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color w:val="auto"/>
          <w:sz w:val="52"/>
          <w:szCs w:val="5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52"/>
          <w:szCs w:val="52"/>
          <w:shd w:val="clear"/>
          <w:rFonts w:ascii="Times New Roman" w:eastAsia="Times New Roman" w:hAnsi="Times New Roman" w:cs="Times New Roman"/>
        </w:rPr>
        <w:t xml:space="preserve">TENSORFLOW 2.0</w:t>
      </w: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  <w:t xml:space="preserve">What is TensorFlow?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Tens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orFlow is an open-source library used to make end-to-end Machine Learning apps.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Tensor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Flow library is used in Numerical computation and Large-scale machine learning.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TensorFlow was developed by Google Brain Team in 2015 under (Apache Licence 2.0) for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internal use but its now so comman that it has been extensively used in wide areas of AI &amp;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ML.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TensorFlow 2.0 is launched in the year 2019.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TensorFlow can also be ca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lled as a mathematical library used in training of deep learning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neural networks.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For eg .like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G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oogle AI uses Tensorflow to optimize search engine user experience so that it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automatically shows next word to come as we try to type something inside the search tab.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Tensorflo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w can be used in wide variety of programming languages like Python, JavaScript,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C++ &amp; Java.</w:t>
      </w:r>
    </w:p>
    <w:p>
      <w:pPr>
        <w:jc w:val="both"/>
        <w:spacing w:lineRule="auto" w:line="259"/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It was designed to work on multiple CPUs or GPUs, as well as mobile operating systems in 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some circumstances, and it includes wrappers in Python, C++, and Java.</w:t>
      </w:r>
    </w:p>
    <w:p>
      <w:pPr>
        <w:jc w:val="both"/>
        <w:spacing w:lineRule="auto" w:line="259"/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232629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The most important thing to realize about TensorFlow is that, for the most part, </w:t>
      </w:r>
      <w:r>
        <w:rPr>
          <w:spacing w:val="0"/>
          <w:i w:val="1"/>
          <w:b w:val="1"/>
          <w:color w:val="232629"/>
          <w:sz w:val="24"/>
          <w:szCs w:val="24"/>
          <w:shd w:val="clear"/>
          <w:rFonts w:ascii="Times New Roman" w:eastAsia="Times New Roman" w:hAnsi="Times New Roman" w:cs="Times New Roman"/>
        </w:rPr>
        <w:t xml:space="preserve">the core is </w:t>
      </w:r>
      <w:r>
        <w:rPr>
          <w:spacing w:val="0"/>
          <w:i w:val="1"/>
          <w:b w:val="1"/>
          <w:color w:val="232629"/>
          <w:sz w:val="24"/>
          <w:szCs w:val="24"/>
          <w:shd w:val="clear"/>
          <w:rFonts w:ascii="Times New Roman" w:eastAsia="Times New Roman" w:hAnsi="Times New Roman" w:cs="Times New Roman"/>
        </w:rPr>
        <w:t xml:space="preserve">not written in Python</w:t>
      </w:r>
      <w:r>
        <w:rPr>
          <w:spacing w:val="0"/>
          <w:i w:val="0"/>
          <w:b w:val="0"/>
          <w:color w:val="232629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: It's written in a combination of highly-optimized C++ and CUDA </w:t>
      </w:r>
      <w:r>
        <w:rPr>
          <w:spacing w:val="0"/>
          <w:i w:val="0"/>
          <w:b w:val="0"/>
          <w:color w:val="232629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(Nvidia's language for programming GPUs)</w:t>
      </w:r>
      <w:r>
        <w:rPr>
          <w:spacing w:val="0"/>
          <w:i w:val="0"/>
          <w:b w:val="0"/>
          <w:color w:val="232629"/>
          <w:sz w:val="40"/>
          <w:szCs w:val="40"/>
          <w:shd w:val="clear" w:fill="FFFFFF"/>
          <w:rFonts w:ascii="Times New Roman" w:eastAsia="Times New Roman" w:hAnsi="Times New Roman" w:cs="Times New Roman"/>
        </w:rPr>
        <w:t>.</w:t>
      </w:r>
      <w:r>
        <w:rPr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  <w:t xml:space="preserve"> </w:t>
      </w:r>
      <w:r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  <w:t xml:space="preserve">Why to use Tensorflow?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It is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open source library that is free to use and develope software without any constraint.</w:t>
      </w:r>
    </w:p>
    <w:p>
      <w:pPr>
        <w:jc w:val="both"/>
        <w:spacing w:lineRule="auto" w:line="259"/>
        <w:rPr>
          <w:color w:val="000000"/>
          <w:sz w:val="24"/>
          <w:szCs w:val="24"/>
          <w:shd w:val="clear"/>
          <w:rFonts w:ascii="Times" w:eastAsia="Times" w:hAnsi="Times" w:cs="Times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" w:eastAsia="Times" w:hAnsi="Times" w:cs="Times"/>
        </w:rPr>
        <w:t xml:space="preserve">It has a comprehensive, flexible ecosystem of tools, libraries and community resources that 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" w:eastAsia="Times" w:hAnsi="Times" w:cs="Times"/>
        </w:rPr>
        <w:t xml:space="preserve">lets researchers push the state-of-the-art in ML and developers easily build and deploy ML 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" w:eastAsia="Times" w:hAnsi="Times" w:cs="Times"/>
        </w:rPr>
        <w:t xml:space="preserve">powered applications.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Easy model building because of availibility of high-end API like Keras for debugging and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iteration of model.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Robust model production lets you deploy model on any platform with no matter what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language you use.</w:t>
      </w: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  <w:t xml:space="preserve">How Ten</w:t>
      </w:r>
      <w:r>
        <w:rPr>
          <w:color w:val="auto"/>
          <w:sz w:val="32"/>
          <w:szCs w:val="32"/>
          <w:shd w:val="clear"/>
          <w:rFonts w:ascii="Times New Roman" w:eastAsia="Times New Roman" w:hAnsi="Times New Roman" w:cs="Times New Roman"/>
        </w:rPr>
        <w:t xml:space="preserve">sorFlow Works?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3061335" cy="2724785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apple/Library/Group Containers/L48J367XN4.com.infraware.PolarisOffice/EngineTemp/7531/fImage6151192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2725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TensorFlow allow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s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developers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to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create graph or structure to show how data flows through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graphs or processing nodes.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So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each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node in this graph represents mathematical operation and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the connection or edges 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between these shows tensor that is called Tensors(Multi Dimensional Array).</w:t>
      </w:r>
    </w:p>
    <w:p>
      <w:pPr>
        <w:jc w:val="both"/>
        <w:spacing w:lineRule="auto" w:line="259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TensorFlow applications can be run on most any target that’s convenient: a local machine, a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cluster in the cloud, iOS and Android devices, CPUs or GPUs.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A trained model can be used to deliver predictions as a service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via a Docker container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 using 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 xml:space="preserve">REST or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gRPC APIs</w:t>
      </w:r>
      <w:r>
        <w:rPr>
          <w:spacing w:val="0"/>
          <w:i w:val="0"/>
          <w:b w:val="0"/>
          <w:color w:val="000000"/>
          <w:sz w:val="24"/>
          <w:szCs w:val="24"/>
          <w:shd w:val="clear" w:fill="FFFFFF"/>
          <w:rFonts w:ascii="Times New Roman" w:eastAsia="Times New Roman" w:hAnsi="Times New Roman" w:cs="Times New Roman"/>
        </w:rPr>
        <w:t>.</w:t>
      </w:r>
    </w:p>
    <w:p>
      <w:pPr>
        <w:jc w:val="center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 w:fill="FFFFFF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32"/>
          <w:szCs w:val="32"/>
          <w:shd w:val="clear" w:fill="FFFFFF"/>
          <w:rFonts w:ascii="Times New Roman" w:eastAsia="Times New Roman" w:hAnsi="Times New Roman" w:cs="Times New Roman"/>
        </w:rPr>
        <w:t xml:space="preserve">TensorFlow using Python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Nodes and tensors in TensorFlow are Python objects, and TensorFlow applications are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themselves Python applications.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The actual math operations, however, are not performed in Python. The libraries of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transformations that are available through TensorFlow are written as high-performance C++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binaries.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Python just directs traffic between the pieces and provides high-level programming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abstractions to hook them together.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High-level work in TensorFlow—creating nodes and layers and linking them together—uses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the </w:t>
      </w:r>
      <w:r>
        <w:fldChar w:fldCharType="begin"/>
      </w:r>
      <w:r>
        <w:instrText xml:space="preserve">HYPERLINK "https://github.com/keras-team/keras"</w:instrText>
      </w:r>
      <w:r>
        <w:fldChar w:fldCharType="separate"/>
      </w:r>
      <w:r>
        <w:rPr>
          <w:spacing w:val="0"/>
          <w:i w:val="0"/>
          <w:b w:val="0"/>
          <w:color w:val="000000"/>
          <w:sz w:val="24"/>
          <w:szCs w:val="24"/>
          <w:u w:val="single" w:color="0563C1"/>
          <w:shd w:val="clear"/>
          <w:rFonts w:ascii="Times New Roman" w:eastAsia="Times New Roman" w:hAnsi="Times New Roman" w:cs="Times New Roman"/>
        </w:rPr>
        <w:t>K</w:t>
      </w:r>
      <w:r>
        <w:rPr>
          <w:spacing w:val="0"/>
          <w:i w:val="0"/>
          <w:b w:val="0"/>
          <w:color w:val="000000"/>
          <w:sz w:val="24"/>
          <w:szCs w:val="24"/>
          <w:u w:val="single" w:color="0563C1"/>
          <w:shd w:val="clear"/>
          <w:rFonts w:ascii="Times New Roman" w:eastAsia="Times New Roman" w:hAnsi="Times New Roman" w:cs="Times New Roman"/>
        </w:rPr>
        <w:t>e</w:t>
      </w:r>
      <w:r>
        <w:rPr>
          <w:spacing w:val="0"/>
          <w:i w:val="0"/>
          <w:b w:val="0"/>
          <w:color w:val="000000"/>
          <w:sz w:val="24"/>
          <w:szCs w:val="24"/>
          <w:u w:val="single" w:color="0563C1"/>
          <w:shd w:val="clear"/>
          <w:rFonts w:ascii="Times New Roman" w:eastAsia="Times New Roman" w:hAnsi="Times New Roman" w:cs="Times New Roman"/>
        </w:rPr>
        <w:t>r</w:t>
      </w:r>
      <w:r>
        <w:rPr>
          <w:spacing w:val="0"/>
          <w:i w:val="0"/>
          <w:b w:val="0"/>
          <w:color w:val="000000"/>
          <w:sz w:val="24"/>
          <w:szCs w:val="24"/>
          <w:u w:val="single" w:color="0563C1"/>
          <w:shd w:val="clear"/>
          <w:rFonts w:ascii="Times New Roman" w:eastAsia="Times New Roman" w:hAnsi="Times New Roman" w:cs="Times New Roman"/>
        </w:rPr>
        <w:t>a</w:t>
      </w:r>
      <w:r>
        <w:rPr>
          <w:spacing w:val="0"/>
          <w:i w:val="0"/>
          <w:b w:val="0"/>
          <w:color w:val="000000"/>
          <w:sz w:val="24"/>
          <w:szCs w:val="24"/>
          <w:u w:val="single" w:color="0563C1"/>
          <w:shd w:val="clear"/>
          <w:rFonts w:ascii="Times New Roman" w:eastAsia="Times New Roman" w:hAnsi="Times New Roman" w:cs="Times New Roman"/>
        </w:rPr>
        <w:t>s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library.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The Keras API is outwardly simple; a basic model with three layers can be defined in less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than 10 lines of code, and the training code for the same takes just a few more lines of code.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But if you want to "lift the hood" and do more fine-grained work, such as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writing your own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training loop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, you can do that.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 xml:space="preserve">Applications </w:t>
      </w: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 xml:space="preserve">of TensorFlow 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1) F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ace Recognition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2) Self Dri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ving Cars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3) A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lexa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4)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Human Robotics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&amp; Many More</w:t>
      </w:r>
    </w:p>
    <w:p>
      <w:pPr>
        <w:jc w:val="center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>P</w:t>
      </w: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 xml:space="preserve">re-requisites / Dependencies for TensorFlow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1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) Python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2) Num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P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y, Sci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P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y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, Pandas, Matplotlib &amp; few more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3)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Matrix - Vector, Statistics, Algebra, Calculus, Differentials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I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nstallation of TensorFlow -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1) Create virtual enviorment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python3 -m venv env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---To create virtual env.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source env/bin/activate ---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To activate virtual env.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2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) pip install tensorflow (CPU i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nstallation only)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-------------------------OR----------------------------------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3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) pip install tensorflow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-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gpu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(N-vidia GPU with CUDA)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For A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naconda Nav users - 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CPU Only Tenso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rFlow :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1)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conda creat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e -n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env_name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tensorflow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conda ac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tivate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env_name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GPU only TensorFlow :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1)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conda create -n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env_name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-gpu tensorflow-gpu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conda activate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env_name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-gpu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For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CUDA version -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GPU Tensorflow uses CUDA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1)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conda create -n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env_name-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gpu-cuda8 tensorflow-gpu cudatoolkit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2) conda activate </w:t>
      </w: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env_name-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gpu-cuda8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 xml:space="preserve">Importing TensorFlow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1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Note - first activate the created env otherwise it will throw error.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import tensorflow as tf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tf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is usually used notation for tensorflow as standard while importing the library.</w:t>
      </w:r>
    </w:p>
    <w:p>
      <w:pPr>
        <w:jc w:val="center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32"/>
          <w:szCs w:val="32"/>
          <w:shd w:val="clear"/>
          <w:rFonts w:ascii="Times New Roman" w:eastAsia="Times New Roman" w:hAnsi="Times New Roman" w:cs="Times New Roman"/>
        </w:rPr>
        <w:t xml:space="preserve">A Quick Example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Lets see,</w:t>
      </w:r>
      <w:r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q</w:t>
      </w:r>
      <w:r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uick example of Te</w:t>
      </w:r>
      <w:r>
        <w:rPr>
          <w:spacing w:val="0"/>
          <w:i w:val="0"/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nsorFlow using code snippet.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1"/>
          <w:b w:val="0"/>
          <w:color w:val="000000"/>
          <w:sz w:val="30"/>
          <w:szCs w:val="30"/>
          <w:shd w:val="clear"/>
          <w:rFonts w:ascii="Times New Roman" w:eastAsia="Times New Roman" w:hAnsi="Times New Roman" w:cs="Times New Roman"/>
        </w:rPr>
      </w:pPr>
      <w:r>
        <w:rPr>
          <w:spacing w:val="0"/>
          <w:i w:val="1"/>
          <w:b w:val="0"/>
          <w:color w:val="000000"/>
          <w:sz w:val="30"/>
          <w:szCs w:val="30"/>
          <w:shd w:val="clear"/>
          <w:rFonts w:ascii="Times New Roman" w:eastAsia="Times New Roman" w:hAnsi="Times New Roman" w:cs="Times New Roman"/>
        </w:rPr>
        <w:t xml:space="preserve">1) Import &amp; </w:t>
      </w:r>
      <w:r>
        <w:rPr>
          <w:spacing w:val="0"/>
          <w:i w:val="1"/>
          <w:b w:val="0"/>
          <w:color w:val="000000"/>
          <w:sz w:val="30"/>
          <w:szCs w:val="30"/>
          <w:shd w:val="clear"/>
          <w:rFonts w:ascii="Times New Roman" w:eastAsia="Times New Roman" w:hAnsi="Times New Roman" w:cs="Times New Roman"/>
        </w:rPr>
        <w:t xml:space="preserve">get installed version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  <w:t xml:space="preserve"># Importing tensorflow as tf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shadow w:val="0"/>
          <w:color w:val="000000" w:themeColor="text1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 w:themeColor="text1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import tensorflow as tf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  <w:t xml:space="preserve"># To get </w:t>
      </w:r>
      <w:r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  <w:t xml:space="preserve">curent version of tensorflow installed</w:t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shd w:val="clear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print("TensorFlow version:", tf.__version__)</w:t>
      </w:r>
    </w:p>
    <w:p>
      <w:pPr>
        <w:jc w:val="left"/>
        <w:rPr>
          <w:spacing w:val="0"/>
          <w:i w:val="1"/>
          <w:b w:val="0"/>
          <w:color w:val="202124"/>
          <w:sz w:val="30"/>
          <w:szCs w:val="30"/>
          <w:shd w:val="clear"/>
        </w:rPr>
      </w:pPr>
      <w:r>
        <w:rPr>
          <w:spacing w:val="0"/>
          <w:i w:val="1"/>
          <w:b w:val="0"/>
          <w:color w:val="202124"/>
          <w:sz w:val="30"/>
          <w:szCs w:val="30"/>
          <w:shd w:val="clear"/>
          <w:rFonts w:ascii="Times New Roman" w:eastAsia="Times New Roman" w:hAnsi="Times New Roman" w:cs="Times New Roman"/>
        </w:rPr>
        <w:t xml:space="preserve">2) </w:t>
      </w:r>
      <w:r>
        <w:rPr>
          <w:spacing w:val="0"/>
          <w:i w:val="1"/>
          <w:b w:val="0"/>
          <w:color w:val="202124"/>
          <w:sz w:val="30"/>
          <w:szCs w:val="30"/>
          <w:shd w:val="clear"/>
        </w:rPr>
        <w:t xml:space="preserve">Load a dataset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1) Lets use MNIST dataset which is default and provided with tensorflow.</w:t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 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mnist = tf.keras.datasets.mnist</w:t>
      </w:r>
      <w:r>
        <w:rPr>
          <w:spacing w:val="0"/>
          <w:i w:val="0"/>
          <w:b w:val="0"/>
          <w:shadow w:val="0"/>
          <w:shd w:val="clear"/>
          <w:rFonts w:ascii="var(--devsite-code-font-family)" w:eastAsia="var(--devsite-code-font-family)" w:hAnsi="var(--devsite-code-font-family)" w:cs="var(--devsite-code-font-family)"/>
        </w:rPr>
        <w:br/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2) </w:t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Convert the sample data from integers to floating-point numbers: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auto"/>
          <w:sz w:val="22"/>
          <w:szCs w:val="22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shd w:val="clear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(x_train, y_train), (x_test, y_test) = mnist.load_data()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x_train, x_test = x_train / 255.0, x_test / 255.0</w:t>
      </w:r>
    </w:p>
    <w:p>
      <w:pPr>
        <w:jc w:val="left"/>
        <w:rPr>
          <w:spacing w:val="0"/>
          <w:i w:val="1"/>
          <w:b w:val="0"/>
          <w:color w:val="202124"/>
          <w:sz w:val="30"/>
          <w:szCs w:val="30"/>
          <w:shd w:val="clear"/>
        </w:rPr>
      </w:pPr>
      <w:r>
        <w:rPr>
          <w:spacing w:val="0"/>
          <w:i w:val="1"/>
          <w:b w:val="0"/>
          <w:color w:val="202124"/>
          <w:sz w:val="30"/>
          <w:szCs w:val="30"/>
          <w:shd w:val="clear"/>
          <w:rFonts w:ascii="Times New Roman" w:eastAsia="Times New Roman" w:hAnsi="Times New Roman" w:cs="Times New Roman"/>
        </w:rPr>
        <w:t xml:space="preserve">3) </w:t>
      </w:r>
      <w:r>
        <w:rPr>
          <w:spacing w:val="0"/>
          <w:i w:val="1"/>
          <w:b w:val="0"/>
          <w:color w:val="202124"/>
          <w:sz w:val="30"/>
          <w:szCs w:val="30"/>
          <w:shd w:val="clear"/>
        </w:rPr>
        <w:t xml:space="preserve">Build a machine learning model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Build a </w:t>
      </w:r>
      <w:r>
        <w:fldChar w:fldCharType="begin"/>
      </w:r>
      <w:r>
        <w:instrText xml:space="preserve">HYPERLINK "https://www.tensorflow.org/api_docs/python/tf/keras/Sequential"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f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.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k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r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.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q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u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n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 model by stacking layers.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model = tf.keras.models.Sequential([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 tf.keras.layers.Flatten(input_shape=(28, 28)),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 tf.keras.layers.Dense(128, activation='relu'),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 tf.keras.layers.Dropout(0.2),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 tf.keras.layers.Dense(10)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])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4) Lets Predict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For each example, the model returns a vector of </w:t>
      </w:r>
      <w:r>
        <w:fldChar w:fldCharType="begin"/>
      </w:r>
      <w:r>
        <w:instrText xml:space="preserve">HYPERLINK "https://developers.google.com/machine-learning/glossary#logits"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g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or </w:t>
      </w:r>
      <w:r>
        <w:fldChar w:fldCharType="begin"/>
      </w:r>
      <w:r>
        <w:instrText xml:space="preserve">HYPERLINK "https://developers.google.com/machine-learning/glossary#log-odds"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g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-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scores, one for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each class.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predictions = model(x_train[:1]).numpy()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br/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predictions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hd w:val="clear"/>
          <w:highlight w:val="yellow"/>
        </w:rPr>
        <w:t xml:space="preserve">array([[ 0.2760778 , -0.39324787, -0.17098302,  1.2016621 , -0.03416392, 0.5461229 , -0.7203061 , </w:t>
      </w:r>
      <w:r>
        <w:rPr>
          <w:spacing w:val="0"/>
          <w:i w:val="0"/>
          <w:b w:val="0"/>
          <w:color w:val="000000"/>
          <w:shd w:val="clear"/>
          <w:highlight w:val="yellow"/>
        </w:rPr>
        <w:t xml:space="preserve">-0.41886678, -0.59480035, -0.7580608 ]], dtype=float32)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4) Lets </w:t>
      </w: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Convert these Logits into class Probabilities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tf.nn.softmax(predictions).numpy()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d w:val="clear"/>
          <w:highlight w:val="yellow"/>
        </w:rPr>
        <w:t xml:space="preserve">array([[0.11960829, 0.06124588, 0.0764901 , 0.30181262, 0.08770514, 0.15668967, 0.04416083, </w:t>
      </w:r>
      <w:r>
        <w:rPr>
          <w:spacing w:val="0"/>
          <w:i w:val="0"/>
          <w:b w:val="0"/>
          <w:shd w:val="clear"/>
          <w:highlight w:val="yellow"/>
        </w:rPr>
        <w:t xml:space="preserve">0.05969675, 0.05006609, 0.04252464]], dtype=float32)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4) Lets </w:t>
      </w: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Define Loss Function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loss_fn = tf.keras.losses.SparseCategoricalCrossentropy(from_logits=True)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This loss is equal to the negative log probability of the true class: The loss is zero if </w:t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the model is sure of the correct class.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This untrained model gives probabilities close to random (1/10 for each class), so </w:t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the initial loss should be close to -tf.math.log(1/10) ~= 2.3.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/>
          <w:sz w:val="22"/>
          <w:szCs w:val="22"/>
          <w:shd w:val="clear"/>
          <w:highlight w:val="magenta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2"/>
          <w:szCs w:val="22"/>
          <w:shd w:val="clear"/>
          <w:highlight w:val="magenta"/>
        </w:rPr>
        <w:t xml:space="preserve">loss_fn(y_train[:1], predictions).numpy()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d w:val="clear"/>
          <w:highlight w:val="yellow"/>
        </w:rPr>
        <w:t>1.8534881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Before you start training, configure and compile the model using Keras </w:t>
      </w:r>
      <w:r>
        <w:fldChar w:fldCharType="begin"/>
      </w:r>
      <w:r>
        <w:instrText xml:space="preserve">HYPERLINK "https://www.tensorflow.org/api_docs/python/tf/keras/Model#compile"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M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.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c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m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p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. Set the </w:t>
      </w:r>
      <w:r>
        <w:fldChar w:fldCharType="begin"/>
      </w:r>
      <w:r>
        <w:instrText xml:space="preserve">HYPERLINK "https://www.tensorflow.org/api_docs/python/tf/keras/optimizers"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p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m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z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r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class to </w:t>
      </w:r>
      <w:r>
        <w:rPr>
          <w:spacing w:val="0"/>
          <w:i w:val="0"/>
          <w:shd w:val="clear"/>
        </w:rPr>
        <w:t>adam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, set the </w:t>
      </w:r>
      <w:r>
        <w:rPr>
          <w:spacing w:val="0"/>
          <w:i w:val="0"/>
          <w:shd w:val="clear"/>
        </w:rPr>
        <w:t>loss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to the </w:t>
      </w:r>
      <w:r>
        <w:rPr>
          <w:spacing w:val="0"/>
          <w:i w:val="0"/>
          <w:shd w:val="clear"/>
        </w:rPr>
        <w:t>loss_fn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function you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defined earlier, and specify a metric to be evaluated for the model by setting the </w:t>
      </w:r>
      <w:r>
        <w:rPr>
          <w:spacing w:val="0"/>
          <w:i w:val="0"/>
          <w:shd w:val="clear"/>
        </w:rPr>
        <w:t>metrics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parameter to </w:t>
      </w:r>
      <w:r>
        <w:rPr>
          <w:spacing w:val="0"/>
          <w:i w:val="0"/>
          <w:shd w:val="clear"/>
        </w:rPr>
        <w:t>accuracy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>.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model.compile(optimizer='adam'</w:t>
      </w:r>
      <w:r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, 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loss=loss_fn,</w:t>
      </w:r>
      <w:r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metrics=['accuracy'])</w:t>
      </w:r>
    </w:p>
    <w:p>
      <w:pPr>
        <w:jc w:val="left"/>
        <w:rPr>
          <w:spacing w:val="0"/>
          <w:i w:val="0"/>
          <w:b w:val="1"/>
          <w:color w:val="202124"/>
          <w:sz w:val="36"/>
          <w:szCs w:val="36"/>
          <w:shd w:val="clear"/>
        </w:rPr>
      </w:pP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4) Lets </w:t>
      </w:r>
      <w:r>
        <w:rPr>
          <w:spacing w:val="0"/>
          <w:i w:val="1"/>
          <w:b w:val="1"/>
          <w:shadow w:val="0"/>
          <w:color w:val="auto"/>
          <w:sz w:val="30"/>
          <w:szCs w:val="30"/>
          <w:shd w:val="clear"/>
          <w:rFonts w:ascii="var(--devsite-code-font-family)" w:eastAsia="var(--devsite-code-font-family)" w:hAnsi="var(--devsite-code-font-family)" w:cs="var(--devsite-code-font-family)"/>
        </w:rPr>
        <w:t xml:space="preserve">train &amp; evaluate model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Use the </w:t>
      </w:r>
      <w:r>
        <w:fldChar w:fldCharType="begin"/>
      </w:r>
      <w:r>
        <w:instrText xml:space="preserve">HYPERLINK "https://www.tensorflow.org/api_docs/python/tf/keras/Model#fit"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M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.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f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/>
          <w:rFonts w:ascii="Roboto" w:eastAsia="Roboto" w:hAnsi="Roboto" w:cs="Roboto"/>
        </w:rPr>
        <w:t xml:space="preserve"> method to adjust your model parameters and minimize the loss: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model.fit(x_train, y_train, epochs=5)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Epoch 1/5 1875/1875 [==============================] - 4s 2ms/step - loss: 0.2950 - </w:t>
      </w: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accuracy: 0.9143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Epoch 2/5 1875/1875 [==============================] - 3s 2ms/step - loss: 0.1451 - </w:t>
      </w: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accuracy: 0.9567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Epoch 3/5 1875/1875 [==============================] - 4s 2ms/step - loss: 0.1080 - </w:t>
      </w: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accuracy: 0.9668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Epoch 4/5 1875/1875 [==============================] - 4s 2ms/step - loss: 0.0906 - </w:t>
      </w: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accuracy: 0.9717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Epoch 5/5 1875/1875 [==============================] - 4s 2ms/step - loss: 0.0749 - </w:t>
      </w: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accuracy: 0.9761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 w:themeColor="text1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 w:themeColor="text1"/>
          <w:shd w:val="clear"/>
          <w:highlight w:val="yellow"/>
        </w:rPr>
        <w:t xml:space="preserve">&lt;keras.callbacks.History at 0x7f062c606850&gt;</w:t>
      </w: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The </w:t>
      </w:r>
      <w:r>
        <w:fldChar w:fldCharType="begin"/>
      </w:r>
      <w:r>
        <w:instrText xml:space="preserve">HYPERLINK "https://www.tensorflow.org/api_docs/python/tf/keras/Model#evaluate"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M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.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v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u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 method checks the models performance, usually on a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>"</w:t>
      </w:r>
      <w:r>
        <w:fldChar w:fldCharType="begin"/>
      </w:r>
      <w:r>
        <w:instrText xml:space="preserve">HYPERLINK "https://developers.google.com/machine-learning/glossary#validation-set"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V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l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d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a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i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o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n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-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" or "</w:t>
      </w:r>
      <w:r>
        <w:fldChar w:fldCharType="begin"/>
      </w:r>
      <w:r>
        <w:instrText xml:space="preserve">HYPERLINK "https://developers.google.com/machine-learning/glossary#test-set"</w:instrText>
      </w:r>
      <w:r>
        <w:fldChar w:fldCharType="separate"/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-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s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e</w:t>
      </w:r>
      <w:r>
        <w:rPr>
          <w:spacing w:val="0"/>
          <w:i w:val="0"/>
          <w:b w:val="0"/>
          <w:color w:val="0563C1"/>
          <w:sz w:val="24"/>
          <w:szCs w:val="24"/>
          <w:u w:val="single" w:color="0563C1"/>
          <w:shd w:val="clear"/>
          <w:rFonts w:ascii="Roboto" w:eastAsia="Roboto" w:hAnsi="Roboto" w:cs="Roboto"/>
        </w:rPr>
        <w:t>t</w:t>
      </w:r>
      <w:r>
        <w:rPr>
          <w:shd w:val="clear"/>
        </w:rPr>
        <w:fldChar w:fldCharType="end"/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>".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model.evaluate(x_test,  y_test, verbose=2)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d w:val="clear"/>
          <w:highlight w:val="yellow"/>
        </w:rPr>
        <w:t xml:space="preserve">313/313 - 1s - loss: 0.0783 - accuracy: 0.9755 - 588ms/epoch - 2ms/step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d w:val="clear"/>
          <w:highlight w:val="yellow"/>
        </w:rPr>
        <w:t xml:space="preserve">[0.07825208455324173, 0.9754999876022339]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The image classifier is now trained to ~98% accuracy on this dataset.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</w:pP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If you want your model to return a probability, you can wrap the trained model, and </w:t>
      </w:r>
      <w:r>
        <w:rPr>
          <w:spacing w:val="0"/>
          <w:i w:val="0"/>
          <w:b w:val="0"/>
          <w:color w:val="202124"/>
          <w:sz w:val="24"/>
          <w:szCs w:val="24"/>
          <w:shd w:val="clear" w:fill="FFFFFF"/>
          <w:rFonts w:ascii="Roboto" w:eastAsia="Roboto" w:hAnsi="Roboto" w:cs="Roboto"/>
        </w:rPr>
        <w:t xml:space="preserve">attach the softmax to it: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probability_model = tf.keras.Sequential([model,</w:t>
      </w:r>
      <w:r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 xml:space="preserve"> </w:t>
      </w: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tf.keras.layers.Softmax()])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/>
          <w:sz w:val="22"/>
          <w:szCs w:val="22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</w:pPr>
      <w:r>
        <w:rPr>
          <w:spacing w:val="0"/>
          <w:i w:val="0"/>
          <w:b w:val="0"/>
          <w:shadow w:val="0"/>
          <w:color w:val="000000"/>
          <w:shd w:val="clear"/>
          <w:highlight w:val="magenta"/>
          <w:rFonts w:ascii="var(--devsite-code-font-family)" w:eastAsia="var(--devsite-code-font-family)" w:hAnsi="var(--devsite-code-font-family)" w:cs="var(--devsite-code-font-family)"/>
        </w:rPr>
        <w:t>probability_model(x_test[:5])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shd w:val="clear"/>
          <w:highlight w:val="yellow"/>
        </w:rPr>
        <w:t xml:space="preserve">&lt;tf.Tensor: shape=(5, 10), dtype=float32, numpy= array([[2.72807270e-08, 2.42517650e-08, </w:t>
      </w:r>
      <w:r>
        <w:rPr>
          <w:spacing w:val="0"/>
          <w:i w:val="0"/>
          <w:b w:val="0"/>
          <w:shd w:val="clear"/>
          <w:highlight w:val="yellow"/>
        </w:rPr>
        <w:t xml:space="preserve">7.75602894e-06, 1.28684027e-04, 7.66215633e-11, 3.54162950e-07, 3.04894151e-14, 9.99857187e-</w:t>
      </w:r>
      <w:r>
        <w:rPr>
          <w:spacing w:val="0"/>
          <w:i w:val="0"/>
          <w:b w:val="0"/>
          <w:shd w:val="clear"/>
          <w:highlight w:val="yellow"/>
        </w:rPr>
        <w:t xml:space="preserve">01, 2.32766553e-08, 5.97762892e-06], [7.37396704e-08, 4.73638036e-04, 9.99523997e-01, </w:t>
      </w:r>
      <w:r>
        <w:rPr>
          <w:spacing w:val="0"/>
          <w:i w:val="0"/>
          <w:b w:val="0"/>
          <w:shd w:val="clear"/>
          <w:highlight w:val="yellow"/>
        </w:rPr>
        <w:t xml:space="preserve">7.20633352e-07, 4.54133671e-17, 1.42298268e-06, 5.96959016e-09, 1.23534145e-13, 7.77225608e-</w:t>
      </w:r>
      <w:r>
        <w:rPr>
          <w:spacing w:val="0"/>
          <w:i w:val="0"/>
          <w:b w:val="0"/>
          <w:shd w:val="clear"/>
          <w:highlight w:val="yellow"/>
        </w:rPr>
        <w:t xml:space="preserve">08, 6.98619169e-16], [1.95462448e-07, 9.99295831e-01, 1.02249986e-04, 1.86699708e-05, </w:t>
      </w:r>
      <w:r>
        <w:rPr>
          <w:spacing w:val="0"/>
          <w:i w:val="0"/>
          <w:b w:val="0"/>
          <w:shd w:val="clear"/>
          <w:highlight w:val="yellow"/>
        </w:rPr>
        <w:t xml:space="preserve">5.65737491e-06, 1.12115902e-06, 5.32719559e-06, 5.22767776e-04, 4.79981136e-05, 1.76624681e-</w:t>
      </w:r>
      <w:r>
        <w:rPr>
          <w:spacing w:val="0"/>
          <w:i w:val="0"/>
          <w:b w:val="0"/>
          <w:shd w:val="clear"/>
          <w:highlight w:val="yellow"/>
        </w:rPr>
        <w:t xml:space="preserve">07], [9.99649286e-01, 1.80224735e-09, 3.73612856e-05, 1.52324446e-07, 1.30824594e-06, </w:t>
      </w:r>
      <w:r>
        <w:rPr>
          <w:spacing w:val="0"/>
          <w:i w:val="0"/>
          <w:b w:val="0"/>
          <w:shd w:val="clear"/>
          <w:highlight w:val="yellow"/>
        </w:rPr>
        <w:t xml:space="preserve">2.82781020e-05, 6.99703523e-05, 3.30940424e-07, 2.13184350e-07, 2.13106396e-04], [1.53770895e</w:t>
      </w:r>
      <w:r>
        <w:rPr>
          <w:spacing w:val="0"/>
          <w:i w:val="0"/>
          <w:b w:val="0"/>
          <w:shd w:val="clear"/>
          <w:highlight w:val="yellow"/>
        </w:rPr>
        <w:t xml:space="preserve">-06, 1.72272063e-08, 1.98980865e-06, 3.97882580e-08, 9.97192323e-01, 1.10544443e-05, </w:t>
      </w:r>
      <w:r>
        <w:rPr>
          <w:spacing w:val="0"/>
          <w:i w:val="0"/>
          <w:b w:val="0"/>
          <w:shd w:val="clear"/>
          <w:highlight w:val="yellow"/>
        </w:rPr>
        <w:t xml:space="preserve">1.54713348e-06, 2.81727880e-05, 3.48721733e-06, 2.75991508e-03]], dtype=float32)&gt;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Congratulations! 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36"/>
          <w:szCs w:val="36"/>
          <w:shd w:val="clear"/>
          <w:rFonts w:ascii="Times New Roman" w:eastAsia="Times New Roman" w:hAnsi="Times New Roman" w:cs="Times New Roman"/>
        </w:rPr>
        <w:t xml:space="preserve">You have done your job of training model using Keras API.</w:t>
      </w: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000000"/>
          <w:sz w:val="24"/>
          <w:szCs w:val="24"/>
          <w:shd w:val="clear" w:fill="FFFFFF"/>
          <w:highlight w:val="magenta"/>
          <w:rFonts w:ascii="Roboto" w:eastAsia="Roboto" w:hAnsi="Roboto" w:cs="Roboto"/>
        </w:rPr>
      </w:pP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000000" w:themeColor="text1"/>
          <w:sz w:val="22"/>
          <w:szCs w:val="22"/>
          <w:shd w:val="clear"/>
          <w:highlight w:val="yellow"/>
          <w:rFonts w:ascii="var(--devsite-code-font-family)" w:eastAsia="var(--devsite-code-font-family)" w:hAnsi="var(--devsite-code-font-family)" w:cs="var(--devsite-code-font-family)"/>
        </w:rPr>
      </w:pP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shadow w:val="0"/>
          <w:color w:val="FFFFFF"/>
          <w:sz w:val="22"/>
          <w:szCs w:val="22"/>
          <w:shd w:val="clear"/>
          <w:highlight w:val="black"/>
          <w:rFonts w:ascii="var(--devsite-code-font-family)" w:eastAsia="var(--devsite-code-font-family)" w:hAnsi="var(--devsite-code-font-family)" w:cs="var(--devsite-code-font-family)"/>
        </w:rPr>
      </w:pPr>
    </w:p>
    <w:p>
      <w:pPr>
        <w:jc w:val="center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FFFFFF"/>
          <w:sz w:val="24"/>
          <w:szCs w:val="24"/>
          <w:shd w:val="clear" w:fill="FFFFFF"/>
          <w:highlight w:val="black"/>
          <w:rFonts w:ascii="Roboto" w:eastAsia="Roboto" w:hAnsi="Roboto" w:cs="Roboto"/>
        </w:rPr>
      </w:pP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auto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0"/>
          <w:b w:val="0"/>
          <w:color w:val="FFFFFF"/>
          <w:sz w:val="22"/>
          <w:szCs w:val="22"/>
          <w:shd w:val="clear"/>
          <w:highlight w:val="yellow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240" w:after="240"/>
        <w:ind w:left="0" w:right="0" w:firstLine="0"/>
        <w:rPr>
          <w:spacing w:val="0"/>
          <w:i w:val="1"/>
          <w:b w:val="1"/>
          <w:shadow w:val="0"/>
          <w:color w:val="FFFFFF" w:themeColor="background1"/>
          <w:sz w:val="22"/>
          <w:szCs w:val="22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  <w:br/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  <w:r>
        <w:rPr>
          <w:shd w:val="clear"/>
        </w:rPr>
        <w:br/>
      </w:r>
    </w:p>
    <w:p>
      <w:pPr>
        <w:rPr>
          <w:spacing w:val="0"/>
          <w:i w:val="0"/>
          <w:b w:val="0"/>
          <w:color w:val="000000"/>
          <w:sz w:val="40"/>
          <w:szCs w:val="40"/>
          <w:shd w:val="clear" w:fill="FFFFFF"/>
          <w:rFonts w:ascii="Times New Roman" w:eastAsia="Times New Roman" w:hAnsi="Times New Roman" w:cs="Times New Roman"/>
        </w:rPr>
      </w:pPr>
      <w:r>
        <w:rPr>
          <w:shd w:val="clear"/>
        </w:rPr>
        <w:br/>
      </w:r>
      <w:r>
        <w:rPr>
          <w:spacing w:val="0"/>
          <w:i w:val="0"/>
          <w:b w:val="0"/>
          <w:color w:val="000000"/>
          <w:sz w:val="40"/>
          <w:szCs w:val="40"/>
          <w:shd w:val="clear" w:fill="FFFFFF"/>
          <w:rFonts w:ascii="Times New Roman" w:eastAsia="Times New Roman" w:hAnsi="Times New Roman" w:cs="Times New Roman"/>
        </w:rPr>
        <w:br/>
      </w: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 w:fill="FFFFFF"/>
          <w:rFonts w:ascii="Times New Roman" w:eastAsia="Times New Roman" w:hAnsi="Times New Roman" w:cs="Times New Roman"/>
        </w:rPr>
      </w:pPr>
    </w:p>
    <w:p>
      <w:pPr>
        <w:jc w:val="left"/>
        <w:shd w:val="clear" w:fill="FFFFFF"/>
        <w:spacing w:before="0" w:after="240"/>
        <w:ind w:left="0" w:right="0" w:firstLine="0"/>
        <w:rPr>
          <w:spacing w:val="0"/>
          <w:i w:val="0"/>
          <w:b w:val="0"/>
          <w:color w:val="000000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left"/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</w:pPr>
      <w:r>
        <w:rPr>
          <w:shd w:val="clear"/>
        </w:rPr>
        <w:br/>
      </w:r>
    </w:p>
    <w:p>
      <w:pPr>
        <w:jc w:val="both"/>
        <w:spacing w:lineRule="auto" w:line="259"/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</w:pPr>
    </w:p>
    <w:p>
      <w:pPr>
        <w:jc w:val="both"/>
        <w:spacing w:lineRule="auto" w:line="259"/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40"/>
          <w:szCs w:val="40"/>
          <w:shd w:val="clear"/>
          <w:rFonts w:ascii="Times New Roman" w:eastAsia="Times New Roman" w:hAnsi="Times New Roman" w:cs="Times New Roman"/>
        </w:rPr>
        <w:t xml:space="preserve"> 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151192369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1172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Jitendra Rathod</dc:creator>
  <cp:lastModifiedBy>Jitendra Rathod</cp:lastModifiedBy>
</cp:coreProperties>
</file>