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1E64A">
      <w:pPr>
        <w:spacing w:after="40"/>
        <w:jc w:val="center"/>
      </w:pPr>
      <w:r>
        <w:rPr>
          <w:b/>
          <w:bCs/>
          <w:sz w:val="28"/>
          <w:szCs w:val="28"/>
        </w:rPr>
        <w:t>SIMATS ENGINEERING</w:t>
      </w:r>
    </w:p>
    <w:p w14:paraId="342C6699">
      <w:pPr>
        <w:spacing w:after="40"/>
        <w:jc w:val="center"/>
      </w:pPr>
      <w:r>
        <w:rPr>
          <w:b/>
          <w:bCs/>
          <w:sz w:val="24"/>
          <w:szCs w:val="24"/>
        </w:rPr>
        <w:t>Assessment Tool 1: Constraint-Based Problem Solving</w:t>
      </w:r>
    </w:p>
    <w:p w14:paraId="2668BA86">
      <w:pPr>
        <w:spacing w:after="200"/>
        <w:jc w:val="center"/>
      </w:pPr>
      <w:r>
        <w:rPr>
          <w:i/>
          <w:iCs/>
        </w:rPr>
        <w:t>Course: Computer Vision with OpenCV (DSA02)  |  CO5</w:t>
      </w:r>
    </w:p>
    <w:p w14:paraId="1AC87056">
      <w:pPr>
        <w:pStyle w:val="2"/>
        <w:spacing w:before="240" w:after="120"/>
      </w:pPr>
      <w:r>
        <w:rPr>
          <w:b/>
          <w:bCs/>
          <w:color w:val="1F4E79"/>
        </w:rPr>
        <w:t>Question 1: Real-Time Face Recognition System (Edge Deployment)</w:t>
      </w:r>
    </w:p>
    <w:p w14:paraId="168A5BED">
      <w:pPr>
        <w:pStyle w:val="3"/>
        <w:spacing w:before="160" w:after="80"/>
      </w:pPr>
      <w:r>
        <w:rPr>
          <w:b/>
          <w:bCs/>
        </w:rPr>
        <w:t>1. Problem Understanding</w:t>
      </w:r>
    </w:p>
    <w:p w14:paraId="54F54DEA">
      <w:pPr>
        <w:spacing w:after="100"/>
      </w:pPr>
      <w:r>
        <w:t>The company needs a face recognition system that runs directly on low-power edge hardware (e.g., Raspberry Pi) while processing a live video feed. The system must operate in real time, tolerate changing lighting, run within tight memory/CPU budgets, and recognize faces from a known, predefined dataset. The core challenge is balancing recognition accuracy against the severe compute and power limits of edge hardware.</w:t>
      </w:r>
    </w:p>
    <w:p w14:paraId="61BAFA66">
      <w:pPr>
        <w:pStyle w:val="3"/>
        <w:spacing w:before="160" w:after="80"/>
      </w:pPr>
      <w:r>
        <w:rPr>
          <w:b/>
          <w:bCs/>
        </w:rPr>
        <w:t>2. Constraint Analysis</w:t>
      </w:r>
    </w:p>
    <w:p w14:paraId="5D250693">
      <w:pPr>
        <w:pStyle w:val="17"/>
        <w:numPr>
          <w:ilvl w:val="0"/>
          <w:numId w:val="1"/>
        </w:numPr>
        <w:spacing w:after="60"/>
      </w:pPr>
      <w:r>
        <w:t>Real-time latency (&lt;30 FPS): rules out heavy deep models unless quantized/optimized; favors lightweight detectors.</w:t>
      </w:r>
    </w:p>
    <w:p w14:paraId="707A2857">
      <w:pPr>
        <w:pStyle w:val="17"/>
        <w:numPr>
          <w:ilvl w:val="0"/>
          <w:numId w:val="1"/>
        </w:numPr>
        <w:spacing w:after="60"/>
      </w:pPr>
      <w:r>
        <w:t>Variable lighting: requires illumination normalization before feature extraction, not just raw frame matching.</w:t>
      </w:r>
    </w:p>
    <w:p w14:paraId="196A83E0">
      <w:pPr>
        <w:pStyle w:val="17"/>
        <w:numPr>
          <w:ilvl w:val="0"/>
          <w:numId w:val="1"/>
        </w:numPr>
        <w:spacing w:after="60"/>
      </w:pPr>
      <w:r>
        <w:t>Limited memory/CPU: favors small model footprints, frame downsampling, and reduced color depth (grayscale) processing.</w:t>
      </w:r>
    </w:p>
    <w:p w14:paraId="2651DC01">
      <w:pPr>
        <w:pStyle w:val="17"/>
        <w:numPr>
          <w:ilvl w:val="0"/>
          <w:numId w:val="1"/>
        </w:numPr>
        <w:spacing w:after="60"/>
      </w:pPr>
      <w:r>
        <w:t>Fixed known dataset: recognition can use a closed-set classifier or embedding-matching against a fixed gallery rather than open-world search.</w:t>
      </w:r>
    </w:p>
    <w:p w14:paraId="2D71CB9C">
      <w:pPr>
        <w:spacing w:after="100"/>
      </w:pPr>
      <w:r>
        <w:t>Priority ordering: real-time performance and resource limits are treated as hard constraints (they determine feasibility); recognition accuracy and lighting robustness are treated as soft constraints optimized within that budget.</w:t>
      </w:r>
    </w:p>
    <w:p w14:paraId="019CF0D3">
      <w:pPr>
        <w:pStyle w:val="3"/>
        <w:spacing w:before="160" w:after="80"/>
      </w:pPr>
      <w:r>
        <w:rPr>
          <w:b/>
          <w:bCs/>
        </w:rPr>
        <w:t>3. Solution Development — End-to-End Pipeline</w:t>
      </w:r>
    </w:p>
    <w:p w14:paraId="7CCF7743">
      <w:pPr>
        <w:spacing w:after="80"/>
      </w:pPr>
      <w:r>
        <w:rPr>
          <w:b/>
          <w:bCs/>
        </w:rPr>
        <w:t xml:space="preserve">Stage 1 — Image Acquisition: </w:t>
      </w:r>
      <w:r>
        <w:t>Capture frames via cv2.VideoCapture at a reduced resolution (e.g., 320x240) to cut compute load, using a fixed frame-skip/sampling rate to sustain real-time throughput on the Pi.</w:t>
      </w:r>
    </w:p>
    <w:p w14:paraId="3E1F306A">
      <w:pPr>
        <w:spacing w:after="80"/>
      </w:pPr>
      <w:r>
        <w:rPr>
          <w:b/>
          <w:bCs/>
        </w:rPr>
        <w:t xml:space="preserve">Stage 2 — Preprocessing: </w:t>
      </w:r>
      <w:r>
        <w:t>Convert frames to grayscale (cv2.cvtColor), apply histogram equalization (cv2.equalizeHist) or CLAHE to normalize lighting variation, and apply a light Gaussian blur to suppress sensor noise.</w:t>
      </w:r>
    </w:p>
    <w:p w14:paraId="4D912740">
      <w:pPr>
        <w:spacing w:after="80"/>
      </w:pPr>
      <w:r>
        <w:rPr>
          <w:b/>
          <w:bCs/>
        </w:rPr>
        <w:t xml:space="preserve">Stage 3 — Face Detection: </w:t>
      </w:r>
      <w:r>
        <w:t>Use a Haar Cascade or LBP cascade classifier (cv2.CascadeClassifier) for detection — both are computationally cheap and well suited to CPU-only edge devices compared to deep detectors.</w:t>
      </w:r>
    </w:p>
    <w:p w14:paraId="549BACCC">
      <w:pPr>
        <w:spacing w:after="80"/>
      </w:pPr>
      <w:r>
        <w:rPr>
          <w:b/>
          <w:bCs/>
        </w:rPr>
        <w:t xml:space="preserve">Stage 4 — Feature Extraction / Recognition: </w:t>
      </w:r>
      <w:r>
        <w:t>Use LBPH (Local Binary Pattern Histogram) via cv2.face.LBPHFaceRecognizer — it is lightweight, robust to monotonic lighting changes, and trains quickly on a small predefined dataset, avoiding the memory cost of deep embedding models.</w:t>
      </w:r>
    </w:p>
    <w:p w14:paraId="7340F32F">
      <w:pPr>
        <w:spacing w:after="80"/>
      </w:pPr>
      <w:r>
        <w:rPr>
          <w:b/>
          <w:bCs/>
        </w:rPr>
        <w:t xml:space="preserve">Stage 5 — Decision &amp; Output: </w:t>
      </w:r>
      <w:r>
        <w:t>Compare the LBPH confidence score against a threshold to accept/reject a match, then overlay the recognized identity and bounding box on the live feed using cv2.rectangle/putText.</w:t>
      </w:r>
    </w:p>
    <w:p w14:paraId="1DBE538D">
      <w:pPr>
        <w:pStyle w:val="3"/>
        <w:spacing w:before="160" w:after="80"/>
      </w:pPr>
      <w:r>
        <w:rPr>
          <w:b/>
          <w:bCs/>
        </w:rPr>
        <w:t>4. Application of Concepts &amp; Justification</w:t>
      </w:r>
    </w:p>
    <w:p w14:paraId="29981D45">
      <w:pPr>
        <w:spacing w:after="100"/>
      </w:pPr>
      <w:r>
        <w:t>Grayscale + Haar/LBP cascades keep the pipeline within CPU/memory limits, while histogram equalization/CLAHE directly targets the lighting constraint without adding significant overhead. LBPH is chosen over CNN-based embeddings (e.g., FaceNet) because it needs no GPU, has a tiny model size, and is fast enough to sustain real-time inference on constrained hardware, satisfying every stated constraint simultaneously while remaining accurate for a fixed, small enrolled-user dataset.</w:t>
      </w:r>
    </w:p>
    <w:p w14:paraId="4BA799C3">
      <w:pPr>
        <w:pStyle w:val="2"/>
        <w:spacing w:before="240" w:after="120"/>
      </w:pPr>
      <w:r>
        <w:rPr>
          <w:b/>
          <w:bCs/>
          <w:color w:val="1F4E79"/>
        </w:rPr>
        <w:t>Question 2: Automated Video Surveillance with Alert System</w:t>
      </w:r>
    </w:p>
    <w:p w14:paraId="77C2A26E">
      <w:pPr>
        <w:pStyle w:val="3"/>
        <w:spacing w:before="160" w:after="80"/>
      </w:pPr>
      <w:r>
        <w:rPr>
          <w:b/>
          <w:bCs/>
        </w:rPr>
        <w:t>1. Problem Understanding</w:t>
      </w:r>
    </w:p>
    <w:p w14:paraId="00DE58F1">
      <w:pPr>
        <w:spacing w:after="100"/>
      </w:pPr>
      <w:r>
        <w:t>A security firm requires a system that continuously monitors standard CCTV feeds, detects motion and unusual activity, raises real-time alerts, and keeps false positives low despite dynamic scenes (e.g., moving trees, lighting shifts, shadows). The design must separate genuine activity from background noise reliably enough to be trusted operationally.</w:t>
      </w:r>
    </w:p>
    <w:p w14:paraId="6D06B624">
      <w:pPr>
        <w:pStyle w:val="3"/>
        <w:spacing w:before="160" w:after="80"/>
      </w:pPr>
      <w:r>
        <w:rPr>
          <w:b/>
          <w:bCs/>
        </w:rPr>
        <w:t>2. Constraint Analysis</w:t>
      </w:r>
    </w:p>
    <w:p w14:paraId="358683CF">
      <w:pPr>
        <w:pStyle w:val="17"/>
        <w:numPr>
          <w:ilvl w:val="0"/>
          <w:numId w:val="1"/>
        </w:numPr>
        <w:spacing w:after="60"/>
      </w:pPr>
      <w:r>
        <w:t>Real-time alerting: processing per frame must be fast enough to not lag behind the live feed.</w:t>
      </w:r>
    </w:p>
    <w:p w14:paraId="047B5D77">
      <w:pPr>
        <w:pStyle w:val="17"/>
        <w:numPr>
          <w:ilvl w:val="0"/>
          <w:numId w:val="1"/>
        </w:numPr>
        <w:spacing w:after="60"/>
      </w:pPr>
      <w:r>
        <w:t>Standard CCTV feeds: pipeline must work with modest resolution/frame-rate video, no special hardware assumed.</w:t>
      </w:r>
    </w:p>
    <w:p w14:paraId="0BBD59BA">
      <w:pPr>
        <w:pStyle w:val="17"/>
        <w:numPr>
          <w:ilvl w:val="0"/>
          <w:numId w:val="1"/>
        </w:numPr>
        <w:spacing w:after="60"/>
      </w:pPr>
      <w:r>
        <w:t>Dynamic backgrounds: naive frame differencing will over-trigger; needs an adaptive background model.</w:t>
      </w:r>
    </w:p>
    <w:p w14:paraId="7A27F096">
      <w:pPr>
        <w:pStyle w:val="17"/>
        <w:numPr>
          <w:ilvl w:val="0"/>
          <w:numId w:val="1"/>
        </w:numPr>
        <w:spacing w:after="60"/>
      </w:pPr>
      <w:r>
        <w:t>Minimizing false positives: requires filtering by object size/shape and temporal persistence, not single-frame triggers.</w:t>
      </w:r>
    </w:p>
    <w:p w14:paraId="69459749">
      <w:pPr>
        <w:spacing w:after="100"/>
      </w:pPr>
      <w:r>
        <w:t>Handling dynamic backgrounds and false-positive suppression are prioritized first, since an unreliable alert system is unusable in practice even if it is fast.</w:t>
      </w:r>
    </w:p>
    <w:p w14:paraId="2DC9C1D5">
      <w:pPr>
        <w:pStyle w:val="3"/>
        <w:spacing w:before="160" w:after="80"/>
      </w:pPr>
      <w:r>
        <w:rPr>
          <w:b/>
          <w:bCs/>
        </w:rPr>
        <w:t>3. Solution Development — End-to-End Pipeline</w:t>
      </w:r>
    </w:p>
    <w:p w14:paraId="301DDAF4">
      <w:pPr>
        <w:spacing w:after="80"/>
      </w:pPr>
      <w:r>
        <w:rPr>
          <w:b/>
          <w:bCs/>
        </w:rPr>
        <w:t xml:space="preserve">Stage 1 — Video Acquisition: </w:t>
      </w:r>
      <w:r>
        <w:t>Ingest the CCTV stream with cv2.VideoCapture, processing at a modest fixed resolution to balance detail against speed.</w:t>
      </w:r>
    </w:p>
    <w:p w14:paraId="04657C90">
      <w:pPr>
        <w:spacing w:after="80"/>
      </w:pPr>
      <w:r>
        <w:rPr>
          <w:b/>
          <w:bCs/>
        </w:rPr>
        <w:t xml:space="preserve">Stage 2 — Preprocessing: </w:t>
      </w:r>
      <w:r>
        <w:t>Convert to grayscale and apply Gaussian blur (cv2.GaussianBlur) to reduce sensor and compression noise before motion analysis.</w:t>
      </w:r>
    </w:p>
    <w:p w14:paraId="44686373">
      <w:pPr>
        <w:spacing w:after="80"/>
      </w:pPr>
      <w:r>
        <w:rPr>
          <w:b/>
          <w:bCs/>
        </w:rPr>
        <w:t xml:space="preserve">Stage 3 — Background Modeling / Motion Detection: </w:t>
      </w:r>
      <w:r>
        <w:t>Apply an adaptive background subtractor such as cv2.createBackgroundSubtractorMOG2, which models per-pixel intensity distributions over time and adapts to gradual lighting/background changes far better than simple frame differencing.</w:t>
      </w:r>
    </w:p>
    <w:p w14:paraId="73BC0306">
      <w:pPr>
        <w:spacing w:after="80"/>
      </w:pPr>
      <w:r>
        <w:rPr>
          <w:b/>
          <w:bCs/>
        </w:rPr>
        <w:t xml:space="preserve">Stage 4 — Noise Filtering &amp; Feature Analysis: </w:t>
      </w:r>
      <w:r>
        <w:t>Apply morphological opening/closing (cv2.morphologyEx) to remove speckle noise from the foreground mask, then use cv2.findContours and filter by contour area to discard small, irrelevant movements (e.g., leaves, shadows).</w:t>
      </w:r>
    </w:p>
    <w:p w14:paraId="0ECCEBA1">
      <w:pPr>
        <w:spacing w:after="80"/>
      </w:pPr>
      <w:r>
        <w:rPr>
          <w:b/>
          <w:bCs/>
        </w:rPr>
        <w:t xml:space="preserve">Stage 5 — Alert Logic &amp; Output: </w:t>
      </w:r>
      <w:r>
        <w:t>Trigger an alert only when a qualifying contour persists across several consecutive frames (temporal consistency check), then draw bounding boxes (cv2.rectangle) and log/send the alert with a timestamped snapshot.</w:t>
      </w:r>
    </w:p>
    <w:p w14:paraId="66782912">
      <w:pPr>
        <w:pStyle w:val="3"/>
        <w:spacing w:before="160" w:after="80"/>
      </w:pPr>
      <w:r>
        <w:rPr>
          <w:b/>
          <w:bCs/>
        </w:rPr>
        <w:t>4. Application of Concepts &amp; Justification</w:t>
      </w:r>
    </w:p>
    <w:p w14:paraId="2ACC907A">
      <w:pPr>
        <w:spacing w:after="100"/>
      </w:pPr>
      <w:r>
        <w:t>MOG2 background subtraction directly addresses dynamic backgrounds because it continuously updates its model of 'normal' scene variation, unlike static thresholding. Morphological filtering plus a minimum contour-area rule plus a multi-frame persistence check together suppress transient noise, which is what keeps false positives low. Because MOG2 and morphological operations are computationally light, the pipeline still meets real-time constraints on standard CCTV hardware.</w:t>
      </w:r>
    </w:p>
    <w:p w14:paraId="04CF523E">
      <w:pPr>
        <w:pStyle w:val="2"/>
        <w:spacing w:before="240" w:after="120"/>
      </w:pPr>
      <w:r>
        <w:rPr>
          <w:b/>
          <w:bCs/>
          <w:color w:val="1F4E79"/>
        </w:rPr>
        <w:t>Question 3: OCR System for Low-Quality Documents</w:t>
      </w:r>
    </w:p>
    <w:p w14:paraId="2092D7A9">
      <w:pPr>
        <w:pStyle w:val="3"/>
        <w:spacing w:before="160" w:after="80"/>
      </w:pPr>
      <w:r>
        <w:rPr>
          <w:b/>
          <w:bCs/>
        </w:rPr>
        <w:t>1. Problem Understanding</w:t>
      </w:r>
    </w:p>
    <w:p w14:paraId="3C683EA5">
      <w:pPr>
        <w:spacing w:after="100"/>
      </w:pPr>
      <w:r>
        <w:t>A digitization company needs to extract text from scanned documents that are low-resolution, noisy, unevenly lit, and printed in varying fonts, while processing large volumes efficiently in batch mode. The emphasis is on maximizing recognition accuracy on degraded inputs rather than on real-time speed, though batch throughput still matters.</w:t>
      </w:r>
    </w:p>
    <w:p w14:paraId="06380807">
      <w:pPr>
        <w:pStyle w:val="3"/>
        <w:spacing w:before="160" w:after="80"/>
      </w:pPr>
      <w:r>
        <w:rPr>
          <w:b/>
          <w:bCs/>
        </w:rPr>
        <w:t>2. Constraint Analysis</w:t>
      </w:r>
    </w:p>
    <w:p w14:paraId="2E989DFB">
      <w:pPr>
        <w:pStyle w:val="17"/>
        <w:numPr>
          <w:ilvl w:val="0"/>
          <w:numId w:val="1"/>
        </w:numPr>
        <w:spacing w:after="60"/>
      </w:pPr>
      <w:r>
        <w:t>Low resolution / noise: requires denoising and resolution enhancement before any text detection is attempted.</w:t>
      </w:r>
    </w:p>
    <w:p w14:paraId="2FF16AD2">
      <w:pPr>
        <w:pStyle w:val="17"/>
        <w:numPr>
          <w:ilvl w:val="0"/>
          <w:numId w:val="1"/>
        </w:numPr>
        <w:spacing w:after="60"/>
      </w:pPr>
      <w:r>
        <w:t>Varying illumination: requires adaptive (local) thresholding rather than a single global threshold.</w:t>
      </w:r>
    </w:p>
    <w:p w14:paraId="5B9BBC73">
      <w:pPr>
        <w:pStyle w:val="17"/>
        <w:numPr>
          <w:ilvl w:val="0"/>
          <w:numId w:val="1"/>
        </w:numPr>
        <w:spacing w:after="60"/>
      </w:pPr>
      <w:r>
        <w:t>Varying fonts: favors a general-purpose binarization + segmentation pipeline rather than font-specific tuning.</w:t>
      </w:r>
    </w:p>
    <w:p w14:paraId="00997088">
      <w:pPr>
        <w:pStyle w:val="17"/>
        <w:numPr>
          <w:ilvl w:val="0"/>
          <w:numId w:val="1"/>
        </w:numPr>
        <w:spacing w:after="60"/>
      </w:pPr>
      <w:r>
        <w:t>Batch efficiency: pipeline stages should be simple, deterministic OpenCV operations that scale across many images without manual intervention.</w:t>
      </w:r>
    </w:p>
    <w:p w14:paraId="197EC256">
      <w:pPr>
        <w:spacing w:after="100"/>
      </w:pPr>
      <w:r>
        <w:t>Image quality restoration (denoising, contrast, binarization) is prioritized first, since OCR accuracy on degraded scans is dominated by preprocessing quality more than by the OCR engine itself.</w:t>
      </w:r>
    </w:p>
    <w:p w14:paraId="2EF2282C">
      <w:pPr>
        <w:pStyle w:val="3"/>
        <w:spacing w:before="160" w:after="80"/>
      </w:pPr>
      <w:r>
        <w:rPr>
          <w:b/>
          <w:bCs/>
        </w:rPr>
        <w:t>3. Solution Development — End-to-End Pipeline</w:t>
      </w:r>
    </w:p>
    <w:p w14:paraId="1AFBF78A">
      <w:pPr>
        <w:spacing w:after="80"/>
      </w:pPr>
      <w:r>
        <w:rPr>
          <w:b/>
          <w:bCs/>
        </w:rPr>
        <w:t xml:space="preserve">Stage 1 — Image Acquisition: </w:t>
      </w:r>
      <w:r>
        <w:t>Load scanned images in batch using cv2.imread, standardizing color mode (grayscale) for consistent downstream processing.</w:t>
      </w:r>
    </w:p>
    <w:p w14:paraId="4F543945">
      <w:pPr>
        <w:spacing w:after="80"/>
      </w:pPr>
      <w:r>
        <w:rPr>
          <w:b/>
          <w:bCs/>
        </w:rPr>
        <w:t xml:space="preserve">Stage 2 — Noise Reduction: </w:t>
      </w:r>
      <w:r>
        <w:t>Apply Non-Local Means Denoising (cv2.fastNlMeansDenoising) or a median blur to suppress scanner grain/noise while preserving character edges.</w:t>
      </w:r>
    </w:p>
    <w:p w14:paraId="6D25DCE0">
      <w:pPr>
        <w:spacing w:after="80"/>
      </w:pPr>
      <w:r>
        <w:rPr>
          <w:b/>
          <w:bCs/>
        </w:rPr>
        <w:t xml:space="preserve">Stage 3 — Contrast &amp; Illumination Correction: </w:t>
      </w:r>
      <w:r>
        <w:t>Apply CLAHE (cv2.createCLAHE) to correct uneven lighting locally, followed by adaptive thresholding (cv2.adaptiveThreshold) instead of a single global threshold so text remains legible despite illumination gradients.</w:t>
      </w:r>
    </w:p>
    <w:p w14:paraId="60976693">
      <w:pPr>
        <w:spacing w:after="80"/>
      </w:pPr>
      <w:r>
        <w:rPr>
          <w:b/>
          <w:bCs/>
        </w:rPr>
        <w:t xml:space="preserve">Stage 4 — Segmentation: </w:t>
      </w:r>
      <w:r>
        <w:t>Use morphological operations (dilation/erosion via cv2.morphologyEx) to join character strokes into readable text-line/word blobs, then cv2.findContours to isolate text regions and de-skew pages using cv2.minAreaRect if needed.</w:t>
      </w:r>
    </w:p>
    <w:p w14:paraId="2B46F024">
      <w:pPr>
        <w:spacing w:after="80"/>
      </w:pPr>
      <w:r>
        <w:rPr>
          <w:b/>
          <w:bCs/>
        </w:rPr>
        <w:t xml:space="preserve">Stage 5 — Recognition &amp; Batch Output: </w:t>
      </w:r>
      <w:r>
        <w:t>Pass the cleaned, segmented regions to an OCR engine (e.g., Tesseract via pytesseract) for text extraction, iterating over the batch and writing structured text/JSON output per document.</w:t>
      </w:r>
    </w:p>
    <w:p w14:paraId="5B776DA4">
      <w:pPr>
        <w:pStyle w:val="3"/>
        <w:spacing w:before="160" w:after="80"/>
      </w:pPr>
      <w:r>
        <w:rPr>
          <w:b/>
          <w:bCs/>
        </w:rPr>
        <w:t>4. Application of Concepts &amp; Justification</w:t>
      </w:r>
    </w:p>
    <w:p w14:paraId="0FB6213F">
      <w:pPr>
        <w:spacing w:after="100"/>
      </w:pPr>
      <w:r>
        <w:t>Non-local means denoising is chosen over simple blurring because it removes noise while better preserving the sharp edges that character recognition depends on. CLAHE plus adaptive thresholding directly targets uneven illumination and varying fonts by adapting locally rather than applying one global rule, which is what makes the binarization robust across diverse scanned pages. Because every stage is a standard, parameter-light OpenCV operation, the pipeline scales cleanly across large batches without per-image manual tuning, satisfying the batch-efficiency constraint.</w:t>
      </w:r>
    </w:p>
    <w:p w14:paraId="131C56FD">
      <w:pPr>
        <w:spacing w:before="300"/>
      </w:pPr>
    </w:p>
    <w:p w14:paraId="4141EAAC">
      <w:pPr>
        <w:spacing w:before="300"/>
        <w:rPr>
          <w:b/>
          <w:bCs/>
          <w:i/>
          <w:iCs/>
        </w:rPr>
      </w:pPr>
      <w:r>
        <w:rPr>
          <w:b/>
          <w:bCs/>
          <w:i/>
          <w:iCs/>
        </w:rPr>
        <w:t>Code of Conduct:</w:t>
      </w:r>
    </w:p>
    <w:p w14:paraId="18D49C42">
      <w:pPr>
        <w:spacing w:before="300"/>
        <w:rPr>
          <w:i/>
          <w:iCs/>
        </w:rPr>
      </w:pPr>
    </w:p>
    <w:p w14:paraId="2F7B464D">
      <w:pPr>
        <w:spacing w:after="300"/>
        <w:rPr>
          <w:i/>
          <w:iCs/>
        </w:rPr>
      </w:pPr>
      <w:r>
        <w:rPr>
          <w:i/>
          <w:iCs/>
        </w:rPr>
        <w:t xml:space="preserve">I </w:t>
      </w:r>
      <w:r>
        <w:rPr>
          <w:rFonts w:hint="default"/>
          <w:b/>
          <w:bCs/>
          <w:sz w:val="21"/>
          <w:szCs w:val="21"/>
          <w:lang w:val="en-IN"/>
        </w:rPr>
        <w:t>Syed Thouqeer Ahmed A (192324296)</w:t>
      </w:r>
      <w:bookmarkStart w:id="0" w:name="_GoBack"/>
      <w:bookmarkEnd w:id="0"/>
      <w:r>
        <w:rPr>
          <w:i/>
          <w:iCs/>
        </w:rPr>
        <w:t xml:space="preserve"> certify that this submission is my original work and that I have adhered to the guidelines specified for this assessment.</w:t>
      </w:r>
    </w:p>
    <w:p w14:paraId="2744C5E6">
      <w:pPr>
        <w:spacing w:before="300"/>
        <w:rPr>
          <w:i/>
          <w:iCs/>
        </w:rPr>
      </w:pPr>
      <w:r>
        <w:rPr>
          <w:i/>
          <w:iCs/>
        </w:rPr>
        <w:t>I understand that any violation of academic integrity rules will result in disciplinary action.</w:t>
      </w:r>
    </w:p>
    <w:p w14:paraId="1468DECD">
      <w:pPr>
        <w:spacing w:before="300"/>
        <w:rPr>
          <w:i/>
          <w:iCs/>
        </w:rPr>
      </w:pPr>
    </w:p>
    <w:p w14:paraId="45F52ED3">
      <w:pPr>
        <w:spacing w:after="300"/>
        <w:rPr>
          <w:b/>
          <w:bCs/>
          <w:i/>
          <w:iCs/>
        </w:rPr>
      </w:pPr>
      <w:r>
        <w:rPr>
          <w:b/>
          <w:bCs/>
          <w:i/>
          <w:iCs/>
        </w:rPr>
        <w:t>Signature of the student:</w:t>
      </w:r>
      <w:r>
        <w:rPr>
          <w:rFonts w:hint="default"/>
          <w:b/>
          <w:bCs/>
          <w:sz w:val="21"/>
          <w:szCs w:val="21"/>
          <w:lang w:val="en-IN"/>
        </w:rPr>
        <w:t xml:space="preserve">Syed Thouqeer Ahmed A </w:t>
      </w:r>
    </w:p>
    <w:p w14:paraId="007A046D">
      <w:pPr>
        <w:spacing w:before="300"/>
      </w:pPr>
    </w:p>
    <w:p w14:paraId="640885D7">
      <w:pPr>
        <w:spacing w:before="300"/>
        <w:rPr>
          <w:i/>
          <w:iCs/>
        </w:rPr>
      </w:pPr>
    </w:p>
    <w:p w14:paraId="36036472">
      <w:pPr>
        <w:spacing w:before="300"/>
        <w:rPr>
          <w:b/>
          <w:bCs/>
        </w:rPr>
      </w:pPr>
      <w:r>
        <w:rPr>
          <w:b/>
          <w:bCs/>
        </w:rPr>
        <w:t>RUBRICS FOR CALCULATION:</w:t>
      </w:r>
      <w:r>
        <w:t xml:space="preserve"> </w:t>
      </w:r>
    </w:p>
    <w:p w14:paraId="3B313877">
      <w:pPr>
        <w:spacing w:before="300"/>
        <w:rPr>
          <w:b/>
          <w:bCs/>
        </w:rPr>
      </w:pPr>
    </w:p>
    <w:tbl>
      <w:tblPr>
        <w:tblStyle w:val="9"/>
        <w:tblW w:w="900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15"/>
        <w:gridCol w:w="1005"/>
        <w:gridCol w:w="1620"/>
        <w:gridCol w:w="1620"/>
        <w:gridCol w:w="1620"/>
        <w:gridCol w:w="1620"/>
      </w:tblGrid>
      <w:tr w14:paraId="396A7B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25" w:hRule="atLeast"/>
          <w:jc w:val="center"/>
        </w:trPr>
        <w:tc>
          <w:tcPr>
            <w:tcW w:w="15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A4FF8E8">
            <w:pPr>
              <w:spacing w:before="300"/>
              <w:rPr>
                <w:b/>
                <w:bCs/>
              </w:rPr>
            </w:pPr>
            <w:r>
              <w:rPr>
                <w:b/>
                <w:bCs/>
              </w:rPr>
              <w:t>Criteria</w:t>
            </w:r>
          </w:p>
        </w:tc>
        <w:tc>
          <w:tcPr>
            <w:tcW w:w="10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90CC7A8">
            <w:pPr>
              <w:spacing w:before="300"/>
              <w:rPr>
                <w:b/>
                <w:bCs/>
              </w:rPr>
            </w:pPr>
            <w:r>
              <w:rPr>
                <w:b/>
                <w:bCs/>
              </w:rPr>
              <w:t>Weightage</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A5436AD">
            <w:pPr>
              <w:spacing w:before="300"/>
              <w:rPr>
                <w:b/>
                <w:bCs/>
              </w:rPr>
            </w:pPr>
            <w:r>
              <w:rPr>
                <w:b/>
                <w:bCs/>
              </w:rPr>
              <w:t>Level 4 (Exemplary)</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BC238A1">
            <w:pPr>
              <w:spacing w:before="300"/>
              <w:rPr>
                <w:b/>
                <w:bCs/>
              </w:rPr>
            </w:pPr>
            <w:r>
              <w:rPr>
                <w:b/>
                <w:bCs/>
              </w:rPr>
              <w:t>Level 3 (Proficient)</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50351A7">
            <w:pPr>
              <w:spacing w:before="300"/>
              <w:rPr>
                <w:b/>
                <w:bCs/>
              </w:rPr>
            </w:pPr>
            <w:r>
              <w:rPr>
                <w:b/>
                <w:bCs/>
              </w:rPr>
              <w:t>Level 2 (Developing)</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B605359">
            <w:pPr>
              <w:spacing w:before="300"/>
              <w:rPr>
                <w:b/>
                <w:bCs/>
              </w:rPr>
            </w:pPr>
            <w:r>
              <w:rPr>
                <w:b/>
                <w:bCs/>
              </w:rPr>
              <w:t>Level 1 (Beginning)</w:t>
            </w:r>
          </w:p>
        </w:tc>
      </w:tr>
      <w:tr w14:paraId="66CD87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40" w:hRule="atLeast"/>
          <w:jc w:val="center"/>
        </w:trPr>
        <w:tc>
          <w:tcPr>
            <w:tcW w:w="15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51CA56A">
            <w:pPr>
              <w:spacing w:before="300"/>
              <w:rPr>
                <w:b/>
                <w:bCs/>
              </w:rPr>
            </w:pPr>
            <w:r>
              <w:rPr>
                <w:b/>
                <w:bCs/>
              </w:rPr>
              <w:t>Problem Understanding</w:t>
            </w:r>
          </w:p>
        </w:tc>
        <w:tc>
          <w:tcPr>
            <w:tcW w:w="10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702BEF4">
            <w:pPr>
              <w:spacing w:before="300"/>
              <w:rPr>
                <w:b/>
                <w:bCs/>
              </w:rPr>
            </w:pPr>
            <w:r>
              <w:rPr>
                <w:b/>
                <w:bCs/>
              </w:rPr>
              <w:t>25%</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F64829D">
            <w:pPr>
              <w:spacing w:before="300"/>
              <w:rPr>
                <w:b/>
                <w:bCs/>
              </w:rPr>
            </w:pPr>
            <w:r>
              <w:rPr>
                <w:b/>
                <w:bCs/>
              </w:rPr>
              <w:t>Clearly defines the problem and identifies all relevant constraints accurately</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DF39123">
            <w:pPr>
              <w:spacing w:before="300"/>
              <w:rPr>
                <w:b/>
                <w:bCs/>
              </w:rPr>
            </w:pPr>
            <w:r>
              <w:rPr>
                <w:b/>
                <w:bCs/>
              </w:rPr>
              <w:t>Identifies most constraints with minor gaps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413A5DC">
            <w:pPr>
              <w:spacing w:before="300"/>
              <w:rPr>
                <w:b/>
                <w:bCs/>
              </w:rPr>
            </w:pPr>
            <w:r>
              <w:rPr>
                <w:b/>
                <w:bCs/>
              </w:rPr>
              <w:t>Partial understanding; misses key constraints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0CEC0F7">
            <w:pPr>
              <w:spacing w:before="300"/>
              <w:rPr>
                <w:b/>
                <w:bCs/>
              </w:rPr>
            </w:pPr>
            <w:r>
              <w:rPr>
                <w:b/>
                <w:bCs/>
              </w:rPr>
              <w:t>Fails to identify constraints correctly</w:t>
            </w:r>
          </w:p>
        </w:tc>
      </w:tr>
      <w:tr w14:paraId="5B0A11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40" w:hRule="atLeast"/>
          <w:jc w:val="center"/>
        </w:trPr>
        <w:tc>
          <w:tcPr>
            <w:tcW w:w="15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5D8819A">
            <w:pPr>
              <w:spacing w:before="300"/>
              <w:rPr>
                <w:b/>
                <w:bCs/>
              </w:rPr>
            </w:pPr>
            <w:r>
              <w:rPr>
                <w:b/>
                <w:bCs/>
              </w:rPr>
              <w:t>Constraint Analysis</w:t>
            </w:r>
          </w:p>
        </w:tc>
        <w:tc>
          <w:tcPr>
            <w:tcW w:w="10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DF0DC8C">
            <w:pPr>
              <w:spacing w:before="300"/>
              <w:rPr>
                <w:b/>
                <w:bCs/>
              </w:rPr>
            </w:pPr>
            <w:r>
              <w:rPr>
                <w:b/>
                <w:bCs/>
              </w:rPr>
              <w:t>25%</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C49940A">
            <w:pPr>
              <w:spacing w:before="300"/>
              <w:rPr>
                <w:b/>
                <w:bCs/>
              </w:rPr>
            </w:pPr>
            <w:r>
              <w:rPr>
                <w:b/>
                <w:bCs/>
              </w:rPr>
              <w:t>Analyzes constraints effectively and prioritizes them logically</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DC131C7">
            <w:pPr>
              <w:spacing w:before="300"/>
              <w:rPr>
                <w:b/>
                <w:bCs/>
              </w:rPr>
            </w:pPr>
            <w:r>
              <w:rPr>
                <w:b/>
                <w:bCs/>
              </w:rPr>
              <w:t>Provides reasonable analysis with some prioritization</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79F79BB">
            <w:pPr>
              <w:spacing w:before="300"/>
              <w:rPr>
                <w:b/>
                <w:bCs/>
              </w:rPr>
            </w:pPr>
            <w:r>
              <w:rPr>
                <w:b/>
                <w:bCs/>
              </w:rPr>
              <w:t>Limited analysis; weak prioritization</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C0DDDFE">
            <w:pPr>
              <w:spacing w:before="300"/>
              <w:rPr>
                <w:b/>
                <w:bCs/>
              </w:rPr>
            </w:pPr>
            <w:r>
              <w:rPr>
                <w:b/>
                <w:bCs/>
              </w:rPr>
              <w:t>No meaningful analysis or prioritization</w:t>
            </w:r>
          </w:p>
        </w:tc>
      </w:tr>
      <w:tr w14:paraId="6C55AE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40" w:hRule="atLeast"/>
          <w:jc w:val="center"/>
        </w:trPr>
        <w:tc>
          <w:tcPr>
            <w:tcW w:w="15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C55AAE3">
            <w:pPr>
              <w:spacing w:before="300"/>
              <w:rPr>
                <w:b/>
                <w:bCs/>
              </w:rPr>
            </w:pPr>
            <w:r>
              <w:rPr>
                <w:b/>
                <w:bCs/>
              </w:rPr>
              <w:t>Solution Development</w:t>
            </w:r>
          </w:p>
        </w:tc>
        <w:tc>
          <w:tcPr>
            <w:tcW w:w="10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D899C68">
            <w:pPr>
              <w:spacing w:before="300"/>
              <w:rPr>
                <w:b/>
                <w:bCs/>
              </w:rPr>
            </w:pPr>
            <w:r>
              <w:rPr>
                <w:b/>
                <w:bCs/>
              </w:rPr>
              <w:t>25%</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34228BB">
            <w:pPr>
              <w:spacing w:before="300"/>
              <w:rPr>
                <w:b/>
                <w:bCs/>
              </w:rPr>
            </w:pPr>
            <w:r>
              <w:rPr>
                <w:b/>
                <w:bCs/>
              </w:rPr>
              <w:t>Develops optimal and feasible solutions satisfying all constraints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C217DF4">
            <w:pPr>
              <w:spacing w:before="300"/>
              <w:rPr>
                <w:b/>
                <w:bCs/>
              </w:rPr>
            </w:pPr>
            <w:r>
              <w:rPr>
                <w:b/>
                <w:bCs/>
              </w:rPr>
              <w:t>Develops workable solutions with minor limitations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BE9C253">
            <w:pPr>
              <w:spacing w:before="300"/>
              <w:rPr>
                <w:b/>
                <w:bCs/>
              </w:rPr>
            </w:pPr>
            <w:r>
              <w:rPr>
                <w:b/>
                <w:bCs/>
              </w:rPr>
              <w:t>Solutions partially satisfy constraints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1D0A4F8">
            <w:pPr>
              <w:spacing w:before="300"/>
              <w:rPr>
                <w:b/>
                <w:bCs/>
              </w:rPr>
            </w:pPr>
            <w:r>
              <w:rPr>
                <w:b/>
                <w:bCs/>
              </w:rPr>
              <w:t>Solutions do not meet constraints</w:t>
            </w:r>
          </w:p>
        </w:tc>
      </w:tr>
      <w:tr w14:paraId="6F2CF9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40" w:hRule="atLeast"/>
          <w:jc w:val="center"/>
        </w:trPr>
        <w:tc>
          <w:tcPr>
            <w:tcW w:w="15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E13B692">
            <w:pPr>
              <w:spacing w:before="300"/>
              <w:rPr>
                <w:b/>
                <w:bCs/>
              </w:rPr>
            </w:pPr>
            <w:r>
              <w:rPr>
                <w:b/>
                <w:bCs/>
              </w:rPr>
              <w:t>Application of Concepts</w:t>
            </w:r>
          </w:p>
        </w:tc>
        <w:tc>
          <w:tcPr>
            <w:tcW w:w="10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54FCBB1">
            <w:pPr>
              <w:spacing w:before="300"/>
              <w:rPr>
                <w:b/>
                <w:bCs/>
              </w:rPr>
            </w:pPr>
            <w:r>
              <w:rPr>
                <w:b/>
                <w:bCs/>
              </w:rPr>
              <w:t>15%</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146182C">
            <w:pPr>
              <w:spacing w:before="300"/>
              <w:rPr>
                <w:b/>
                <w:bCs/>
              </w:rPr>
            </w:pPr>
            <w:r>
              <w:rPr>
                <w:b/>
                <w:bCs/>
              </w:rPr>
              <w:t>Effectively applies appropriate concepts, methods, or tools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91A25C8">
            <w:pPr>
              <w:spacing w:before="300"/>
              <w:rPr>
                <w:b/>
                <w:bCs/>
              </w:rPr>
            </w:pPr>
            <w:r>
              <w:rPr>
                <w:b/>
                <w:bCs/>
              </w:rPr>
              <w:t>Applies concepts with minor errors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B281C4F">
            <w:pPr>
              <w:spacing w:before="300"/>
              <w:rPr>
                <w:b/>
                <w:bCs/>
              </w:rPr>
            </w:pPr>
            <w:r>
              <w:rPr>
                <w:b/>
                <w:bCs/>
              </w:rPr>
              <w:t>Limited application; requires guidance</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CD2D472">
            <w:pPr>
              <w:spacing w:before="300"/>
              <w:rPr>
                <w:b/>
                <w:bCs/>
              </w:rPr>
            </w:pPr>
            <w:r>
              <w:rPr>
                <w:b/>
                <w:bCs/>
              </w:rPr>
              <w:t>Unable to apply relevant concepts</w:t>
            </w:r>
          </w:p>
        </w:tc>
      </w:tr>
      <w:tr w14:paraId="2214B8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40" w:hRule="atLeast"/>
          <w:jc w:val="center"/>
        </w:trPr>
        <w:tc>
          <w:tcPr>
            <w:tcW w:w="15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B76EB2F">
            <w:pPr>
              <w:spacing w:before="300"/>
              <w:rPr>
                <w:b/>
                <w:bCs/>
              </w:rPr>
            </w:pPr>
            <w:r>
              <w:rPr>
                <w:b/>
                <w:bCs/>
              </w:rPr>
              <w:t>Justification</w:t>
            </w:r>
          </w:p>
        </w:tc>
        <w:tc>
          <w:tcPr>
            <w:tcW w:w="10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C294437">
            <w:pPr>
              <w:spacing w:before="300"/>
              <w:rPr>
                <w:b/>
                <w:bCs/>
              </w:rPr>
            </w:pPr>
            <w:r>
              <w:rPr>
                <w:b/>
                <w:bCs/>
              </w:rPr>
              <w:t>10%</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62AB92A">
            <w:pPr>
              <w:spacing w:before="300"/>
              <w:rPr>
                <w:b/>
                <w:bCs/>
              </w:rPr>
            </w:pPr>
            <w:r>
              <w:rPr>
                <w:b/>
                <w:bCs/>
              </w:rPr>
              <w:t>Provides strong justification for decisions with logical reasoning</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00E492A">
            <w:pPr>
              <w:spacing w:before="300"/>
              <w:rPr>
                <w:b/>
                <w:bCs/>
              </w:rPr>
            </w:pPr>
            <w:r>
              <w:rPr>
                <w:b/>
                <w:bCs/>
              </w:rPr>
              <w:t>Provides justification with some clarity</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F199FFB">
            <w:pPr>
              <w:spacing w:before="300"/>
              <w:rPr>
                <w:b/>
                <w:bCs/>
              </w:rPr>
            </w:pPr>
            <w:r>
              <w:rPr>
                <w:b/>
                <w:bCs/>
              </w:rPr>
              <w:t>Weak or unclear justification</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51B4437">
            <w:pPr>
              <w:spacing w:before="300"/>
              <w:rPr>
                <w:b/>
                <w:bCs/>
              </w:rPr>
            </w:pPr>
            <w:r>
              <w:rPr>
                <w:b/>
                <w:bCs/>
              </w:rPr>
              <w:t>No justification provided</w:t>
            </w:r>
          </w:p>
        </w:tc>
      </w:tr>
    </w:tbl>
    <w:p w14:paraId="59261A3E">
      <w:pPr>
        <w:spacing w:before="300"/>
      </w:pPr>
    </w:p>
    <w:sectPr>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605794"/>
    <w:multiLevelType w:val="multilevel"/>
    <w:tmpl w:val="6560579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E3A"/>
    <w:rsid w:val="00697329"/>
    <w:rsid w:val="00951E3A"/>
    <w:rsid w:val="00C15115"/>
    <w:rsid w:val="5794636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1357</Words>
  <Characters>8724</Characters>
  <Lines>71</Lines>
  <Paragraphs>20</Paragraphs>
  <TotalTime>0</TotalTime>
  <ScaleCrop>false</ScaleCrop>
  <LinksUpToDate>false</LinksUpToDate>
  <CharactersWithSpaces>9989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2026-08-26T05:40:00Z</dcterms:created>
  <dc:creator>Un-named</dc:creator>
  <cp:lastModifiedBy>HASIN</cp:lastModifiedBy>
  <dcterms:modified xsi:type="dcterms:W3CDTF">2026-08-30T11:07:29Z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eyJoZGlkIjoiNTVlOTkyN2UxZDg2MjE5YWY5YTE0NWYzMWJhNmE2N2EifQ==</vt:lpwstr>
  </property>
  <property fmtid="{D5CDD505-2E9C-101B-9397-08002B2CF9AE}" pid="3" name="KSOProductBuildVer">
    <vt:lpwstr>1033-12.1.0.28032</vt:lpwstr>
  </property>
  <property fmtid="{D5CDD505-2E9C-101B-9397-08002B2CF9AE}" pid="4" name="ICV">
    <vt:lpwstr>939FE793692E4E8BB1BE3C27973C27E4_12</vt:lpwstr>
  </property>
</Properties>
</file>