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Times New Roman" w:cs="Times New Roman" w:eastAsia="Times New Roman" w:hAnsi="Times New Roman"/>
          <w:b w:val="1"/>
          <w:sz w:val="36"/>
          <w:szCs w:val="36"/>
          <w:rtl w:val="0"/>
        </w:rPr>
        <w:t xml:space="preserve">FARM MANAGEMENT SYSTEM</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b w:val="1"/>
          <w:sz w:val="32"/>
          <w:szCs w:val="32"/>
          <w:rtl w:val="0"/>
        </w:rPr>
        <w:t xml:space="preserve">1. BRAINSTORMING &amp; IDEATION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1.1 Problem Identification</w:t>
      </w:r>
    </w:p>
    <w:p w:rsidR="00000000" w:rsidDel="00000000" w:rsidP="00000000" w:rsidRDefault="00000000" w:rsidRPr="00000000" w14:paraId="00000005">
      <w:pPr>
        <w:spacing w:after="120" w:lineRule="auto"/>
        <w:rPr/>
      </w:pPr>
      <w:r w:rsidDel="00000000" w:rsidR="00000000" w:rsidRPr="00000000">
        <w:rPr>
          <w:rtl w:val="0"/>
        </w:rPr>
        <w:t xml:space="preserve">Traditional farm management often depends on handwritten registers, paper files and separate spreadsheets. This can result in incomplete or incorrect information, delayed reporting, difficulty tracking crop activities and uncertainty for buyers. The project identifies the need for a centralized digital system that can organize farmer, farm, crop and buyer information.</w:t>
      </w:r>
    </w:p>
    <w:p w:rsidR="00000000" w:rsidDel="00000000" w:rsidP="00000000" w:rsidRDefault="00000000" w:rsidRPr="00000000" w14:paraId="00000006">
      <w:pPr>
        <w:pStyle w:val="Heading1"/>
        <w:rPr/>
      </w:pPr>
      <w:r w:rsidDel="00000000" w:rsidR="00000000" w:rsidRPr="00000000">
        <w:rPr>
          <w:rtl w:val="0"/>
        </w:rPr>
        <w:t xml:space="preserve">1.2 Problem Statements</w:t>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07">
            <w:pPr>
              <w:rPr/>
            </w:pPr>
            <w:r w:rsidDel="00000000" w:rsidR="00000000" w:rsidRPr="00000000">
              <w:rPr>
                <w:rFonts w:ascii="Times New Roman" w:cs="Times New Roman" w:eastAsia="Times New Roman" w:hAnsi="Times New Roman"/>
                <w:b w:val="1"/>
                <w:sz w:val="22"/>
                <w:szCs w:val="22"/>
                <w:rtl w:val="0"/>
              </w:rPr>
              <w:t xml:space="preserve">ID</w:t>
            </w:r>
            <w:r w:rsidDel="00000000" w:rsidR="00000000" w:rsidRPr="00000000">
              <w:rPr>
                <w:rtl w:val="0"/>
              </w:rPr>
            </w:r>
          </w:p>
        </w:tc>
        <w:tc>
          <w:tcPr/>
          <w:p w:rsidR="00000000" w:rsidDel="00000000" w:rsidP="00000000" w:rsidRDefault="00000000" w:rsidRPr="00000000" w14:paraId="00000008">
            <w:pPr>
              <w:rPr/>
            </w:pPr>
            <w:r w:rsidDel="00000000" w:rsidR="00000000" w:rsidRPr="00000000">
              <w:rPr>
                <w:rFonts w:ascii="Times New Roman" w:cs="Times New Roman" w:eastAsia="Times New Roman" w:hAnsi="Times New Roman"/>
                <w:b w:val="1"/>
                <w:sz w:val="22"/>
                <w:szCs w:val="22"/>
                <w:rtl w:val="0"/>
              </w:rPr>
              <w:t xml:space="preserve">Target User</w:t>
            </w:r>
            <w:r w:rsidDel="00000000" w:rsidR="00000000" w:rsidRPr="00000000">
              <w:rPr>
                <w:rtl w:val="0"/>
              </w:rPr>
            </w:r>
          </w:p>
        </w:tc>
        <w:tc>
          <w:tcPr/>
          <w:p w:rsidR="00000000" w:rsidDel="00000000" w:rsidP="00000000" w:rsidRDefault="00000000" w:rsidRPr="00000000" w14:paraId="00000009">
            <w:pPr>
              <w:rPr/>
            </w:pPr>
            <w:r w:rsidDel="00000000" w:rsidR="00000000" w:rsidRPr="00000000">
              <w:rPr>
                <w:rFonts w:ascii="Times New Roman" w:cs="Times New Roman" w:eastAsia="Times New Roman" w:hAnsi="Times New Roman"/>
                <w:b w:val="1"/>
                <w:sz w:val="22"/>
                <w:szCs w:val="22"/>
                <w:rtl w:val="0"/>
              </w:rPr>
              <w:t xml:space="preserve">Problem Statement</w:t>
            </w:r>
            <w:r w:rsidDel="00000000" w:rsidR="00000000" w:rsidRPr="00000000">
              <w:rPr>
                <w:rtl w:val="0"/>
              </w:rPr>
            </w:r>
          </w:p>
        </w:tc>
      </w:tr>
      <w:tr>
        <w:trPr>
          <w:cantSplit w:val="0"/>
          <w:tblHeader w:val="0"/>
        </w:trPr>
        <w:tc>
          <w:tcPr/>
          <w:p w:rsidR="00000000" w:rsidDel="00000000" w:rsidP="00000000" w:rsidRDefault="00000000" w:rsidRPr="00000000" w14:paraId="0000000A">
            <w:pPr>
              <w:spacing w:line="276" w:lineRule="auto"/>
              <w:rPr/>
            </w:pPr>
            <w:r w:rsidDel="00000000" w:rsidR="00000000" w:rsidRPr="00000000">
              <w:rPr>
                <w:rFonts w:ascii="Times New Roman" w:cs="Times New Roman" w:eastAsia="Times New Roman" w:hAnsi="Times New Roman"/>
                <w:sz w:val="20"/>
                <w:szCs w:val="20"/>
                <w:rtl w:val="0"/>
              </w:rPr>
              <w:t xml:space="preserve">PS-1</w:t>
            </w:r>
            <w:r w:rsidDel="00000000" w:rsidR="00000000" w:rsidRPr="00000000">
              <w:rPr>
                <w:rtl w:val="0"/>
              </w:rPr>
            </w:r>
          </w:p>
        </w:tc>
        <w:tc>
          <w:tcPr/>
          <w:p w:rsidR="00000000" w:rsidDel="00000000" w:rsidP="00000000" w:rsidRDefault="00000000" w:rsidRPr="00000000" w14:paraId="0000000B">
            <w:pPr>
              <w:spacing w:line="276" w:lineRule="auto"/>
              <w:rPr/>
            </w:pPr>
            <w:r w:rsidDel="00000000" w:rsidR="00000000" w:rsidRPr="00000000">
              <w:rPr>
                <w:rFonts w:ascii="Times New Roman" w:cs="Times New Roman" w:eastAsia="Times New Roman" w:hAnsi="Times New Roman"/>
                <w:sz w:val="20"/>
                <w:szCs w:val="20"/>
                <w:rtl w:val="0"/>
              </w:rPr>
              <w:t xml:space="preserve">Farmer</w:t>
            </w:r>
            <w:r w:rsidDel="00000000" w:rsidR="00000000" w:rsidRPr="00000000">
              <w:rPr>
                <w:rtl w:val="0"/>
              </w:rPr>
            </w:r>
          </w:p>
        </w:tc>
        <w:tc>
          <w:tcPr/>
          <w:p w:rsidR="00000000" w:rsidDel="00000000" w:rsidP="00000000" w:rsidRDefault="00000000" w:rsidRPr="00000000" w14:paraId="0000000C">
            <w:pPr>
              <w:spacing w:line="276" w:lineRule="auto"/>
              <w:rPr/>
            </w:pPr>
            <w:r w:rsidDel="00000000" w:rsidR="00000000" w:rsidRPr="00000000">
              <w:rPr>
                <w:rFonts w:ascii="Times New Roman" w:cs="Times New Roman" w:eastAsia="Times New Roman" w:hAnsi="Times New Roman"/>
                <w:sz w:val="20"/>
                <w:szCs w:val="20"/>
                <w:rtl w:val="0"/>
              </w:rPr>
              <w:t xml:space="preserve">The farmer wants to maintain farm and crop records, but manual register entries can be incomplete or incorrect, creating confusion and frustration.</w:t>
            </w:r>
            <w:r w:rsidDel="00000000" w:rsidR="00000000" w:rsidRPr="00000000">
              <w:rPr>
                <w:rtl w:val="0"/>
              </w:rPr>
            </w:r>
          </w:p>
        </w:tc>
      </w:tr>
      <w:tr>
        <w:trPr>
          <w:cantSplit w:val="0"/>
          <w:tblHeader w:val="0"/>
        </w:trPr>
        <w:tc>
          <w:tcPr/>
          <w:p w:rsidR="00000000" w:rsidDel="00000000" w:rsidP="00000000" w:rsidRDefault="00000000" w:rsidRPr="00000000" w14:paraId="0000000D">
            <w:pPr>
              <w:spacing w:line="276" w:lineRule="auto"/>
              <w:rPr/>
            </w:pPr>
            <w:r w:rsidDel="00000000" w:rsidR="00000000" w:rsidRPr="00000000">
              <w:rPr>
                <w:rFonts w:ascii="Times New Roman" w:cs="Times New Roman" w:eastAsia="Times New Roman" w:hAnsi="Times New Roman"/>
                <w:sz w:val="20"/>
                <w:szCs w:val="20"/>
                <w:rtl w:val="0"/>
              </w:rPr>
              <w:t xml:space="preserve">PS-2</w:t>
            </w:r>
            <w:r w:rsidDel="00000000" w:rsidR="00000000" w:rsidRPr="00000000">
              <w:rPr>
                <w:rtl w:val="0"/>
              </w:rPr>
            </w:r>
          </w:p>
        </w:tc>
        <w:tc>
          <w:tcPr/>
          <w:p w:rsidR="00000000" w:rsidDel="00000000" w:rsidP="00000000" w:rsidRDefault="00000000" w:rsidRPr="00000000" w14:paraId="0000000E">
            <w:pPr>
              <w:spacing w:line="276" w:lineRule="auto"/>
              <w:rPr/>
            </w:pPr>
            <w:r w:rsidDel="00000000" w:rsidR="00000000" w:rsidRPr="00000000">
              <w:rPr>
                <w:rFonts w:ascii="Times New Roman" w:cs="Times New Roman" w:eastAsia="Times New Roman" w:hAnsi="Times New Roman"/>
                <w:sz w:val="20"/>
                <w:szCs w:val="20"/>
                <w:rtl w:val="0"/>
              </w:rPr>
              <w:t xml:space="preserve">Farm Manager</w:t>
            </w:r>
            <w:r w:rsidDel="00000000" w:rsidR="00000000" w:rsidRPr="00000000">
              <w:rPr>
                <w:rtl w:val="0"/>
              </w:rPr>
            </w:r>
          </w:p>
        </w:tc>
        <w:tc>
          <w:tcPr/>
          <w:p w:rsidR="00000000" w:rsidDel="00000000" w:rsidP="00000000" w:rsidRDefault="00000000" w:rsidRPr="00000000" w14:paraId="0000000F">
            <w:pPr>
              <w:spacing w:line="276" w:lineRule="auto"/>
              <w:rPr/>
            </w:pPr>
            <w:r w:rsidDel="00000000" w:rsidR="00000000" w:rsidRPr="00000000">
              <w:rPr>
                <w:rFonts w:ascii="Times New Roman" w:cs="Times New Roman" w:eastAsia="Times New Roman" w:hAnsi="Times New Roman"/>
                <w:sz w:val="20"/>
                <w:szCs w:val="20"/>
                <w:rtl w:val="0"/>
              </w:rPr>
              <w:t xml:space="preserve">The Farm Manager wants to monitor farm productivity and sales, but scattered files and sheets can produce delayed or inaccurate reports, reducing efficiency.</w:t>
            </w:r>
            <w:r w:rsidDel="00000000" w:rsidR="00000000" w:rsidRPr="00000000">
              <w:rPr>
                <w:rtl w:val="0"/>
              </w:rPr>
            </w:r>
          </w:p>
        </w:tc>
      </w:tr>
      <w:tr>
        <w:trPr>
          <w:cantSplit w:val="0"/>
          <w:tblHeader w:val="0"/>
        </w:trPr>
        <w:tc>
          <w:tcPr/>
          <w:p w:rsidR="00000000" w:rsidDel="00000000" w:rsidP="00000000" w:rsidRDefault="00000000" w:rsidRPr="00000000" w14:paraId="00000010">
            <w:pPr>
              <w:spacing w:line="276" w:lineRule="auto"/>
              <w:rPr/>
            </w:pPr>
            <w:r w:rsidDel="00000000" w:rsidR="00000000" w:rsidRPr="00000000">
              <w:rPr>
                <w:rFonts w:ascii="Times New Roman" w:cs="Times New Roman" w:eastAsia="Times New Roman" w:hAnsi="Times New Roman"/>
                <w:sz w:val="20"/>
                <w:szCs w:val="20"/>
                <w:rtl w:val="0"/>
              </w:rPr>
              <w:t xml:space="preserve">PS-3</w:t>
            </w:r>
            <w:r w:rsidDel="00000000" w:rsidR="00000000" w:rsidRPr="00000000">
              <w:rPr>
                <w:rtl w:val="0"/>
              </w:rPr>
            </w:r>
          </w:p>
        </w:tc>
        <w:tc>
          <w:tcPr/>
          <w:p w:rsidR="00000000" w:rsidDel="00000000" w:rsidP="00000000" w:rsidRDefault="00000000" w:rsidRPr="00000000" w14:paraId="00000011">
            <w:pPr>
              <w:spacing w:line="276" w:lineRule="auto"/>
              <w:rPr/>
            </w:pPr>
            <w:r w:rsidDel="00000000" w:rsidR="00000000" w:rsidRPr="00000000">
              <w:rPr>
                <w:rFonts w:ascii="Times New Roman" w:cs="Times New Roman" w:eastAsia="Times New Roman" w:hAnsi="Times New Roman"/>
                <w:sz w:val="20"/>
                <w:szCs w:val="20"/>
                <w:rtl w:val="0"/>
              </w:rPr>
              <w:t xml:space="preserve">Buyer</w:t>
            </w:r>
            <w:r w:rsidDel="00000000" w:rsidR="00000000" w:rsidRPr="00000000">
              <w:rPr>
                <w:rtl w:val="0"/>
              </w:rPr>
            </w:r>
          </w:p>
        </w:tc>
        <w:tc>
          <w:tcPr/>
          <w:p w:rsidR="00000000" w:rsidDel="00000000" w:rsidP="00000000" w:rsidRDefault="00000000" w:rsidRPr="00000000" w14:paraId="00000012">
            <w:pPr>
              <w:spacing w:line="276" w:lineRule="auto"/>
              <w:rPr/>
            </w:pPr>
            <w:r w:rsidDel="00000000" w:rsidR="00000000" w:rsidRPr="00000000">
              <w:rPr>
                <w:rFonts w:ascii="Times New Roman" w:cs="Times New Roman" w:eastAsia="Times New Roman" w:hAnsi="Times New Roman"/>
                <w:sz w:val="20"/>
                <w:szCs w:val="20"/>
                <w:rtl w:val="0"/>
              </w:rPr>
              <w:t xml:space="preserve">The buyer wants updated crop availability and pricing information, but information may not be updated regularly without a centralized digital system.</w:t>
            </w:r>
            <w:r w:rsidDel="00000000" w:rsidR="00000000" w:rsidRPr="00000000">
              <w:rPr>
                <w:rtl w:val="0"/>
              </w:rPr>
            </w:r>
          </w:p>
        </w:tc>
      </w:tr>
      <w:tr>
        <w:trPr>
          <w:cantSplit w:val="0"/>
          <w:tblHeader w:val="0"/>
        </w:trPr>
        <w:tc>
          <w:tcPr/>
          <w:p w:rsidR="00000000" w:rsidDel="00000000" w:rsidP="00000000" w:rsidRDefault="00000000" w:rsidRPr="00000000" w14:paraId="00000013">
            <w:pPr>
              <w:spacing w:line="276" w:lineRule="auto"/>
              <w:rPr/>
            </w:pPr>
            <w:r w:rsidDel="00000000" w:rsidR="00000000" w:rsidRPr="00000000">
              <w:rPr>
                <w:rFonts w:ascii="Times New Roman" w:cs="Times New Roman" w:eastAsia="Times New Roman" w:hAnsi="Times New Roman"/>
                <w:sz w:val="20"/>
                <w:szCs w:val="20"/>
                <w:rtl w:val="0"/>
              </w:rPr>
              <w:t xml:space="preserve">PS-4</w:t>
            </w:r>
            <w:r w:rsidDel="00000000" w:rsidR="00000000" w:rsidRPr="00000000">
              <w:rPr>
                <w:rtl w:val="0"/>
              </w:rPr>
            </w:r>
          </w:p>
        </w:tc>
        <w:tc>
          <w:tcPr/>
          <w:p w:rsidR="00000000" w:rsidDel="00000000" w:rsidP="00000000" w:rsidRDefault="00000000" w:rsidRPr="00000000" w14:paraId="00000014">
            <w:pPr>
              <w:spacing w:line="276" w:lineRule="auto"/>
              <w:rPr/>
            </w:pPr>
            <w:r w:rsidDel="00000000" w:rsidR="00000000" w:rsidRPr="00000000">
              <w:rPr>
                <w:rFonts w:ascii="Times New Roman" w:cs="Times New Roman" w:eastAsia="Times New Roman" w:hAnsi="Times New Roman"/>
                <w:sz w:val="20"/>
                <w:szCs w:val="20"/>
                <w:rtl w:val="0"/>
              </w:rPr>
              <w:t xml:space="preserve">System Administrator</w:t>
            </w:r>
            <w:r w:rsidDel="00000000" w:rsidR="00000000" w:rsidRPr="00000000">
              <w:rPr>
                <w:rtl w:val="0"/>
              </w:rPr>
            </w:r>
          </w:p>
        </w:tc>
        <w:tc>
          <w:tcPr/>
          <w:p w:rsidR="00000000" w:rsidDel="00000000" w:rsidP="00000000" w:rsidRDefault="00000000" w:rsidRPr="00000000" w14:paraId="00000015">
            <w:pPr>
              <w:spacing w:line="276" w:lineRule="auto"/>
              <w:rPr/>
            </w:pPr>
            <w:r w:rsidDel="00000000" w:rsidR="00000000" w:rsidRPr="00000000">
              <w:rPr>
                <w:rFonts w:ascii="Times New Roman" w:cs="Times New Roman" w:eastAsia="Times New Roman" w:hAnsi="Times New Roman"/>
                <w:sz w:val="20"/>
                <w:szCs w:val="20"/>
                <w:rtl w:val="0"/>
              </w:rPr>
              <w:t xml:space="preserve">The System Administrator wants to manage user access and system security, but manual access control can create risks of unauthorized access.</w:t>
            </w:r>
            <w:r w:rsidDel="00000000" w:rsidR="00000000" w:rsidRPr="00000000">
              <w:rPr>
                <w:rtl w:val="0"/>
              </w:rPr>
            </w:r>
          </w:p>
        </w:tc>
      </w:tr>
    </w:tbl>
    <w:p w:rsidR="00000000" w:rsidDel="00000000" w:rsidP="00000000" w:rsidRDefault="00000000" w:rsidRPr="00000000" w14:paraId="00000016">
      <w:pPr>
        <w:pStyle w:val="Heading1"/>
        <w:rPr/>
      </w:pPr>
      <w:r w:rsidDel="00000000" w:rsidR="00000000" w:rsidRPr="00000000">
        <w:rPr>
          <w:rtl w:val="0"/>
        </w:rPr>
        <w:t xml:space="preserve">1.3 Target Users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Farmers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Farm Managers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Buyers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 Administrators</w:t>
      </w:r>
    </w:p>
    <w:p w:rsidR="00000000" w:rsidDel="00000000" w:rsidP="00000000" w:rsidRDefault="00000000" w:rsidRPr="00000000" w14:paraId="0000001B">
      <w:pPr>
        <w:pStyle w:val="Heading1"/>
        <w:rPr/>
      </w:pPr>
      <w:r w:rsidDel="00000000" w:rsidR="00000000" w:rsidRPr="00000000">
        <w:rPr>
          <w:rtl w:val="0"/>
        </w:rPr>
        <w:t xml:space="preserve">1.4 Empathy Map</w:t>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01C">
            <w:pPr>
              <w:rPr/>
            </w:pPr>
            <w:r w:rsidDel="00000000" w:rsidR="00000000" w:rsidRPr="00000000">
              <w:rPr>
                <w:rFonts w:ascii="Times New Roman" w:cs="Times New Roman" w:eastAsia="Times New Roman" w:hAnsi="Times New Roman"/>
                <w:b w:val="1"/>
                <w:sz w:val="22"/>
                <w:szCs w:val="22"/>
                <w:rtl w:val="0"/>
              </w:rPr>
              <w:t xml:space="preserve">Empathy Area</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Fonts w:ascii="Times New Roman" w:cs="Times New Roman" w:eastAsia="Times New Roman" w:hAnsi="Times New Roman"/>
                <w:b w:val="1"/>
                <w:sz w:val="22"/>
                <w:szCs w:val="22"/>
                <w:rtl w:val="0"/>
              </w:rPr>
              <w:t xml:space="preserve">FMS Understanding</w:t>
            </w:r>
            <w:r w:rsidDel="00000000" w:rsidR="00000000" w:rsidRPr="00000000">
              <w:rPr>
                <w:rtl w:val="0"/>
              </w:rPr>
            </w:r>
          </w:p>
        </w:tc>
      </w:tr>
      <w:tr>
        <w:trPr>
          <w:cantSplit w:val="0"/>
          <w:tblHeader w:val="0"/>
        </w:trPr>
        <w:tc>
          <w:tcPr/>
          <w:p w:rsidR="00000000" w:rsidDel="00000000" w:rsidP="00000000" w:rsidRDefault="00000000" w:rsidRPr="00000000" w14:paraId="0000001E">
            <w:pPr>
              <w:spacing w:line="276" w:lineRule="auto"/>
              <w:rPr/>
            </w:pPr>
            <w:r w:rsidDel="00000000" w:rsidR="00000000" w:rsidRPr="00000000">
              <w:rPr>
                <w:rFonts w:ascii="Times New Roman" w:cs="Times New Roman" w:eastAsia="Times New Roman" w:hAnsi="Times New Roman"/>
                <w:sz w:val="20"/>
                <w:szCs w:val="20"/>
                <w:rtl w:val="0"/>
              </w:rPr>
              <w:t xml:space="preserve">Think &amp; Feel</w:t>
            </w:r>
            <w:r w:rsidDel="00000000" w:rsidR="00000000" w:rsidRPr="00000000">
              <w:rPr>
                <w:rtl w:val="0"/>
              </w:rPr>
            </w:r>
          </w:p>
        </w:tc>
        <w:tc>
          <w:tcPr/>
          <w:p w:rsidR="00000000" w:rsidDel="00000000" w:rsidP="00000000" w:rsidRDefault="00000000" w:rsidRPr="00000000" w14:paraId="0000001F">
            <w:pPr>
              <w:spacing w:line="276" w:lineRule="auto"/>
              <w:rPr/>
            </w:pPr>
            <w:r w:rsidDel="00000000" w:rsidR="00000000" w:rsidRPr="00000000">
              <w:rPr>
                <w:rFonts w:ascii="Times New Roman" w:cs="Times New Roman" w:eastAsia="Times New Roman" w:hAnsi="Times New Roman"/>
                <w:sz w:val="20"/>
                <w:szCs w:val="20"/>
                <w:rtl w:val="0"/>
              </w:rPr>
              <w:t xml:space="preserve">Users need accurate, timely and easily accessible farm information.</w:t>
            </w:r>
            <w:r w:rsidDel="00000000" w:rsidR="00000000" w:rsidRPr="00000000">
              <w:rPr>
                <w:rtl w:val="0"/>
              </w:rPr>
            </w:r>
          </w:p>
        </w:tc>
      </w:tr>
      <w:tr>
        <w:trPr>
          <w:cantSplit w:val="0"/>
          <w:tblHeader w:val="0"/>
        </w:trPr>
        <w:tc>
          <w:tcPr/>
          <w:p w:rsidR="00000000" w:rsidDel="00000000" w:rsidP="00000000" w:rsidRDefault="00000000" w:rsidRPr="00000000" w14:paraId="00000020">
            <w:pPr>
              <w:spacing w:line="276" w:lineRule="auto"/>
              <w:rPr/>
            </w:pPr>
            <w:r w:rsidDel="00000000" w:rsidR="00000000" w:rsidRPr="00000000">
              <w:rPr>
                <w:rFonts w:ascii="Times New Roman" w:cs="Times New Roman" w:eastAsia="Times New Roman" w:hAnsi="Times New Roman"/>
                <w:sz w:val="20"/>
                <w:szCs w:val="20"/>
                <w:rtl w:val="0"/>
              </w:rPr>
              <w:t xml:space="preserve">Hear</w:t>
            </w:r>
            <w:r w:rsidDel="00000000" w:rsidR="00000000" w:rsidRPr="00000000">
              <w:rPr>
                <w:rtl w:val="0"/>
              </w:rPr>
            </w:r>
          </w:p>
        </w:tc>
        <w:tc>
          <w:tcPr/>
          <w:p w:rsidR="00000000" w:rsidDel="00000000" w:rsidP="00000000" w:rsidRDefault="00000000" w:rsidRPr="00000000" w14:paraId="00000021">
            <w:pPr>
              <w:spacing w:line="276" w:lineRule="auto"/>
              <w:rPr/>
            </w:pPr>
            <w:r w:rsidDel="00000000" w:rsidR="00000000" w:rsidRPr="00000000">
              <w:rPr>
                <w:rFonts w:ascii="Times New Roman" w:cs="Times New Roman" w:eastAsia="Times New Roman" w:hAnsi="Times New Roman"/>
                <w:sz w:val="20"/>
                <w:szCs w:val="20"/>
                <w:rtl w:val="0"/>
              </w:rPr>
              <w:t xml:space="preserve">Users receive feedback and guidance from agricultural officers and other stakeholders.</w:t>
            </w:r>
            <w:r w:rsidDel="00000000" w:rsidR="00000000" w:rsidRPr="00000000">
              <w:rPr>
                <w:rtl w:val="0"/>
              </w:rPr>
            </w:r>
          </w:p>
        </w:tc>
      </w:tr>
      <w:tr>
        <w:trPr>
          <w:cantSplit w:val="0"/>
          <w:tblHeader w:val="0"/>
        </w:trPr>
        <w:tc>
          <w:tcPr/>
          <w:p w:rsidR="00000000" w:rsidDel="00000000" w:rsidP="00000000" w:rsidRDefault="00000000" w:rsidRPr="00000000" w14:paraId="00000022">
            <w:pPr>
              <w:spacing w:line="276" w:lineRule="auto"/>
              <w:rPr/>
            </w:pPr>
            <w:r w:rsidDel="00000000" w:rsidR="00000000" w:rsidRPr="00000000">
              <w:rPr>
                <w:rFonts w:ascii="Times New Roman" w:cs="Times New Roman" w:eastAsia="Times New Roman" w:hAnsi="Times New Roman"/>
                <w:sz w:val="20"/>
                <w:szCs w:val="20"/>
                <w:rtl w:val="0"/>
              </w:rPr>
              <w:t xml:space="preserve">See</w:t>
            </w:r>
            <w:r w:rsidDel="00000000" w:rsidR="00000000" w:rsidRPr="00000000">
              <w:rPr>
                <w:rtl w:val="0"/>
              </w:rPr>
            </w:r>
          </w:p>
        </w:tc>
        <w:tc>
          <w:tcPr/>
          <w:p w:rsidR="00000000" w:rsidDel="00000000" w:rsidP="00000000" w:rsidRDefault="00000000" w:rsidRPr="00000000" w14:paraId="00000023">
            <w:pPr>
              <w:spacing w:line="276" w:lineRule="auto"/>
              <w:rPr/>
            </w:pPr>
            <w:r w:rsidDel="00000000" w:rsidR="00000000" w:rsidRPr="00000000">
              <w:rPr>
                <w:rFonts w:ascii="Times New Roman" w:cs="Times New Roman" w:eastAsia="Times New Roman" w:hAnsi="Times New Roman"/>
                <w:sz w:val="20"/>
                <w:szCs w:val="20"/>
                <w:rtl w:val="0"/>
              </w:rPr>
              <w:t xml:space="preserve">Users currently see registers, paper files and spreadsheets containing farm information.</w:t>
            </w:r>
            <w:r w:rsidDel="00000000" w:rsidR="00000000" w:rsidRPr="00000000">
              <w:rPr>
                <w:rtl w:val="0"/>
              </w:rPr>
            </w:r>
          </w:p>
        </w:tc>
      </w:tr>
      <w:tr>
        <w:trPr>
          <w:cantSplit w:val="0"/>
          <w:tblHeader w:val="0"/>
        </w:trPr>
        <w:tc>
          <w:tcPr/>
          <w:p w:rsidR="00000000" w:rsidDel="00000000" w:rsidP="00000000" w:rsidRDefault="00000000" w:rsidRPr="00000000" w14:paraId="00000024">
            <w:pPr>
              <w:spacing w:line="276" w:lineRule="auto"/>
              <w:rPr/>
            </w:pPr>
            <w:r w:rsidDel="00000000" w:rsidR="00000000" w:rsidRPr="00000000">
              <w:rPr>
                <w:rFonts w:ascii="Times New Roman" w:cs="Times New Roman" w:eastAsia="Times New Roman" w:hAnsi="Times New Roman"/>
                <w:sz w:val="20"/>
                <w:szCs w:val="20"/>
                <w:rtl w:val="0"/>
              </w:rPr>
              <w:t xml:space="preserve">Say &amp; Do</w:t>
            </w:r>
            <w:r w:rsidDel="00000000" w:rsidR="00000000" w:rsidRPr="00000000">
              <w:rPr>
                <w:rtl w:val="0"/>
              </w:rPr>
            </w:r>
          </w:p>
        </w:tc>
        <w:tc>
          <w:tcPr/>
          <w:p w:rsidR="00000000" w:rsidDel="00000000" w:rsidP="00000000" w:rsidRDefault="00000000" w:rsidRPr="00000000" w14:paraId="00000025">
            <w:pPr>
              <w:spacing w:line="276" w:lineRule="auto"/>
              <w:rPr/>
            </w:pPr>
            <w:r w:rsidDel="00000000" w:rsidR="00000000" w:rsidRPr="00000000">
              <w:rPr>
                <w:rFonts w:ascii="Times New Roman" w:cs="Times New Roman" w:eastAsia="Times New Roman" w:hAnsi="Times New Roman"/>
                <w:sz w:val="20"/>
                <w:szCs w:val="20"/>
                <w:rtl w:val="0"/>
              </w:rPr>
              <w:t xml:space="preserve">Users enter and maintain farm and crop records manually.</w:t>
            </w:r>
            <w:r w:rsidDel="00000000" w:rsidR="00000000" w:rsidRPr="00000000">
              <w:rPr>
                <w:rtl w:val="0"/>
              </w:rPr>
            </w:r>
          </w:p>
        </w:tc>
      </w:tr>
      <w:tr>
        <w:trPr>
          <w:cantSplit w:val="0"/>
          <w:tblHeader w:val="0"/>
        </w:trPr>
        <w:tc>
          <w:tcPr/>
          <w:p w:rsidR="00000000" w:rsidDel="00000000" w:rsidP="00000000" w:rsidRDefault="00000000" w:rsidRPr="00000000" w14:paraId="00000026">
            <w:pPr>
              <w:spacing w:line="276" w:lineRule="auto"/>
              <w:rPr/>
            </w:pPr>
            <w:r w:rsidDel="00000000" w:rsidR="00000000" w:rsidRPr="00000000">
              <w:rPr>
                <w:rFonts w:ascii="Times New Roman" w:cs="Times New Roman" w:eastAsia="Times New Roman" w:hAnsi="Times New Roman"/>
                <w:sz w:val="20"/>
                <w:szCs w:val="20"/>
                <w:rtl w:val="0"/>
              </w:rPr>
              <w:t xml:space="preserve">Pain</w:t>
            </w:r>
            <w:r w:rsidDel="00000000" w:rsidR="00000000" w:rsidRPr="00000000">
              <w:rPr>
                <w:rtl w:val="0"/>
              </w:rPr>
            </w:r>
          </w:p>
        </w:tc>
        <w:tc>
          <w:tcPr/>
          <w:p w:rsidR="00000000" w:rsidDel="00000000" w:rsidP="00000000" w:rsidRDefault="00000000" w:rsidRPr="00000000" w14:paraId="00000027">
            <w:pPr>
              <w:spacing w:line="276" w:lineRule="auto"/>
              <w:rPr/>
            </w:pPr>
            <w:r w:rsidDel="00000000" w:rsidR="00000000" w:rsidRPr="00000000">
              <w:rPr>
                <w:rFonts w:ascii="Times New Roman" w:cs="Times New Roman" w:eastAsia="Times New Roman" w:hAnsi="Times New Roman"/>
                <w:sz w:val="20"/>
                <w:szCs w:val="20"/>
                <w:rtl w:val="0"/>
              </w:rPr>
              <w:t xml:space="preserve">Data loss, data-entry errors, delays and difficulty preparing reports.</w:t>
            </w:r>
            <w:r w:rsidDel="00000000" w:rsidR="00000000" w:rsidRPr="00000000">
              <w:rPr>
                <w:rtl w:val="0"/>
              </w:rPr>
            </w:r>
          </w:p>
        </w:tc>
      </w:tr>
      <w:tr>
        <w:trPr>
          <w:cantSplit w:val="0"/>
          <w:tblHeader w:val="0"/>
        </w:trPr>
        <w:tc>
          <w:tcPr/>
          <w:p w:rsidR="00000000" w:rsidDel="00000000" w:rsidP="00000000" w:rsidRDefault="00000000" w:rsidRPr="00000000" w14:paraId="00000028">
            <w:pPr>
              <w:spacing w:line="276" w:lineRule="auto"/>
              <w:rPr/>
            </w:pPr>
            <w:r w:rsidDel="00000000" w:rsidR="00000000" w:rsidRPr="00000000">
              <w:rPr>
                <w:rFonts w:ascii="Times New Roman" w:cs="Times New Roman" w:eastAsia="Times New Roman" w:hAnsi="Times New Roman"/>
                <w:sz w:val="20"/>
                <w:szCs w:val="20"/>
                <w:rtl w:val="0"/>
              </w:rPr>
              <w:t xml:space="preserve">Gain</w:t>
            </w:r>
            <w:r w:rsidDel="00000000" w:rsidR="00000000" w:rsidRPr="00000000">
              <w:rPr>
                <w:rtl w:val="0"/>
              </w:rPr>
            </w:r>
          </w:p>
        </w:tc>
        <w:tc>
          <w:tcPr/>
          <w:p w:rsidR="00000000" w:rsidDel="00000000" w:rsidP="00000000" w:rsidRDefault="00000000" w:rsidRPr="00000000" w14:paraId="00000029">
            <w:pPr>
              <w:spacing w:line="276" w:lineRule="auto"/>
              <w:rPr/>
            </w:pPr>
            <w:r w:rsidDel="00000000" w:rsidR="00000000" w:rsidRPr="00000000">
              <w:rPr>
                <w:rFonts w:ascii="Times New Roman" w:cs="Times New Roman" w:eastAsia="Times New Roman" w:hAnsi="Times New Roman"/>
                <w:sz w:val="20"/>
                <w:szCs w:val="20"/>
                <w:rtl w:val="0"/>
              </w:rPr>
              <w:t xml:space="preserve">Automation, centralized information, faster reporting and improved visibility.</w:t>
            </w:r>
            <w:r w:rsidDel="00000000" w:rsidR="00000000" w:rsidRPr="00000000">
              <w:rPr>
                <w:rtl w:val="0"/>
              </w:rPr>
            </w:r>
          </w:p>
        </w:tc>
      </w:tr>
    </w:tbl>
    <w:p w:rsidR="00000000" w:rsidDel="00000000" w:rsidP="00000000" w:rsidRDefault="00000000" w:rsidRPr="00000000" w14:paraId="0000002A">
      <w:pPr>
        <w:pStyle w:val="Heading1"/>
        <w:rPr/>
      </w:pPr>
      <w:r w:rsidDel="00000000" w:rsidR="00000000" w:rsidRPr="00000000">
        <w:rPr>
          <w:rtl w:val="0"/>
        </w:rPr>
        <w:t xml:space="preserve">1.5 User Needs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Simple data entry and record maintenance.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Accurate information about farms and crops.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Easy monitoring of productivity and sales.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Controlled access for different user roles.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Reports and dashboards for quick decision-making.</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Updated information for buyers.</w:t>
      </w:r>
    </w:p>
    <w:p w:rsidR="00000000" w:rsidDel="00000000" w:rsidP="00000000" w:rsidRDefault="00000000" w:rsidRPr="00000000" w14:paraId="00000031">
      <w:pPr>
        <w:pStyle w:val="Heading1"/>
        <w:rPr/>
      </w:pPr>
      <w:r w:rsidDel="00000000" w:rsidR="00000000" w:rsidRPr="00000000">
        <w:rPr>
          <w:rtl w:val="0"/>
        </w:rPr>
        <w:t xml:space="preserve">1.6 Pain Points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Manual paperwork and repeated data entry.</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Risk of incorrect or missing records.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Scattered information across files and spreadsheets.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Delayed preparation of reports.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Difficulty controlling access to information.</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Limited visibility into productivity and sales.</w:t>
      </w:r>
    </w:p>
    <w:p w:rsidR="00000000" w:rsidDel="00000000" w:rsidP="00000000" w:rsidRDefault="00000000" w:rsidRPr="00000000" w14:paraId="00000038">
      <w:pPr>
        <w:pStyle w:val="Heading1"/>
        <w:rPr/>
      </w:pPr>
      <w:r w:rsidDel="00000000" w:rsidR="00000000" w:rsidRPr="00000000">
        <w:rPr>
          <w:rtl w:val="0"/>
        </w:rPr>
        <w:t xml:space="preserve">1.7 Selected Idea</w:t>
      </w:r>
    </w:p>
    <w:p w:rsidR="00000000" w:rsidDel="00000000" w:rsidP="00000000" w:rsidRDefault="00000000" w:rsidRPr="00000000" w14:paraId="00000039">
      <w:pPr>
        <w:spacing w:after="120" w:lineRule="auto"/>
        <w:rPr/>
      </w:pPr>
      <w:r w:rsidDel="00000000" w:rsidR="00000000" w:rsidRPr="00000000">
        <w:rPr>
          <w:rtl w:val="0"/>
        </w:rPr>
        <w:t xml:space="preserve">The selected idea is a Salesforce-based Farm Management System (FMS). The system centralizes farmer, farm, crop and buyer information on the Salesforce cloud platform and provides structured data management, validation, access control, reports and dashboards.</w:t>
      </w:r>
    </w:p>
    <w:p w:rsidR="00000000" w:rsidDel="00000000" w:rsidP="00000000" w:rsidRDefault="00000000" w:rsidRPr="00000000" w14:paraId="0000003A">
      <w:pPr>
        <w:pStyle w:val="Heading1"/>
        <w:rPr/>
      </w:pPr>
      <w:r w:rsidDel="00000000" w:rsidR="00000000" w:rsidRPr="00000000">
        <w:rPr>
          <w:rtl w:val="0"/>
        </w:rPr>
        <w:t xml:space="preserve">1.8 Objective of the Idea</w:t>
      </w:r>
    </w:p>
    <w:p w:rsidR="00000000" w:rsidDel="00000000" w:rsidP="00000000" w:rsidRDefault="00000000" w:rsidRPr="00000000" w14:paraId="0000003B">
      <w:pPr>
        <w:spacing w:after="120" w:lineRule="auto"/>
        <w:rPr/>
      </w:pPr>
      <w:r w:rsidDel="00000000" w:rsidR="00000000" w:rsidRPr="00000000">
        <w:rPr>
          <w:rtl w:val="0"/>
        </w:rPr>
        <w:t xml:space="preserve">The objective is to develop a centralized and user-friendly farm management solution that reduces manual work, improves data accuracy, supports role-based access, enables faster reporting and provides useful agricultural analytics.</w:t>
      </w:r>
    </w:p>
    <w:p w:rsidR="00000000" w:rsidDel="00000000" w:rsidP="00000000" w:rsidRDefault="00000000" w:rsidRPr="00000000" w14:paraId="0000003C">
      <w:pPr>
        <w:pStyle w:val="Heading1"/>
        <w:rPr/>
      </w:pPr>
      <w:r w:rsidDel="00000000" w:rsidR="00000000" w:rsidRPr="00000000">
        <w:rPr>
          <w:rtl w:val="0"/>
        </w:rPr>
        <w:t xml:space="preserve">1.9 Expected Outcome</w:t>
      </w:r>
    </w:p>
    <w:p w:rsidR="00000000" w:rsidDel="00000000" w:rsidP="00000000" w:rsidRDefault="00000000" w:rsidRPr="00000000" w14:paraId="0000003D">
      <w:pPr>
        <w:spacing w:after="120" w:lineRule="auto"/>
        <w:rPr/>
      </w:pPr>
      <w:r w:rsidDel="00000000" w:rsidR="00000000" w:rsidRPr="00000000">
        <w:rPr>
          <w:rtl w:val="0"/>
        </w:rPr>
        <w:t xml:space="preserve">The proposed system is expected to provide organized digital records, better data accuracy, faster reporting, improved monitoring of farm activities and a reliable foundation for future agricultural automation.</w:t>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color w:val="366091"/>
      <w:sz w:val="32"/>
      <w:szCs w:val="32"/>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color w:val="4f81bd"/>
      <w:sz w:val="28"/>
      <w:szCs w:val="28"/>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jc w:val="center"/>
    </w:pPr>
    <w:rPr>
      <w:rFonts w:ascii="Times New Roman" w:cs="Times New Roman" w:eastAsia="Times New Roman" w:hAnsi="Times New Roman"/>
      <w:b w:val="1"/>
      <w:color w:val="17365d"/>
      <w:sz w:val="36"/>
      <w:szCs w:val="36"/>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