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6qnj93cn151" w:id="0"/>
      <w:bookmarkEnd w:id="0"/>
      <w:r w:rsidDel="00000000" w:rsidR="00000000" w:rsidRPr="00000000">
        <w:rPr>
          <w:rtl w:val="0"/>
        </w:rPr>
        <w:t xml:space="preserve">DMA Python Support -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Python slides: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97a7"/>
            <w:sz w:val="20"/>
            <w:szCs w:val="20"/>
            <w:rtl w:val="0"/>
          </w:rPr>
          <w:t xml:space="preserve">Creating your first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097a7"/>
            <w:sz w:val="20"/>
            <w:szCs w:val="20"/>
            <w:rtl w:val="0"/>
          </w:rPr>
          <w:t xml:space="preserve">Keywords, Identifiers &amp;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097a7"/>
            <w:sz w:val="20"/>
            <w:szCs w:val="20"/>
            <w:rtl w:val="0"/>
          </w:rPr>
          <w:t xml:space="preserve">Statements, Expressions &amp; Indentation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097a7"/>
            <w:sz w:val="20"/>
            <w:szCs w:val="20"/>
            <w:rtl w:val="0"/>
          </w:rPr>
          <w:t xml:space="preserve">Comments &amp; Docstrings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0097a7"/>
            <w:sz w:val="20"/>
            <w:szCs w:val="20"/>
            <w:rtl w:val="0"/>
          </w:rPr>
          <w:t xml:space="preserve">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0097a7"/>
            <w:sz w:val="20"/>
            <w:szCs w:val="20"/>
            <w:rtl w:val="0"/>
          </w:rPr>
          <w:t xml:space="preserve">Operator Precedence &amp; Associativity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0097a7"/>
            <w:sz w:val="20"/>
            <w:szCs w:val="20"/>
            <w:rtl w:val="0"/>
          </w:rPr>
          <w:t xml:space="preserve">Data Types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0097a7"/>
            <w:sz w:val="20"/>
            <w:szCs w:val="20"/>
            <w:rtl w:val="0"/>
          </w:rPr>
          <w:t xml:space="preserve">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0097a7"/>
            <w:sz w:val="20"/>
            <w:szCs w:val="20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sv5lhitl5gos" w:id="1"/>
      <w:bookmarkEnd w:id="1"/>
      <w:r w:rsidDel="00000000" w:rsidR="00000000" w:rsidRPr="00000000">
        <w:rPr>
          <w:rtl w:val="0"/>
        </w:rPr>
        <w:t xml:space="preserve">Week 1 Exercise: Python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Please attempt as many of the questions as you can based on the lab sessions. Feel free to use the slides above if you need help/examples. Record your work in a Colab notebook and share it with me: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thapak2@lsbu.ac.uk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program that prints all the keywords in Python. (Keywords)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program that asks the user for their name, and then greet them by printing "Hello, [name]!" (Variables)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program that declares 10 variables with names that break the naming rules in Python and see what errors you get. (Identifiers)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program that checks if a number is even or odd, and prints the result. (Statements &amp; Expressions)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program that creates a pyramid of asterisks of a height specified by the user. (Indentation)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program that calculates the area of a circle and include a docstring explaining what the program does. (Comments &amp; Docstrings)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program that takes a list of numbers and returns the sum of all numbers in the list. Include comments explaining how the program works. (Comments &amp; Docstrings)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program that calculates the interest earned on a savings account after a specified number of years. (Operators)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program that takes two numbers from the user and finds the maximum of the two numbers. (Operators)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program that calculates the result of the following expression: 2 + 3 * 4 / 2 (Operator Precedence &amp; Associativity)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program that calculates the result of the following expression: (2 + 3) * 4 / 2 (Operator Precedence &amp; Associativity)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program that calculates the result of the following expression: 2 ** 3 ** 2 (Operator Precedence &amp; Associativity)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program that takes a list of numbers and returns the average of all numbers in the list. (Data Types)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program that takes a string from the user and checks if it is a palindrome. (Data Types)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program that takes a string from the user and returns the number of vowels in the string. (Data Types)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program that takes a string from the user and reverses it. (Strings)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program that takes a string from the user and removes all spaces in the string. (Strings)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program that takes a string from the user and counts the number of words in the string. (Strings)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program that calculates the factorial of a number. (Numbers)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program that calculates the greatest common divisor (GCD) of two numbers. (Numbers)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3l6wslxr9sdy" w:id="2"/>
      <w:bookmarkEnd w:id="2"/>
      <w:r w:rsidDel="00000000" w:rsidR="00000000" w:rsidRPr="00000000">
        <w:rPr>
          <w:rtl w:val="0"/>
        </w:rPr>
        <w:t xml:space="preserve">Week 1 Exercise: Pandas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Please attempt as many questions as possible. Use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this notebook</w:t>
        </w:r>
      </w:hyperlink>
      <w:r w:rsidDel="00000000" w:rsidR="00000000" w:rsidRPr="00000000">
        <w:rPr>
          <w:rtl w:val="0"/>
        </w:rPr>
        <w:t xml:space="preserve"> for help/examples if you need. Record your answers in a Colab notebook.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concat: Create two Pandas DataFrames with the same columns but different data. Use the concat function to combine the two DataFrames into one DataFrame.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cut: Load a dataset of customer heights in inches and use the cut function to bin the heights into different categories (e.g. "short", "average", "tall").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date_range: Use the date_range function to generate a range of dates starting from today and ending in 30 days, and create a Pandas DataFrame with a single column containing the dates.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eval: Load a dataset of stock prices and use the eval method to calculate the returns (percentage change) for each day.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get_dummies: Load a dataset of customer genders and use the get_dummies function to one-hot encode the genders.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infer_freq: Load a dataset of daily temperatures and use the infer_freq function to automatically infer the frequency of the data (e.g. daily, weekly, monthly).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interval_range: Use the interval_range function to generate a range of intervals with a specified start, end, and step, and create a Pandas DataFrame with a single column containing the intervals.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isna: Load a dataset with missing values and use the isna method to identify the missing values.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isnull: Load a dataset with missing values and use the isnull method to count the number of missing values.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merge: Load two datasets with different columns but related data and use the merge function to combine the datasets into one DataFrame.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notna: Load a dataset with missing values and use the notna method to identify the non-missing values.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notnull: Load a dataset with missing values and use the notnull method to count the number of non-missing values.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pivot_table: Create a program that takes a pandas dataframe and generates a pivot table from the data, aggregating the values based on specified columns.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plotting: Create a program that takes a pandas dataframe and creates a bar plot, line plot, and scatter plot of the data.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qcut: Create a program that takes a pandas series and creates quantile bins from the values, creating a categorical variable from the numerical data.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read_csv: Create a program that reads a CSV file and displays the first 5 rows of the data.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read_excel: Create a program that reads an Excel file and displays the first 5 rows of the data.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read_html: Create a program that reads an HTML table from a website and displays the first 5 rows of the data.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read_json: Create a program that reads a JSON file and displays the first 5 entries of the data.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read_pickle: Create a program that reads a pickled file and displays the first 5 rows of the data.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to_datetime: Create a program that takes a pandas series and converts the values to datetime objects.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to_numeric: Create a program that takes a pandas series and converts the values to numerical data.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unique: Create a program that takes a pandas series and returns the unique values in the data.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value_counts: Create a program that takes a pandas series and returns the frequency counts of each unique value in the data.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00" w:line="227.99999999999997" w:lineRule="auto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1.2" w:top="1411.2" w:left="1411.2" w:right="1411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❏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❏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❏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qptLb3NXC_iZvl8Q547f8t0tcOm_LEaTFgjdAACOgww/edit?usp=share_link" TargetMode="External"/><Relationship Id="rId10" Type="http://schemas.openxmlformats.org/officeDocument/2006/relationships/hyperlink" Target="https://docs.google.com/presentation/d/1wRlJ2dvwoueW48opM_OPpmrEiGs_dsJ1tpepc6l9q8Q/edit?usp=share_link" TargetMode="External"/><Relationship Id="rId13" Type="http://schemas.openxmlformats.org/officeDocument/2006/relationships/hyperlink" Target="https://docs.google.com/presentation/d/10nN_gcdvakFsFdvqF1y0Jxn-Gi1dx7VkXR0Lo7to4hc/edit?usp=share_link" TargetMode="External"/><Relationship Id="rId12" Type="http://schemas.openxmlformats.org/officeDocument/2006/relationships/hyperlink" Target="https://docs.google.com/presentation/d/1_xb4RAVsJ30dKFcPnTrYVpkUEKMGV5X52_b6V9bceV4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yKlDhoVwrKhwR2Mjbi4KFZcOwzt9YzO_bZeGu02Ad0g/edit?usp=share_link" TargetMode="External"/><Relationship Id="rId15" Type="http://schemas.openxmlformats.org/officeDocument/2006/relationships/hyperlink" Target="mailto:thapak2@lsbu.ac.uk" TargetMode="External"/><Relationship Id="rId14" Type="http://schemas.openxmlformats.org/officeDocument/2006/relationships/hyperlink" Target="https://docs.google.com/presentation/d/1H1tC8oq6CEkuPfbvx4NWMTLZooVskGvXdsecbFnhZhU/edit?usp=share_link" TargetMode="External"/><Relationship Id="rId16" Type="http://schemas.openxmlformats.org/officeDocument/2006/relationships/hyperlink" Target="https://colab.research.google.com/drive/1JukSiIOicmHE3foFujDpJc1IIsmfFToj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Flq0dEa7zJEdSsQ00-lqkNJ0howKt6gUSPm8P1wcK8Q/edit?usp=share_link" TargetMode="External"/><Relationship Id="rId7" Type="http://schemas.openxmlformats.org/officeDocument/2006/relationships/hyperlink" Target="https://docs.google.com/presentation/d/11k0CzHwlAdMb5cqSWRlggf5yb8xM7QLLLn-wkA30Tgk/edit?usp=share_link" TargetMode="External"/><Relationship Id="rId8" Type="http://schemas.openxmlformats.org/officeDocument/2006/relationships/hyperlink" Target="https://docs.google.com/presentation/d/1cofGW1ZWeslrW4mqUb0n3g2M2zSlbxp4P40UfaoLuWs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