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Records</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44"/>
          <w:szCs w:val="44"/>
          <w:rtl w:val="0"/>
        </w:rPr>
        <w:t xml:space="preserve">DBMS EndTerm</w:t>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ER Diagram:</w:t>
      </w:r>
    </w:p>
    <w:p w:rsidR="00000000" w:rsidDel="00000000" w:rsidP="00000000" w:rsidRDefault="00000000" w:rsidRPr="00000000" w14:paraId="00000006">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4279" cy="4601101"/>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4279" cy="460110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w:t>
      </w:r>
    </w:p>
    <w:p w:rsidR="00000000" w:rsidDel="00000000" w:rsidP="00000000" w:rsidRDefault="00000000" w:rsidRPr="00000000" w14:paraId="0000000D">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Cards :</w:t>
      </w:r>
    </w:p>
    <w:p w:rsidR="00000000" w:rsidDel="00000000" w:rsidP="00000000" w:rsidRDefault="00000000" w:rsidRPr="00000000" w14:paraId="0000000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client_id: an integer column that serves as the primary key for the table. This column is likely used to uniquely identify each client who has a credit card.</w:t>
      </w:r>
    </w:p>
    <w:p w:rsidR="00000000" w:rsidDel="00000000" w:rsidP="00000000" w:rsidRDefault="00000000" w:rsidRPr="00000000" w14:paraId="0000000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cards_firstname: a string column with a maximum length of 50 characters that stores the first name of the cardholder.</w:t>
      </w:r>
    </w:p>
    <w:p w:rsidR="00000000" w:rsidDel="00000000" w:rsidP="00000000" w:rsidRDefault="00000000" w:rsidRPr="00000000" w14:paraId="0000001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cards_lastname: a string column with a maximum length of 50 characters that stores the last name of the cardholder.</w:t>
      </w:r>
    </w:p>
    <w:p w:rsidR="00000000" w:rsidDel="00000000" w:rsidP="00000000" w:rsidRDefault="00000000" w:rsidRPr="00000000" w14:paraId="0000001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cards_no: an integer column that stores the card number of the credit card. The length of this column is not specified, so it is unclear how many digits are allowed for card numbers.</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cards_ccv: an integer column that stores the CCV code of the credit card. This code is typically a 3- or 4-digit number used for security purposes.</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cards_valid: a date column that stores the expiration date of the credit card.</w:t>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rtl w:val="0"/>
        </w:rPr>
        <w:t xml:space="preserve">cards_balance: an integer column that stores the current balance of the credit card. This column likely represents the amount of credit available to the cardholder.</w:t>
      </w:r>
    </w:p>
    <w:p w:rsidR="00000000" w:rsidDel="00000000" w:rsidP="00000000" w:rsidRDefault="00000000" w:rsidRPr="00000000" w14:paraId="00000015">
      <w:pPr>
        <w:ind w:left="0" w:firstLine="0"/>
        <w:jc w:val="left"/>
        <w:rPr>
          <w:rFonts w:ascii="Roboto" w:cs="Roboto" w:eastAsia="Roboto" w:hAnsi="Roboto"/>
          <w:b w:val="1"/>
          <w:color w:val="374151"/>
          <w:sz w:val="32"/>
          <w:szCs w:val="32"/>
          <w:shd w:fill="f7f7f8" w:val="clear"/>
        </w:rPr>
      </w:pPr>
      <w:r w:rsidDel="00000000" w:rsidR="00000000" w:rsidRPr="00000000">
        <w:rPr>
          <w:rFonts w:ascii="Roboto" w:cs="Roboto" w:eastAsia="Roboto" w:hAnsi="Roboto"/>
          <w:b w:val="1"/>
          <w:color w:val="374151"/>
          <w:sz w:val="32"/>
          <w:szCs w:val="32"/>
          <w:shd w:fill="f7f7f8" w:val="clear"/>
          <w:rtl w:val="0"/>
        </w:rPr>
        <w:t xml:space="preserve">Delivery:</w:t>
      </w:r>
    </w:p>
    <w:p w:rsidR="00000000" w:rsidDel="00000000" w:rsidP="00000000" w:rsidRDefault="00000000" w:rsidRPr="00000000" w14:paraId="0000001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shd w:fill="f7f7f8" w:val="clear"/>
          <w:rtl w:val="0"/>
        </w:rPr>
        <w:t xml:space="preserve">staff_id: an integer column that likely stores the ID of the staff member responsible for delivering a product to a client. This column may be a foreign key referencing a staff table that contains more detailed information about the staff member.</w:t>
      </w:r>
    </w:p>
    <w:p w:rsidR="00000000" w:rsidDel="00000000" w:rsidP="00000000" w:rsidRDefault="00000000" w:rsidRPr="00000000" w14:paraId="0000001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shd w:fill="f7f7f8" w:val="clear"/>
          <w:rtl w:val="0"/>
        </w:rPr>
        <w:t xml:space="preserve">client_id: an integer column that likely stores the ID of the client who placed the order for delivery. This column may be a foreign key referencing a client table that contains more detailed information about the client.</w:t>
      </w:r>
    </w:p>
    <w:p w:rsidR="00000000" w:rsidDel="00000000" w:rsidP="00000000" w:rsidRDefault="00000000" w:rsidRPr="00000000" w14:paraId="0000001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shd w:fill="f7f7f8" w:val="clear"/>
          <w:rtl w:val="0"/>
        </w:rPr>
        <w:t xml:space="preserve">payment_id: an integer column that likely stores the ID of the payment associated with the delivery. This column may be a foreign key referencing a payment table that contains more detailed information about the payment.</w:t>
      </w:r>
    </w:p>
    <w:p w:rsidR="00000000" w:rsidDel="00000000" w:rsidP="00000000" w:rsidRDefault="00000000" w:rsidRPr="00000000" w14:paraId="00000019">
      <w:pPr>
        <w:ind w:left="0" w:firstLine="0"/>
        <w:jc w:val="left"/>
        <w:rPr>
          <w:rFonts w:ascii="Roboto" w:cs="Roboto" w:eastAsia="Roboto" w:hAnsi="Roboto"/>
          <w:b w:val="1"/>
          <w:color w:val="343541"/>
          <w:sz w:val="32"/>
          <w:szCs w:val="32"/>
          <w:shd w:fill="f7f7f8" w:val="clear"/>
        </w:rPr>
      </w:pPr>
      <w:r w:rsidDel="00000000" w:rsidR="00000000" w:rsidRPr="00000000">
        <w:rPr>
          <w:rFonts w:ascii="Roboto" w:cs="Roboto" w:eastAsia="Roboto" w:hAnsi="Roboto"/>
          <w:b w:val="1"/>
          <w:color w:val="343541"/>
          <w:sz w:val="32"/>
          <w:szCs w:val="32"/>
          <w:shd w:fill="f7f7f8" w:val="clear"/>
          <w:rtl w:val="0"/>
        </w:rPr>
        <w:t xml:space="preserve">Onlineclient:</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shd w:fill="f7f7f8" w:val="clear"/>
          <w:rtl w:val="0"/>
        </w:rPr>
        <w:t xml:space="preserve">client_id: an integer column that likely serves as the primary key for the table, uniquely identifying each online client.</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shd w:fill="f7f7f8" w:val="clear"/>
          <w:rtl w:val="0"/>
        </w:rPr>
        <w:t xml:space="preserve">client_username: a string column that likely stores the username that each client uses to log in to the online system. This column may have a uniqueness constraint to ensure that usernames are unique across all clients.</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shd w:fill="f7f7f8" w:val="clear"/>
          <w:rtl w:val="0"/>
        </w:rPr>
        <w:t xml:space="preserve">client_password: a string column that likely stores the password that each client uses to log in to the online system. This column may have some form of encryption or hashing applied to protect the client's password.</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shd w:fill="f7f7f8" w:val="clear"/>
          <w:rtl w:val="0"/>
        </w:rPr>
        <w:t xml:space="preserve">client_phone: a string column that likely stores the phone number associated with the client's account.</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shd w:fill="f7f7f8" w:val="clear"/>
          <w:rtl w:val="0"/>
        </w:rPr>
        <w:t xml:space="preserve">client_address: a string column that likely stores the address associated with the client's account.</w:t>
      </w:r>
    </w:p>
    <w:p w:rsidR="00000000" w:rsidDel="00000000" w:rsidP="00000000" w:rsidRDefault="00000000" w:rsidRPr="00000000" w14:paraId="0000001F">
      <w:pPr>
        <w:ind w:left="0" w:firstLine="0"/>
        <w:jc w:val="left"/>
        <w:rPr>
          <w:rFonts w:ascii="Roboto" w:cs="Roboto" w:eastAsia="Roboto" w:hAnsi="Roboto"/>
          <w:b w:val="1"/>
          <w:color w:val="343541"/>
          <w:sz w:val="24"/>
          <w:szCs w:val="24"/>
          <w:shd w:fill="f7f7f8" w:val="clear"/>
        </w:rPr>
      </w:pPr>
      <w:r w:rsidDel="00000000" w:rsidR="00000000" w:rsidRPr="00000000">
        <w:rPr>
          <w:rFonts w:ascii="Roboto" w:cs="Roboto" w:eastAsia="Roboto" w:hAnsi="Roboto"/>
          <w:b w:val="1"/>
          <w:color w:val="343541"/>
          <w:sz w:val="32"/>
          <w:szCs w:val="32"/>
          <w:shd w:fill="f7f7f8" w:val="clear"/>
          <w:rtl w:val="0"/>
        </w:rPr>
        <w:t xml:space="preserve">Order</w:t>
      </w:r>
      <w:r w:rsidDel="00000000" w:rsidR="00000000" w:rsidRPr="00000000">
        <w:rPr>
          <w:rFonts w:ascii="Roboto" w:cs="Roboto" w:eastAsia="Roboto" w:hAnsi="Roboto"/>
          <w:b w:val="1"/>
          <w:color w:val="343541"/>
          <w:sz w:val="24"/>
          <w:szCs w:val="24"/>
          <w:shd w:fill="f7f7f8" w:val="clear"/>
          <w:rtl w:val="0"/>
        </w:rPr>
        <w:t xml:space="preserve">:</w:t>
      </w:r>
    </w:p>
    <w:p w:rsidR="00000000" w:rsidDel="00000000" w:rsidP="00000000" w:rsidRDefault="00000000" w:rsidRPr="00000000" w14:paraId="00000020">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shd w:fill="f7f7f8" w:val="clear"/>
          <w:rtl w:val="0"/>
        </w:rPr>
        <w:t xml:space="preserve">order_id: an integer column that serves as the primary key for the table, uniquely identifying each order.</w:t>
      </w:r>
    </w:p>
    <w:p w:rsidR="00000000" w:rsidDel="00000000" w:rsidP="00000000" w:rsidRDefault="00000000" w:rsidRPr="00000000" w14:paraId="00000021">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shd w:fill="f7f7f8" w:val="clear"/>
          <w:rtl w:val="0"/>
        </w:rPr>
        <w:t xml:space="preserve">client_id: an integer column that likely stores the ID of the client who placed the order. This column may have a foreign key constraint referencing the client_id column of the "onlineclient" table.</w:t>
      </w:r>
    </w:p>
    <w:p w:rsidR="00000000" w:rsidDel="00000000" w:rsidP="00000000" w:rsidRDefault="00000000" w:rsidRPr="00000000" w14:paraId="00000022">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shd w:fill="f7f7f8" w:val="clear"/>
          <w:rtl w:val="0"/>
        </w:rPr>
        <w:t xml:space="preserve">staff_id: an integer column that likely stores the ID of the staff member responsible for fulfilling the order. This column may have a foreign key constraint referencing the staff_id column of another table.</w:t>
      </w:r>
    </w:p>
    <w:p w:rsidR="00000000" w:rsidDel="00000000" w:rsidP="00000000" w:rsidRDefault="00000000" w:rsidRPr="00000000" w14:paraId="00000023">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shd w:fill="f7f7f8" w:val="clear"/>
          <w:rtl w:val="0"/>
        </w:rPr>
        <w:t xml:space="preserve">pay_type: a string column that likely stores the payment type used for the order (e.g., "cash", "credit card", "PayPal", etc.).</w:t>
      </w:r>
    </w:p>
    <w:p w:rsidR="00000000" w:rsidDel="00000000" w:rsidP="00000000" w:rsidRDefault="00000000" w:rsidRPr="00000000" w14:paraId="00000024">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shd w:fill="f7f7f8" w:val="clear"/>
          <w:rtl w:val="0"/>
        </w:rPr>
        <w:t xml:space="preserve">payment_sum: an integer column that likely stores the total cost of the order.</w:t>
      </w:r>
    </w:p>
    <w:p w:rsidR="00000000" w:rsidDel="00000000" w:rsidP="00000000" w:rsidRDefault="00000000" w:rsidRPr="00000000" w14:paraId="00000025">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Roboto" w:cs="Roboto" w:eastAsia="Roboto" w:hAnsi="Roboto"/>
          <w:color w:val="374151"/>
          <w:sz w:val="24"/>
          <w:szCs w:val="24"/>
        </w:rPr>
      </w:pPr>
      <w:r w:rsidDel="00000000" w:rsidR="00000000" w:rsidRPr="00000000">
        <w:rPr>
          <w:rFonts w:ascii="Roboto" w:cs="Roboto" w:eastAsia="Roboto" w:hAnsi="Roboto"/>
          <w:b w:val="1"/>
          <w:color w:val="374151"/>
          <w:sz w:val="24"/>
          <w:szCs w:val="24"/>
          <w:shd w:fill="f7f7f8" w:val="clear"/>
          <w:rtl w:val="0"/>
        </w:rPr>
        <w:t xml:space="preserve">payment_date: a date column that likely stores the date when the order was placed.</w:t>
      </w:r>
    </w:p>
    <w:p w:rsidR="00000000" w:rsidDel="00000000" w:rsidP="00000000" w:rsidRDefault="00000000" w:rsidRPr="00000000" w14:paraId="00000026">
      <w:pPr>
        <w:ind w:left="0" w:firstLine="0"/>
        <w:jc w:val="left"/>
        <w:rPr>
          <w:rFonts w:ascii="Roboto" w:cs="Roboto" w:eastAsia="Roboto" w:hAnsi="Roboto"/>
          <w:b w:val="1"/>
          <w:color w:val="343541"/>
          <w:sz w:val="24"/>
          <w:szCs w:val="24"/>
          <w:shd w:fill="f7f7f8" w:val="clear"/>
        </w:rPr>
      </w:pPr>
      <w:r w:rsidDel="00000000" w:rsidR="00000000" w:rsidRPr="00000000">
        <w:rPr>
          <w:rFonts w:ascii="Roboto" w:cs="Roboto" w:eastAsia="Roboto" w:hAnsi="Roboto"/>
          <w:b w:val="1"/>
          <w:color w:val="343541"/>
          <w:sz w:val="32"/>
          <w:szCs w:val="32"/>
          <w:shd w:fill="f7f7f8" w:val="clear"/>
          <w:rtl w:val="0"/>
        </w:rPr>
        <w:t xml:space="preserve">Product</w:t>
      </w:r>
      <w:r w:rsidDel="00000000" w:rsidR="00000000" w:rsidRPr="00000000">
        <w:rPr>
          <w:rFonts w:ascii="Roboto" w:cs="Roboto" w:eastAsia="Roboto" w:hAnsi="Roboto"/>
          <w:b w:val="1"/>
          <w:color w:val="343541"/>
          <w:sz w:val="24"/>
          <w:szCs w:val="24"/>
          <w:shd w:fill="f7f7f8" w:val="clear"/>
          <w:rtl w:val="0"/>
        </w:rPr>
        <w:t xml:space="preserve">:</w:t>
      </w:r>
    </w:p>
    <w:p w:rsidR="00000000" w:rsidDel="00000000" w:rsidP="00000000" w:rsidRDefault="00000000" w:rsidRPr="00000000" w14:paraId="0000002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1440" w:hanging="360"/>
        <w:rPr>
          <w:rFonts w:ascii="Roboto" w:cs="Roboto" w:eastAsia="Roboto" w:hAnsi="Roboto"/>
          <w:color w:val="374151"/>
          <w:sz w:val="24"/>
          <w:szCs w:val="24"/>
        </w:rPr>
      </w:pPr>
      <w:r w:rsidDel="00000000" w:rsidR="00000000" w:rsidRPr="00000000">
        <w:rPr>
          <w:rFonts w:ascii="Courier New" w:cs="Courier New" w:eastAsia="Courier New" w:hAnsi="Courier New"/>
          <w:color w:val="188038"/>
          <w:sz w:val="21"/>
          <w:szCs w:val="21"/>
          <w:rtl w:val="0"/>
        </w:rPr>
        <w:t xml:space="preserve">product_id</w:t>
      </w:r>
      <w:r w:rsidDel="00000000" w:rsidR="00000000" w:rsidRPr="00000000">
        <w:rPr>
          <w:rFonts w:ascii="Roboto" w:cs="Roboto" w:eastAsia="Roboto" w:hAnsi="Roboto"/>
          <w:b w:val="1"/>
          <w:color w:val="374151"/>
          <w:sz w:val="24"/>
          <w:szCs w:val="24"/>
          <w:rtl w:val="0"/>
        </w:rPr>
        <w:t xml:space="preserve">: unique identifier for each product</w:t>
      </w:r>
    </w:p>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Courier New" w:cs="Courier New" w:eastAsia="Courier New" w:hAnsi="Courier New"/>
          <w:color w:val="188038"/>
          <w:sz w:val="21"/>
          <w:szCs w:val="21"/>
          <w:rtl w:val="0"/>
        </w:rPr>
        <w:t xml:space="preserve">product_name</w:t>
      </w:r>
      <w:r w:rsidDel="00000000" w:rsidR="00000000" w:rsidRPr="00000000">
        <w:rPr>
          <w:rFonts w:ascii="Roboto" w:cs="Roboto" w:eastAsia="Roboto" w:hAnsi="Roboto"/>
          <w:b w:val="1"/>
          <w:color w:val="374151"/>
          <w:sz w:val="24"/>
          <w:szCs w:val="24"/>
          <w:rtl w:val="0"/>
        </w:rPr>
        <w:t xml:space="preserve">: name of the product</w:t>
      </w:r>
    </w:p>
    <w:p w:rsidR="00000000" w:rsidDel="00000000" w:rsidP="00000000" w:rsidRDefault="00000000" w:rsidRPr="00000000" w14:paraId="0000002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Courier New" w:cs="Courier New" w:eastAsia="Courier New" w:hAnsi="Courier New"/>
          <w:color w:val="188038"/>
          <w:sz w:val="21"/>
          <w:szCs w:val="21"/>
          <w:rtl w:val="0"/>
        </w:rPr>
        <w:t xml:space="preserve">product_type</w:t>
      </w:r>
      <w:r w:rsidDel="00000000" w:rsidR="00000000" w:rsidRPr="00000000">
        <w:rPr>
          <w:rFonts w:ascii="Roboto" w:cs="Roboto" w:eastAsia="Roboto" w:hAnsi="Roboto"/>
          <w:b w:val="1"/>
          <w:color w:val="374151"/>
          <w:sz w:val="24"/>
          <w:szCs w:val="24"/>
          <w:rtl w:val="0"/>
        </w:rPr>
        <w:t xml:space="preserve">: type or category of the product</w:t>
      </w:r>
    </w:p>
    <w:p w:rsidR="00000000" w:rsidDel="00000000" w:rsidP="00000000" w:rsidRDefault="00000000" w:rsidRPr="00000000" w14:paraId="0000002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Courier New" w:cs="Courier New" w:eastAsia="Courier New" w:hAnsi="Courier New"/>
          <w:color w:val="188038"/>
          <w:sz w:val="21"/>
          <w:szCs w:val="21"/>
          <w:rtl w:val="0"/>
        </w:rPr>
        <w:t xml:space="preserve">product_price</w:t>
      </w:r>
      <w:r w:rsidDel="00000000" w:rsidR="00000000" w:rsidRPr="00000000">
        <w:rPr>
          <w:rFonts w:ascii="Roboto" w:cs="Roboto" w:eastAsia="Roboto" w:hAnsi="Roboto"/>
          <w:b w:val="1"/>
          <w:color w:val="374151"/>
          <w:sz w:val="24"/>
          <w:szCs w:val="24"/>
          <w:rtl w:val="0"/>
        </w:rPr>
        <w:t xml:space="preserve">: price of the product</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Roboto" w:cs="Roboto" w:eastAsia="Roboto" w:hAnsi="Roboto"/>
          <w:color w:val="374151"/>
          <w:sz w:val="24"/>
          <w:szCs w:val="24"/>
        </w:rPr>
      </w:pPr>
      <w:r w:rsidDel="00000000" w:rsidR="00000000" w:rsidRPr="00000000">
        <w:rPr>
          <w:rFonts w:ascii="Courier New" w:cs="Courier New" w:eastAsia="Courier New" w:hAnsi="Courier New"/>
          <w:color w:val="188038"/>
          <w:sz w:val="21"/>
          <w:szCs w:val="21"/>
          <w:rtl w:val="0"/>
        </w:rPr>
        <w:t xml:space="preserve">provider_id</w:t>
      </w:r>
      <w:r w:rsidDel="00000000" w:rsidR="00000000" w:rsidRPr="00000000">
        <w:rPr>
          <w:rFonts w:ascii="Roboto" w:cs="Roboto" w:eastAsia="Roboto" w:hAnsi="Roboto"/>
          <w:b w:val="1"/>
          <w:color w:val="374151"/>
          <w:sz w:val="24"/>
          <w:szCs w:val="24"/>
          <w:rtl w:val="0"/>
        </w:rPr>
        <w:t xml:space="preserve">: identifier of the provider who supplies the product</w:t>
      </w:r>
    </w:p>
    <w:p w:rsidR="00000000" w:rsidDel="00000000" w:rsidP="00000000" w:rsidRDefault="00000000" w:rsidRPr="00000000" w14:paraId="0000002C">
      <w:pPr>
        <w:ind w:left="0" w:firstLine="0"/>
        <w:jc w:val="left"/>
        <w:rPr>
          <w:rFonts w:ascii="Courier New" w:cs="Courier New" w:eastAsia="Courier New" w:hAnsi="Courier New"/>
          <w:b w:val="1"/>
          <w:color w:val="111827"/>
          <w:sz w:val="32"/>
          <w:szCs w:val="32"/>
          <w:shd w:fill="f7f7f8" w:val="clear"/>
        </w:rPr>
      </w:pPr>
      <w:r w:rsidDel="00000000" w:rsidR="00000000" w:rsidRPr="00000000">
        <w:rPr>
          <w:rFonts w:ascii="Courier New" w:cs="Courier New" w:eastAsia="Courier New" w:hAnsi="Courier New"/>
          <w:b w:val="1"/>
          <w:color w:val="111827"/>
          <w:sz w:val="32"/>
          <w:szCs w:val="32"/>
          <w:shd w:fill="f7f7f8" w:val="clear"/>
          <w:rtl w:val="0"/>
        </w:rPr>
        <w:t xml:space="preserve">Provider:</w:t>
      </w:r>
    </w:p>
    <w:p w:rsidR="00000000" w:rsidDel="00000000" w:rsidP="00000000" w:rsidRDefault="00000000" w:rsidRPr="00000000" w14:paraId="0000002D">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1440" w:hanging="360"/>
        <w:rPr>
          <w:rFonts w:ascii="Roboto" w:cs="Roboto" w:eastAsia="Roboto" w:hAnsi="Roboto"/>
          <w:color w:val="374151"/>
          <w:sz w:val="24"/>
          <w:szCs w:val="24"/>
        </w:rPr>
      </w:pPr>
      <w:r w:rsidDel="00000000" w:rsidR="00000000" w:rsidRPr="00000000">
        <w:rPr>
          <w:rFonts w:ascii="Courier New" w:cs="Courier New" w:eastAsia="Courier New" w:hAnsi="Courier New"/>
          <w:color w:val="188038"/>
          <w:sz w:val="21"/>
          <w:szCs w:val="21"/>
          <w:shd w:fill="f7f7f8" w:val="clear"/>
          <w:rtl w:val="0"/>
        </w:rPr>
        <w:t xml:space="preserve">provider_id</w:t>
      </w:r>
      <w:r w:rsidDel="00000000" w:rsidR="00000000" w:rsidRPr="00000000">
        <w:rPr>
          <w:rFonts w:ascii="Roboto" w:cs="Roboto" w:eastAsia="Roboto" w:hAnsi="Roboto"/>
          <w:b w:val="1"/>
          <w:color w:val="374151"/>
          <w:sz w:val="24"/>
          <w:szCs w:val="24"/>
          <w:shd w:fill="f7f7f8" w:val="clear"/>
          <w:rtl w:val="0"/>
        </w:rPr>
        <w:t xml:space="preserve">: unique identifier for each provider</w:t>
      </w:r>
    </w:p>
    <w:p w:rsidR="00000000" w:rsidDel="00000000" w:rsidP="00000000" w:rsidRDefault="00000000" w:rsidRPr="00000000" w14:paraId="0000002E">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Courier New" w:cs="Courier New" w:eastAsia="Courier New" w:hAnsi="Courier New"/>
          <w:color w:val="188038"/>
          <w:sz w:val="21"/>
          <w:szCs w:val="21"/>
          <w:shd w:fill="f7f7f8" w:val="clear"/>
          <w:rtl w:val="0"/>
        </w:rPr>
        <w:t xml:space="preserve">provider_name</w:t>
      </w:r>
      <w:r w:rsidDel="00000000" w:rsidR="00000000" w:rsidRPr="00000000">
        <w:rPr>
          <w:rFonts w:ascii="Roboto" w:cs="Roboto" w:eastAsia="Roboto" w:hAnsi="Roboto"/>
          <w:b w:val="1"/>
          <w:color w:val="374151"/>
          <w:sz w:val="24"/>
          <w:szCs w:val="24"/>
          <w:shd w:fill="f7f7f8" w:val="clear"/>
          <w:rtl w:val="0"/>
        </w:rPr>
        <w:t xml:space="preserve">: name of the provider</w:t>
      </w:r>
    </w:p>
    <w:p w:rsidR="00000000" w:rsidDel="00000000" w:rsidP="00000000" w:rsidRDefault="00000000" w:rsidRPr="00000000" w14:paraId="0000002F">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Courier New" w:cs="Courier New" w:eastAsia="Courier New" w:hAnsi="Courier New"/>
          <w:color w:val="188038"/>
          <w:sz w:val="21"/>
          <w:szCs w:val="21"/>
          <w:shd w:fill="f7f7f8" w:val="clear"/>
          <w:rtl w:val="0"/>
        </w:rPr>
        <w:t xml:space="preserve">provider_country</w:t>
      </w:r>
      <w:r w:rsidDel="00000000" w:rsidR="00000000" w:rsidRPr="00000000">
        <w:rPr>
          <w:rFonts w:ascii="Roboto" w:cs="Roboto" w:eastAsia="Roboto" w:hAnsi="Roboto"/>
          <w:b w:val="1"/>
          <w:color w:val="374151"/>
          <w:sz w:val="24"/>
          <w:szCs w:val="24"/>
          <w:shd w:fill="f7f7f8" w:val="clear"/>
          <w:rtl w:val="0"/>
        </w:rPr>
        <w:t xml:space="preserve">: country where the provider is located</w:t>
      </w:r>
    </w:p>
    <w:p w:rsidR="00000000" w:rsidDel="00000000" w:rsidP="00000000" w:rsidRDefault="00000000" w:rsidRPr="00000000" w14:paraId="00000030">
      <w:pPr>
        <w:numPr>
          <w:ilvl w:val="0"/>
          <w:numId w:val="7"/>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Roboto" w:cs="Roboto" w:eastAsia="Roboto" w:hAnsi="Roboto"/>
          <w:color w:val="374151"/>
          <w:sz w:val="24"/>
          <w:szCs w:val="24"/>
        </w:rPr>
      </w:pPr>
      <w:r w:rsidDel="00000000" w:rsidR="00000000" w:rsidRPr="00000000">
        <w:rPr>
          <w:rFonts w:ascii="Courier New" w:cs="Courier New" w:eastAsia="Courier New" w:hAnsi="Courier New"/>
          <w:color w:val="188038"/>
          <w:sz w:val="21"/>
          <w:szCs w:val="21"/>
          <w:shd w:fill="f7f7f8" w:val="clear"/>
          <w:rtl w:val="0"/>
        </w:rPr>
        <w:t xml:space="preserve">provider_phone</w:t>
      </w:r>
      <w:r w:rsidDel="00000000" w:rsidR="00000000" w:rsidRPr="00000000">
        <w:rPr>
          <w:rFonts w:ascii="Roboto" w:cs="Roboto" w:eastAsia="Roboto" w:hAnsi="Roboto"/>
          <w:b w:val="1"/>
          <w:color w:val="374151"/>
          <w:sz w:val="24"/>
          <w:szCs w:val="24"/>
          <w:shd w:fill="f7f7f8" w:val="clear"/>
          <w:rtl w:val="0"/>
        </w:rPr>
        <w:t xml:space="preserve">: contact phone number of the provider</w:t>
      </w:r>
    </w:p>
    <w:p w:rsidR="00000000" w:rsidDel="00000000" w:rsidP="00000000" w:rsidRDefault="00000000" w:rsidRPr="00000000" w14:paraId="00000031">
      <w:pPr>
        <w:ind w:left="0" w:firstLine="0"/>
        <w:jc w:val="left"/>
        <w:rPr>
          <w:rFonts w:ascii="Courier New" w:cs="Courier New" w:eastAsia="Courier New" w:hAnsi="Courier New"/>
          <w:color w:val="111827"/>
          <w:sz w:val="21"/>
          <w:szCs w:val="21"/>
          <w:shd w:fill="f7f7f8" w:val="clear"/>
        </w:rPr>
      </w:pPr>
      <w:r w:rsidDel="00000000" w:rsidR="00000000" w:rsidRPr="00000000">
        <w:rPr>
          <w:rFonts w:ascii="Courier New" w:cs="Courier New" w:eastAsia="Courier New" w:hAnsi="Courier New"/>
          <w:b w:val="1"/>
          <w:color w:val="111827"/>
          <w:sz w:val="32"/>
          <w:szCs w:val="32"/>
          <w:shd w:fill="f7f7f8" w:val="clear"/>
          <w:rtl w:val="0"/>
        </w:rPr>
        <w:t xml:space="preserve">Staff</w:t>
      </w:r>
      <w:r w:rsidDel="00000000" w:rsidR="00000000" w:rsidRPr="00000000">
        <w:rPr>
          <w:rFonts w:ascii="Courier New" w:cs="Courier New" w:eastAsia="Courier New" w:hAnsi="Courier New"/>
          <w:color w:val="111827"/>
          <w:sz w:val="21"/>
          <w:szCs w:val="21"/>
          <w:shd w:fill="f7f7f8" w:val="clear"/>
          <w:rtl w:val="0"/>
        </w:rPr>
        <w:t xml:space="preserve">:</w:t>
      </w:r>
    </w:p>
    <w:p w:rsidR="00000000" w:rsidDel="00000000" w:rsidP="00000000" w:rsidRDefault="00000000" w:rsidRPr="00000000" w14:paraId="00000032">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1440" w:hanging="360"/>
        <w:rPr>
          <w:rFonts w:ascii="Roboto" w:cs="Roboto" w:eastAsia="Roboto" w:hAnsi="Roboto"/>
          <w:color w:val="374151"/>
          <w:sz w:val="24"/>
          <w:szCs w:val="24"/>
        </w:rPr>
      </w:pPr>
      <w:r w:rsidDel="00000000" w:rsidR="00000000" w:rsidRPr="00000000">
        <w:rPr>
          <w:rFonts w:ascii="Courier New" w:cs="Courier New" w:eastAsia="Courier New" w:hAnsi="Courier New"/>
          <w:color w:val="188038"/>
          <w:sz w:val="21"/>
          <w:szCs w:val="21"/>
          <w:shd w:fill="f7f7f8" w:val="clear"/>
          <w:rtl w:val="0"/>
        </w:rPr>
        <w:t xml:space="preserve">staff_id</w:t>
      </w:r>
      <w:r w:rsidDel="00000000" w:rsidR="00000000" w:rsidRPr="00000000">
        <w:rPr>
          <w:rFonts w:ascii="Roboto" w:cs="Roboto" w:eastAsia="Roboto" w:hAnsi="Roboto"/>
          <w:color w:val="374151"/>
          <w:sz w:val="24"/>
          <w:szCs w:val="24"/>
          <w:shd w:fill="f7f7f8" w:val="clear"/>
          <w:rtl w:val="0"/>
        </w:rPr>
        <w:t xml:space="preserve">: unique identifier for each staff member</w:t>
      </w:r>
    </w:p>
    <w:p w:rsidR="00000000" w:rsidDel="00000000" w:rsidP="00000000" w:rsidRDefault="00000000" w:rsidRPr="00000000" w14:paraId="00000033">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Courier New" w:cs="Courier New" w:eastAsia="Courier New" w:hAnsi="Courier New"/>
          <w:color w:val="188038"/>
          <w:sz w:val="21"/>
          <w:szCs w:val="21"/>
          <w:shd w:fill="f7f7f8" w:val="clear"/>
          <w:rtl w:val="0"/>
        </w:rPr>
        <w:t xml:space="preserve">first_name</w:t>
      </w:r>
      <w:r w:rsidDel="00000000" w:rsidR="00000000" w:rsidRPr="00000000">
        <w:rPr>
          <w:rFonts w:ascii="Roboto" w:cs="Roboto" w:eastAsia="Roboto" w:hAnsi="Roboto"/>
          <w:color w:val="374151"/>
          <w:sz w:val="24"/>
          <w:szCs w:val="24"/>
          <w:shd w:fill="f7f7f8" w:val="clear"/>
          <w:rtl w:val="0"/>
        </w:rPr>
        <w:t xml:space="preserve">: first name of the staff member</w:t>
      </w:r>
    </w:p>
    <w:p w:rsidR="00000000" w:rsidDel="00000000" w:rsidP="00000000" w:rsidRDefault="00000000" w:rsidRPr="00000000" w14:paraId="00000034">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Courier New" w:cs="Courier New" w:eastAsia="Courier New" w:hAnsi="Courier New"/>
          <w:color w:val="188038"/>
          <w:sz w:val="21"/>
          <w:szCs w:val="21"/>
          <w:shd w:fill="f7f7f8" w:val="clear"/>
          <w:rtl w:val="0"/>
        </w:rPr>
        <w:t xml:space="preserve">last_name</w:t>
      </w:r>
      <w:r w:rsidDel="00000000" w:rsidR="00000000" w:rsidRPr="00000000">
        <w:rPr>
          <w:rFonts w:ascii="Roboto" w:cs="Roboto" w:eastAsia="Roboto" w:hAnsi="Roboto"/>
          <w:color w:val="374151"/>
          <w:sz w:val="24"/>
          <w:szCs w:val="24"/>
          <w:shd w:fill="f7f7f8" w:val="clear"/>
          <w:rtl w:val="0"/>
        </w:rPr>
        <w:t xml:space="preserve">: last name of the staff member</w:t>
      </w:r>
    </w:p>
    <w:p w:rsidR="00000000" w:rsidDel="00000000" w:rsidP="00000000" w:rsidRDefault="00000000" w:rsidRPr="00000000" w14:paraId="00000035">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Courier New" w:cs="Courier New" w:eastAsia="Courier New" w:hAnsi="Courier New"/>
          <w:color w:val="188038"/>
          <w:sz w:val="21"/>
          <w:szCs w:val="21"/>
          <w:shd w:fill="f7f7f8" w:val="clear"/>
          <w:rtl w:val="0"/>
        </w:rPr>
        <w:t xml:space="preserve">salary</w:t>
      </w:r>
      <w:r w:rsidDel="00000000" w:rsidR="00000000" w:rsidRPr="00000000">
        <w:rPr>
          <w:rFonts w:ascii="Roboto" w:cs="Roboto" w:eastAsia="Roboto" w:hAnsi="Roboto"/>
          <w:color w:val="374151"/>
          <w:sz w:val="24"/>
          <w:szCs w:val="24"/>
          <w:shd w:fill="f7f7f8" w:val="clear"/>
          <w:rtl w:val="0"/>
        </w:rPr>
        <w:t xml:space="preserve">: salary of the staff member</w:t>
      </w:r>
    </w:p>
    <w:p w:rsidR="00000000" w:rsidDel="00000000" w:rsidP="00000000" w:rsidRDefault="00000000" w:rsidRPr="00000000" w14:paraId="00000036">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Courier New" w:cs="Courier New" w:eastAsia="Courier New" w:hAnsi="Courier New"/>
          <w:color w:val="188038"/>
          <w:sz w:val="21"/>
          <w:szCs w:val="21"/>
          <w:shd w:fill="f7f7f8" w:val="clear"/>
          <w:rtl w:val="0"/>
        </w:rPr>
        <w:t xml:space="preserve">phone_number</w:t>
      </w:r>
      <w:r w:rsidDel="00000000" w:rsidR="00000000" w:rsidRPr="00000000">
        <w:rPr>
          <w:rFonts w:ascii="Roboto" w:cs="Roboto" w:eastAsia="Roboto" w:hAnsi="Roboto"/>
          <w:color w:val="374151"/>
          <w:sz w:val="24"/>
          <w:szCs w:val="24"/>
          <w:shd w:fill="f7f7f8" w:val="clear"/>
          <w:rtl w:val="0"/>
        </w:rPr>
        <w:t xml:space="preserve">: contact phone number of the staff member</w:t>
      </w:r>
    </w:p>
    <w:p w:rsidR="00000000" w:rsidDel="00000000" w:rsidP="00000000" w:rsidRDefault="00000000" w:rsidRPr="00000000" w14:paraId="00000037">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1440" w:hanging="360"/>
        <w:rPr>
          <w:rFonts w:ascii="Roboto" w:cs="Roboto" w:eastAsia="Roboto" w:hAnsi="Roboto"/>
          <w:color w:val="374151"/>
          <w:sz w:val="24"/>
          <w:szCs w:val="24"/>
        </w:rPr>
      </w:pPr>
      <w:r w:rsidDel="00000000" w:rsidR="00000000" w:rsidRPr="00000000">
        <w:rPr>
          <w:rFonts w:ascii="Courier New" w:cs="Courier New" w:eastAsia="Courier New" w:hAnsi="Courier New"/>
          <w:color w:val="188038"/>
          <w:sz w:val="21"/>
          <w:szCs w:val="21"/>
          <w:shd w:fill="f7f7f8" w:val="clear"/>
          <w:rtl w:val="0"/>
        </w:rPr>
        <w:t xml:space="preserve">speciality</w:t>
      </w:r>
      <w:r w:rsidDel="00000000" w:rsidR="00000000" w:rsidRPr="00000000">
        <w:rPr>
          <w:rFonts w:ascii="Roboto" w:cs="Roboto" w:eastAsia="Roboto" w:hAnsi="Roboto"/>
          <w:color w:val="374151"/>
          <w:sz w:val="24"/>
          <w:szCs w:val="24"/>
          <w:shd w:fill="f7f7f8" w:val="clear"/>
          <w:rtl w:val="0"/>
        </w:rPr>
        <w:t xml:space="preserve">: area of expertise of the staff member</w:t>
      </w:r>
    </w:p>
    <w:p w:rsidR="00000000" w:rsidDel="00000000" w:rsidP="00000000" w:rsidRDefault="00000000" w:rsidRPr="00000000" w14:paraId="00000038">
      <w:pPr>
        <w:ind w:left="0" w:firstLine="0"/>
        <w:jc w:val="left"/>
        <w:rPr>
          <w:rFonts w:ascii="Courier New" w:cs="Courier New" w:eastAsia="Courier New" w:hAnsi="Courier New"/>
          <w:b w:val="1"/>
          <w:color w:val="111827"/>
          <w:sz w:val="32"/>
          <w:szCs w:val="32"/>
          <w:shd w:fill="f7f7f8" w:val="clear"/>
        </w:rPr>
      </w:pPr>
      <w:r w:rsidDel="00000000" w:rsidR="00000000" w:rsidRPr="00000000">
        <w:rPr>
          <w:rFonts w:ascii="Courier New" w:cs="Courier New" w:eastAsia="Courier New" w:hAnsi="Courier New"/>
          <w:b w:val="1"/>
          <w:color w:val="111827"/>
          <w:sz w:val="32"/>
          <w:szCs w:val="32"/>
          <w:shd w:fill="f7f7f8" w:val="clear"/>
          <w:rtl w:val="0"/>
        </w:rPr>
        <w:t xml:space="preserve">Type:</w:t>
      </w:r>
    </w:p>
    <w:p w:rsidR="00000000" w:rsidDel="00000000" w:rsidP="00000000" w:rsidRDefault="00000000" w:rsidRPr="00000000" w14:paraId="00000039">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1440" w:hanging="360"/>
        <w:rPr>
          <w:rFonts w:ascii="Roboto" w:cs="Roboto" w:eastAsia="Roboto" w:hAnsi="Roboto"/>
          <w:color w:val="374151"/>
          <w:sz w:val="24"/>
          <w:szCs w:val="24"/>
        </w:rPr>
      </w:pPr>
      <w:r w:rsidDel="00000000" w:rsidR="00000000" w:rsidRPr="00000000">
        <w:rPr>
          <w:rFonts w:ascii="Courier New" w:cs="Courier New" w:eastAsia="Courier New" w:hAnsi="Courier New"/>
          <w:color w:val="188038"/>
          <w:sz w:val="21"/>
          <w:szCs w:val="21"/>
          <w:shd w:fill="f7f7f8" w:val="clear"/>
          <w:rtl w:val="0"/>
        </w:rPr>
        <w:t xml:space="preserve">type_id</w:t>
      </w:r>
      <w:r w:rsidDel="00000000" w:rsidR="00000000" w:rsidRPr="00000000">
        <w:rPr>
          <w:rFonts w:ascii="Roboto" w:cs="Roboto" w:eastAsia="Roboto" w:hAnsi="Roboto"/>
          <w:b w:val="1"/>
          <w:color w:val="374151"/>
          <w:sz w:val="24"/>
          <w:szCs w:val="24"/>
          <w:shd w:fill="f7f7f8" w:val="clear"/>
          <w:rtl w:val="0"/>
        </w:rPr>
        <w:t xml:space="preserve">: a unique identifier for each product type.</w:t>
      </w:r>
    </w:p>
    <w:p w:rsidR="00000000" w:rsidDel="00000000" w:rsidP="00000000" w:rsidRDefault="00000000" w:rsidRPr="00000000" w14:paraId="0000003A">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Courier New" w:cs="Courier New" w:eastAsia="Courier New" w:hAnsi="Courier New"/>
          <w:color w:val="188038"/>
          <w:sz w:val="21"/>
          <w:szCs w:val="21"/>
          <w:shd w:fill="f7f7f8" w:val="clear"/>
          <w:rtl w:val="0"/>
        </w:rPr>
        <w:t xml:space="preserve">type_name</w:t>
      </w:r>
      <w:r w:rsidDel="00000000" w:rsidR="00000000" w:rsidRPr="00000000">
        <w:rPr>
          <w:rFonts w:ascii="Roboto" w:cs="Roboto" w:eastAsia="Roboto" w:hAnsi="Roboto"/>
          <w:b w:val="1"/>
          <w:color w:val="374151"/>
          <w:sz w:val="24"/>
          <w:szCs w:val="24"/>
          <w:shd w:fill="f7f7f8" w:val="clear"/>
          <w:rtl w:val="0"/>
        </w:rPr>
        <w:t xml:space="preserve">: the name of the product type.</w:t>
      </w:r>
    </w:p>
    <w:p w:rsidR="00000000" w:rsidDel="00000000" w:rsidP="00000000" w:rsidRDefault="00000000" w:rsidRPr="00000000" w14:paraId="0000003B">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1440" w:hanging="360"/>
        <w:rPr>
          <w:rFonts w:ascii="Roboto" w:cs="Roboto" w:eastAsia="Roboto" w:hAnsi="Roboto"/>
          <w:color w:val="374151"/>
          <w:sz w:val="24"/>
          <w:szCs w:val="24"/>
        </w:rPr>
      </w:pPr>
      <w:r w:rsidDel="00000000" w:rsidR="00000000" w:rsidRPr="00000000">
        <w:rPr>
          <w:rFonts w:ascii="Courier New" w:cs="Courier New" w:eastAsia="Courier New" w:hAnsi="Courier New"/>
          <w:color w:val="188038"/>
          <w:sz w:val="21"/>
          <w:szCs w:val="21"/>
          <w:shd w:fill="f7f7f8" w:val="clear"/>
          <w:rtl w:val="0"/>
        </w:rPr>
        <w:t xml:space="preserve">staff_id</w:t>
      </w:r>
      <w:r w:rsidDel="00000000" w:rsidR="00000000" w:rsidRPr="00000000">
        <w:rPr>
          <w:rFonts w:ascii="Roboto" w:cs="Roboto" w:eastAsia="Roboto" w:hAnsi="Roboto"/>
          <w:b w:val="1"/>
          <w:color w:val="374151"/>
          <w:sz w:val="24"/>
          <w:szCs w:val="24"/>
          <w:shd w:fill="f7f7f8" w:val="clear"/>
          <w:rtl w:val="0"/>
        </w:rPr>
        <w:t xml:space="preserve">: the ID of the staff member who manages the product type.</w:t>
      </w:r>
    </w:p>
    <w:p w:rsidR="00000000" w:rsidDel="00000000" w:rsidP="00000000" w:rsidRDefault="00000000" w:rsidRPr="00000000" w14:paraId="0000003C">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1440" w:hanging="360"/>
        <w:rPr>
          <w:rFonts w:ascii="Roboto" w:cs="Roboto" w:eastAsia="Roboto" w:hAnsi="Roboto"/>
          <w:color w:val="374151"/>
          <w:sz w:val="24"/>
          <w:szCs w:val="24"/>
        </w:rPr>
      </w:pPr>
      <w:r w:rsidDel="00000000" w:rsidR="00000000" w:rsidRPr="00000000">
        <w:rPr>
          <w:rFonts w:ascii="Courier New" w:cs="Courier New" w:eastAsia="Courier New" w:hAnsi="Courier New"/>
          <w:color w:val="188038"/>
          <w:sz w:val="21"/>
          <w:szCs w:val="21"/>
          <w:shd w:fill="f7f7f8" w:val="clear"/>
          <w:rtl w:val="0"/>
        </w:rPr>
        <w:t xml:space="preserve">type_block</w:t>
      </w:r>
      <w:r w:rsidDel="00000000" w:rsidR="00000000" w:rsidRPr="00000000">
        <w:rPr>
          <w:rFonts w:ascii="Roboto" w:cs="Roboto" w:eastAsia="Roboto" w:hAnsi="Roboto"/>
          <w:b w:val="1"/>
          <w:color w:val="374151"/>
          <w:sz w:val="24"/>
          <w:szCs w:val="24"/>
          <w:shd w:fill="f7f7f8" w:val="clear"/>
          <w:rtl w:val="0"/>
        </w:rPr>
        <w:t xml:space="preserve">: a categorization of the product type.</w:t>
      </w: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Procedure:</w:t>
      </w:r>
    </w:p>
    <w:p w:rsidR="00000000" w:rsidDel="00000000" w:rsidP="00000000" w:rsidRDefault="00000000" w:rsidRPr="00000000" w14:paraId="0000003F">
      <w:pPr>
        <w:jc w:val="left"/>
        <w:rPr>
          <w:rFonts w:ascii="Times New Roman" w:cs="Times New Roman" w:eastAsia="Times New Roman" w:hAnsi="Times New Roman"/>
          <w:color w:val="374151"/>
          <w:sz w:val="28"/>
          <w:szCs w:val="28"/>
          <w:shd w:fill="f7f7f8" w:val="clear"/>
        </w:rPr>
      </w:pPr>
      <w:r w:rsidDel="00000000" w:rsidR="00000000" w:rsidRPr="00000000">
        <w:rPr>
          <w:rFonts w:ascii="Times New Roman" w:cs="Times New Roman" w:eastAsia="Times New Roman" w:hAnsi="Times New Roman"/>
          <w:color w:val="374151"/>
          <w:sz w:val="28"/>
          <w:szCs w:val="28"/>
          <w:shd w:fill="f7f7f8" w:val="clear"/>
          <w:rtl w:val="0"/>
        </w:rPr>
        <w:t xml:space="preserve">This is a PL/SQL procedure that generates a report of the total price for each product block (category) in the "product" table. It uses a cursor to select the distinct product blocks from the table, then sums the prices of all products in each block using the "sum" aggregate function. The resulting totals are then output to the console using the "dbms_output.put_line" function, with each row containing the product block and its corresponding total price.</w:t>
      </w:r>
    </w:p>
    <w:p w:rsidR="00000000" w:rsidDel="00000000" w:rsidP="00000000" w:rsidRDefault="00000000" w:rsidRPr="00000000" w14:paraId="00000040">
      <w:pPr>
        <w:jc w:val="left"/>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10668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Answer:</w:t>
      </w:r>
    </w:p>
    <w:p w:rsidR="00000000" w:rsidDel="00000000" w:rsidP="00000000" w:rsidRDefault="00000000" w:rsidRPr="00000000" w14:paraId="00000044">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3381375" cy="1590675"/>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813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Function:</w:t>
      </w:r>
    </w:p>
    <w:p w:rsidR="00000000" w:rsidDel="00000000" w:rsidP="00000000" w:rsidRDefault="00000000" w:rsidRPr="00000000" w14:paraId="00000047">
      <w:pPr>
        <w:jc w:val="left"/>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tl w:val="0"/>
        </w:rPr>
        <w:t xml:space="preserve">The function </w:t>
      </w:r>
      <w:r w:rsidDel="00000000" w:rsidR="00000000" w:rsidRPr="00000000">
        <w:rPr>
          <w:rFonts w:ascii="Courier New" w:cs="Courier New" w:eastAsia="Courier New" w:hAnsi="Courier New"/>
          <w:b w:val="1"/>
          <w:color w:val="188038"/>
          <w:sz w:val="27"/>
          <w:szCs w:val="27"/>
          <w:shd w:fill="f7f7f8" w:val="clear"/>
          <w:rtl w:val="0"/>
        </w:rPr>
        <w:t xml:space="preserve">record_count</w:t>
      </w:r>
      <w:r w:rsidDel="00000000" w:rsidR="00000000" w:rsidRPr="00000000">
        <w:rPr>
          <w:rFonts w:ascii="Roboto" w:cs="Roboto" w:eastAsia="Roboto" w:hAnsi="Roboto"/>
          <w:b w:val="1"/>
          <w:color w:val="374151"/>
          <w:sz w:val="32"/>
          <w:szCs w:val="32"/>
          <w:shd w:fill="f7f7f8" w:val="clear"/>
          <w:rtl w:val="0"/>
        </w:rPr>
        <w:t xml:space="preserve"> </w:t>
      </w:r>
      <w:r w:rsidDel="00000000" w:rsidR="00000000" w:rsidRPr="00000000">
        <w:rPr>
          <w:rFonts w:ascii="Roboto" w:cs="Roboto" w:eastAsia="Roboto" w:hAnsi="Roboto"/>
          <w:b w:val="1"/>
          <w:color w:val="374151"/>
          <w:sz w:val="24"/>
          <w:szCs w:val="24"/>
          <w:shd w:fill="f7f7f8" w:val="clear"/>
          <w:rtl w:val="0"/>
        </w:rPr>
        <w:t xml:space="preserve">takes a table name as input and returns the number of records in the table. It uses dynamic SQL to execute a count query on the specified table and stores the result in a variable before returning it. This function can be useful when you need to check the number of records in a table programmatically.</w:t>
      </w:r>
    </w:p>
    <w:p w:rsidR="00000000" w:rsidDel="00000000" w:rsidP="00000000" w:rsidRDefault="00000000" w:rsidRPr="00000000" w14:paraId="00000048">
      <w:pPr>
        <w:jc w:val="left"/>
        <w:rPr>
          <w:rFonts w:ascii="Roboto" w:cs="Roboto" w:eastAsia="Roboto" w:hAnsi="Roboto"/>
          <w:b w:val="1"/>
          <w:color w:val="374151"/>
          <w:sz w:val="24"/>
          <w:szCs w:val="24"/>
          <w:shd w:fill="f7f7f8" w:val="clear"/>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29845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Answer:</w:t>
      </w:r>
    </w:p>
    <w:p w:rsidR="00000000" w:rsidDel="00000000" w:rsidP="00000000" w:rsidRDefault="00000000" w:rsidRPr="00000000" w14:paraId="0000004B">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1971675" cy="933450"/>
            <wp:effectExtent b="0" l="0" r="0" t="0"/>
            <wp:docPr id="10"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9716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Trigger:</w:t>
      </w:r>
    </w:p>
    <w:p w:rsidR="00000000" w:rsidDel="00000000" w:rsidP="00000000" w:rsidRDefault="00000000" w:rsidRPr="00000000" w14:paraId="0000004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trigger is designed to prevent updates to the "cards" table where the new balance is less than the payment amount associated with the payment ID in the same row. If the payment amount is greater than the current balance on the card, the trigger raises an application error with the message "Transaction amount does not match balance". If the payment amount is less than or equal to the current balance on the card, the trigger subtracts the payment amount from the card balance and outputs "Accepted" using DBMS_OUTPUT.PUT_LINE.</w:t>
      </w:r>
    </w:p>
    <w:p w:rsidR="00000000" w:rsidDel="00000000" w:rsidP="00000000" w:rsidRDefault="00000000" w:rsidRPr="00000000" w14:paraId="0000004F">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29718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Answer:</w:t>
      </w:r>
    </w:p>
    <w:p w:rsidR="00000000" w:rsidDel="00000000" w:rsidP="00000000" w:rsidRDefault="00000000" w:rsidRPr="00000000" w14:paraId="0000005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857375" cy="923925"/>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8573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Exception:</w:t>
      </w:r>
    </w:p>
    <w:p w:rsidR="00000000" w:rsidDel="00000000" w:rsidP="00000000" w:rsidRDefault="00000000" w:rsidRPr="00000000" w14:paraId="00000055">
      <w:pPr>
        <w:jc w:val="left"/>
        <w:rPr>
          <w:rFonts w:ascii="Times New Roman" w:cs="Times New Roman" w:eastAsia="Times New Roman" w:hAnsi="Times New Roman"/>
          <w:b w:val="1"/>
          <w:sz w:val="32"/>
          <w:szCs w:val="32"/>
        </w:rPr>
      </w:pPr>
      <w:r w:rsidDel="00000000" w:rsidR="00000000" w:rsidRPr="00000000">
        <w:rPr>
          <w:rFonts w:ascii="Roboto" w:cs="Roboto" w:eastAsia="Roboto" w:hAnsi="Roboto"/>
          <w:b w:val="1"/>
          <w:color w:val="374151"/>
          <w:sz w:val="24"/>
          <w:szCs w:val="24"/>
          <w:shd w:fill="f7f7f8" w:val="clear"/>
          <w:rtl w:val="0"/>
        </w:rPr>
        <w:t xml:space="preserve">This trigger ensures that the </w:t>
      </w:r>
      <w:r w:rsidDel="00000000" w:rsidR="00000000" w:rsidRPr="00000000">
        <w:rPr>
          <w:rFonts w:ascii="Courier New" w:cs="Courier New" w:eastAsia="Courier New" w:hAnsi="Courier New"/>
          <w:b w:val="1"/>
          <w:color w:val="188038"/>
          <w:sz w:val="23"/>
          <w:szCs w:val="23"/>
          <w:shd w:fill="f7f7f8" w:val="clear"/>
          <w:rtl w:val="0"/>
        </w:rPr>
        <w:t xml:space="preserve">product_name</w:t>
      </w:r>
      <w:r w:rsidDel="00000000" w:rsidR="00000000" w:rsidRPr="00000000">
        <w:rPr>
          <w:rFonts w:ascii="Roboto" w:cs="Roboto" w:eastAsia="Roboto" w:hAnsi="Roboto"/>
          <w:b w:val="1"/>
          <w:color w:val="374151"/>
          <w:sz w:val="28"/>
          <w:szCs w:val="28"/>
          <w:shd w:fill="f7f7f8" w:val="clear"/>
          <w:rtl w:val="0"/>
        </w:rPr>
        <w:t xml:space="preserve"> </w:t>
      </w:r>
      <w:r w:rsidDel="00000000" w:rsidR="00000000" w:rsidRPr="00000000">
        <w:rPr>
          <w:rFonts w:ascii="Roboto" w:cs="Roboto" w:eastAsia="Roboto" w:hAnsi="Roboto"/>
          <w:b w:val="1"/>
          <w:color w:val="374151"/>
          <w:sz w:val="24"/>
          <w:szCs w:val="24"/>
          <w:shd w:fill="f7f7f8" w:val="clear"/>
          <w:rtl w:val="0"/>
        </w:rPr>
        <w:t xml:space="preserve">column in the </w:t>
      </w:r>
      <w:r w:rsidDel="00000000" w:rsidR="00000000" w:rsidRPr="00000000">
        <w:rPr>
          <w:rFonts w:ascii="Courier New" w:cs="Courier New" w:eastAsia="Courier New" w:hAnsi="Courier New"/>
          <w:b w:val="1"/>
          <w:color w:val="188038"/>
          <w:sz w:val="25"/>
          <w:szCs w:val="25"/>
          <w:shd w:fill="f7f7f8" w:val="clear"/>
          <w:rtl w:val="0"/>
        </w:rPr>
        <w:t xml:space="preserve">product</w:t>
      </w:r>
      <w:r w:rsidDel="00000000" w:rsidR="00000000" w:rsidRPr="00000000">
        <w:rPr>
          <w:rFonts w:ascii="Roboto" w:cs="Roboto" w:eastAsia="Roboto" w:hAnsi="Roboto"/>
          <w:b w:val="1"/>
          <w:color w:val="374151"/>
          <w:sz w:val="30"/>
          <w:szCs w:val="30"/>
          <w:shd w:fill="f7f7f8" w:val="clear"/>
          <w:rtl w:val="0"/>
        </w:rPr>
        <w:t xml:space="preserve"> </w:t>
      </w:r>
      <w:r w:rsidDel="00000000" w:rsidR="00000000" w:rsidRPr="00000000">
        <w:rPr>
          <w:rFonts w:ascii="Roboto" w:cs="Roboto" w:eastAsia="Roboto" w:hAnsi="Roboto"/>
          <w:b w:val="1"/>
          <w:color w:val="374151"/>
          <w:sz w:val="24"/>
          <w:szCs w:val="24"/>
          <w:shd w:fill="f7f7f8" w:val="clear"/>
          <w:rtl w:val="0"/>
        </w:rPr>
        <w:t xml:space="preserve">table is not less than 5 characters before inserting a new row. If the length is less than 5, it raises a custom exception </w:t>
      </w:r>
      <w:r w:rsidDel="00000000" w:rsidR="00000000" w:rsidRPr="00000000">
        <w:rPr>
          <w:rFonts w:ascii="Courier New" w:cs="Courier New" w:eastAsia="Courier New" w:hAnsi="Courier New"/>
          <w:b w:val="1"/>
          <w:color w:val="188038"/>
          <w:sz w:val="23"/>
          <w:szCs w:val="23"/>
          <w:shd w:fill="f7f7f8" w:val="clear"/>
          <w:rtl w:val="0"/>
        </w:rPr>
        <w:t xml:space="preserve">too_short</w:t>
      </w:r>
      <w:r w:rsidDel="00000000" w:rsidR="00000000" w:rsidRPr="00000000">
        <w:rPr>
          <w:rFonts w:ascii="Roboto" w:cs="Roboto" w:eastAsia="Roboto" w:hAnsi="Roboto"/>
          <w:b w:val="1"/>
          <w:color w:val="374151"/>
          <w:sz w:val="28"/>
          <w:szCs w:val="28"/>
          <w:shd w:fill="f7f7f8" w:val="clear"/>
          <w:rtl w:val="0"/>
        </w:rPr>
        <w:t xml:space="preserve"> </w:t>
      </w:r>
      <w:r w:rsidDel="00000000" w:rsidR="00000000" w:rsidRPr="00000000">
        <w:rPr>
          <w:rFonts w:ascii="Roboto" w:cs="Roboto" w:eastAsia="Roboto" w:hAnsi="Roboto"/>
          <w:b w:val="1"/>
          <w:color w:val="374151"/>
          <w:sz w:val="24"/>
          <w:szCs w:val="24"/>
          <w:shd w:fill="f7f7f8" w:val="clear"/>
          <w:rtl w:val="0"/>
        </w:rPr>
        <w:t xml:space="preserve">and then raises an application error with the message 'Error: name must be more than 5 characters'.</w:t>
      </w: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33147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Answer:</w:t>
      </w:r>
    </w:p>
    <w:p w:rsidR="00000000" w:rsidDel="00000000" w:rsidP="00000000" w:rsidRDefault="00000000" w:rsidRPr="00000000" w14:paraId="00000058">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15621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Cursor:</w:t>
      </w:r>
    </w:p>
    <w:p w:rsidR="00000000" w:rsidDel="00000000" w:rsidP="00000000" w:rsidRDefault="00000000" w:rsidRPr="00000000" w14:paraId="0000005C">
      <w:pPr>
        <w:jc w:val="left"/>
        <w:rPr>
          <w:rFonts w:ascii="Times New Roman" w:cs="Times New Roman" w:eastAsia="Times New Roman" w:hAnsi="Times New Roman"/>
          <w:b w:val="1"/>
          <w:sz w:val="32"/>
          <w:szCs w:val="32"/>
        </w:rPr>
      </w:pPr>
      <w:r w:rsidDel="00000000" w:rsidR="00000000" w:rsidRPr="00000000">
        <w:rPr>
          <w:rFonts w:ascii="Roboto" w:cs="Roboto" w:eastAsia="Roboto" w:hAnsi="Roboto"/>
          <w:b w:val="1"/>
          <w:color w:val="374151"/>
          <w:sz w:val="24"/>
          <w:szCs w:val="24"/>
          <w:shd w:fill="f7f7f8" w:val="clear"/>
          <w:rtl w:val="0"/>
        </w:rPr>
        <w:t xml:space="preserve">This is a PL/SQL anonymous block that updates the salary of the staff in the "staff" table by adding 500 to their existing salary. The code then checks whether any rows were affected by the update using the SQL%NOTFOUND and SQL%FOUND attributes. If no rows were updated, it will output 'no staff selected', and if any rows were updated, it will output the total number of updated rows followed by 'staff selected'.</w:t>
      </w:r>
      <w:r w:rsidDel="00000000" w:rsidR="00000000" w:rsidRPr="00000000">
        <w:rPr>
          <w:rtl w:val="0"/>
        </w:rPr>
      </w:r>
    </w:p>
    <w:p w:rsidR="00000000" w:rsidDel="00000000" w:rsidP="00000000" w:rsidRDefault="00000000" w:rsidRPr="00000000" w14:paraId="0000005D">
      <w:pPr>
        <w:jc w:val="left"/>
        <w:rPr>
          <w:rFonts w:ascii="Roboto" w:cs="Roboto" w:eastAsia="Roboto" w:hAnsi="Roboto"/>
          <w:b w:val="1"/>
          <w:color w:val="343541"/>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5619750" cy="25146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197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left"/>
        <w:rPr>
          <w:rFonts w:ascii="Roboto" w:cs="Roboto" w:eastAsia="Roboto" w:hAnsi="Roboto"/>
          <w:b w:val="1"/>
          <w:color w:val="343541"/>
          <w:sz w:val="24"/>
          <w:szCs w:val="24"/>
        </w:rPr>
      </w:pPr>
      <w:r w:rsidDel="00000000" w:rsidR="00000000" w:rsidRPr="00000000">
        <w:rPr>
          <w:rtl w:val="0"/>
        </w:rPr>
      </w:r>
    </w:p>
    <w:p w:rsidR="00000000" w:rsidDel="00000000" w:rsidP="00000000" w:rsidRDefault="00000000" w:rsidRPr="00000000" w14:paraId="0000005F">
      <w:pPr>
        <w:jc w:val="left"/>
        <w:rPr>
          <w:rFonts w:ascii="Roboto" w:cs="Roboto" w:eastAsia="Roboto" w:hAnsi="Roboto"/>
          <w:b w:val="1"/>
          <w:color w:val="343541"/>
          <w:sz w:val="24"/>
          <w:szCs w:val="24"/>
        </w:rPr>
      </w:pPr>
      <w:r w:rsidDel="00000000" w:rsidR="00000000" w:rsidRPr="00000000">
        <w:rPr>
          <w:rFonts w:ascii="Times New Roman" w:cs="Times New Roman" w:eastAsia="Times New Roman" w:hAnsi="Times New Roman"/>
          <w:b w:val="1"/>
          <w:color w:val="343541"/>
          <w:sz w:val="32"/>
          <w:szCs w:val="32"/>
          <w:rtl w:val="0"/>
        </w:rPr>
        <w:t xml:space="preserve">Answer</w:t>
      </w:r>
      <w:r w:rsidDel="00000000" w:rsidR="00000000" w:rsidRPr="00000000">
        <w:rPr>
          <w:rFonts w:ascii="Roboto" w:cs="Roboto" w:eastAsia="Roboto" w:hAnsi="Roboto"/>
          <w:b w:val="1"/>
          <w:color w:val="343541"/>
          <w:sz w:val="24"/>
          <w:szCs w:val="24"/>
          <w:rtl w:val="0"/>
        </w:rPr>
        <w:t xml:space="preserve">:</w:t>
      </w:r>
    </w:p>
    <w:p w:rsidR="00000000" w:rsidDel="00000000" w:rsidP="00000000" w:rsidRDefault="00000000" w:rsidRPr="00000000" w14:paraId="00000060">
      <w:pPr>
        <w:jc w:val="left"/>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Pr>
        <w:drawing>
          <wp:inline distB="114300" distT="114300" distL="114300" distR="114300">
            <wp:extent cx="4343400" cy="3924300"/>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3434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left"/>
        <w:rPr>
          <w:rFonts w:ascii="Roboto" w:cs="Roboto" w:eastAsia="Roboto" w:hAnsi="Roboto"/>
          <w:b w:val="1"/>
          <w:color w:val="343541"/>
          <w:sz w:val="24"/>
          <w:szCs w:val="24"/>
        </w:rPr>
      </w:pPr>
      <w:r w:rsidDel="00000000" w:rsidR="00000000" w:rsidRPr="00000000">
        <w:rPr>
          <w:rtl w:val="0"/>
        </w:rPr>
      </w:r>
    </w:p>
    <w:p w:rsidR="00000000" w:rsidDel="00000000" w:rsidP="00000000" w:rsidRDefault="00000000" w:rsidRPr="00000000" w14:paraId="00000062">
      <w:pPr>
        <w:jc w:val="left"/>
        <w:rPr>
          <w:rFonts w:ascii="Roboto" w:cs="Roboto" w:eastAsia="Roboto" w:hAnsi="Roboto"/>
          <w:b w:val="1"/>
          <w:color w:val="343541"/>
          <w:sz w:val="24"/>
          <w:szCs w:val="24"/>
        </w:rPr>
      </w:pPr>
      <w:r w:rsidDel="00000000" w:rsidR="00000000" w:rsidRPr="00000000">
        <w:rPr>
          <w:rtl w:val="0"/>
        </w:rPr>
      </w:r>
    </w:p>
    <w:p w:rsidR="00000000" w:rsidDel="00000000" w:rsidP="00000000" w:rsidRDefault="00000000" w:rsidRPr="00000000" w14:paraId="00000063">
      <w:pPr>
        <w:jc w:val="left"/>
        <w:rPr>
          <w:rFonts w:ascii="Roboto" w:cs="Roboto" w:eastAsia="Roboto" w:hAnsi="Roboto"/>
          <w:b w:val="1"/>
          <w:color w:val="343541"/>
          <w:sz w:val="24"/>
          <w:szCs w:val="24"/>
        </w:rPr>
      </w:pPr>
      <w:r w:rsidDel="00000000" w:rsidR="00000000" w:rsidRPr="00000000">
        <w:rPr>
          <w:rtl w:val="0"/>
        </w:rPr>
      </w:r>
    </w:p>
    <w:p w:rsidR="00000000" w:rsidDel="00000000" w:rsidP="00000000" w:rsidRDefault="00000000" w:rsidRPr="00000000" w14:paraId="00000064">
      <w:pPr>
        <w:jc w:val="left"/>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By:</w:t>
      </w:r>
    </w:p>
    <w:p w:rsidR="00000000" w:rsidDel="00000000" w:rsidP="00000000" w:rsidRDefault="00000000" w:rsidRPr="00000000" w14:paraId="00000065">
      <w:pPr>
        <w:jc w:val="left"/>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Askar Abylkhaiyrov ID:210103164 ;</w:t>
      </w:r>
    </w:p>
    <w:p w:rsidR="00000000" w:rsidDel="00000000" w:rsidP="00000000" w:rsidRDefault="00000000" w:rsidRPr="00000000" w14:paraId="00000066">
      <w:pPr>
        <w:jc w:val="left"/>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Nagmetova Assem 210103109;</w:t>
        <w:tab/>
      </w:r>
    </w:p>
    <w:p w:rsidR="00000000" w:rsidDel="00000000" w:rsidP="00000000" w:rsidRDefault="00000000" w:rsidRPr="00000000" w14:paraId="00000067">
      <w:pPr>
        <w:jc w:val="left"/>
        <w:rPr>
          <w:rFonts w:ascii="Roboto" w:cs="Roboto" w:eastAsia="Roboto" w:hAnsi="Roboto"/>
          <w:b w:val="1"/>
          <w:color w:val="343541"/>
          <w:sz w:val="24"/>
          <w:szCs w:val="24"/>
          <w:highlight w:val="white"/>
        </w:rPr>
      </w:pPr>
      <w:r w:rsidDel="00000000" w:rsidR="00000000" w:rsidRPr="00000000">
        <w:rPr>
          <w:rFonts w:ascii="Roboto" w:cs="Roboto" w:eastAsia="Roboto" w:hAnsi="Roboto"/>
          <w:b w:val="1"/>
          <w:color w:val="343541"/>
          <w:sz w:val="24"/>
          <w:szCs w:val="24"/>
          <w:highlight w:val="white"/>
          <w:rtl w:val="0"/>
        </w:rPr>
        <w:t xml:space="preserve">Zhaparova Aigerim ID:210103073;</w:t>
      </w:r>
    </w:p>
    <w:p w:rsidR="00000000" w:rsidDel="00000000" w:rsidP="00000000" w:rsidRDefault="00000000" w:rsidRPr="00000000" w14:paraId="00000068">
      <w:pPr>
        <w:jc w:val="left"/>
        <w:rPr>
          <w:rFonts w:ascii="Roboto" w:cs="Roboto" w:eastAsia="Roboto" w:hAnsi="Roboto"/>
          <w:b w:val="1"/>
          <w:color w:val="343541"/>
          <w:sz w:val="24"/>
          <w:szCs w:val="24"/>
          <w:highlight w:val="white"/>
        </w:rPr>
      </w:pPr>
      <w:r w:rsidDel="00000000" w:rsidR="00000000" w:rsidRPr="00000000">
        <w:rPr>
          <w:rFonts w:ascii="Roboto" w:cs="Roboto" w:eastAsia="Roboto" w:hAnsi="Roboto"/>
          <w:b w:val="1"/>
          <w:color w:val="343541"/>
          <w:sz w:val="24"/>
          <w:szCs w:val="24"/>
          <w:highlight w:val="white"/>
          <w:rtl w:val="0"/>
        </w:rPr>
        <w:t xml:space="preserve">Uzhanov Mars 210103187;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