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3F9D0" w14:textId="417F3984" w:rsidR="00D005F6" w:rsidRDefault="004747F9">
      <w:pPr>
        <w:rPr>
          <w:spacing w:val="-2"/>
        </w:rPr>
      </w:pPr>
      <w:r w:rsidRPr="004747F9">
        <w:rPr>
          <w:spacing w:val="-2"/>
        </w:rPr>
        <w:t>소액임차인에 해당하여 공매대금을 분배 받을 수 있는지 여부</w:t>
      </w:r>
    </w:p>
    <w:p w14:paraId="53B0D1A3" w14:textId="2ADFE3BA" w:rsidR="004747F9" w:rsidRDefault="004747F9">
      <w:pPr>
        <w:rPr>
          <w:spacing w:val="-2"/>
        </w:rPr>
      </w:pPr>
      <w:r>
        <w:rPr>
          <w:rFonts w:hint="eastAsia"/>
          <w:spacing w:val="-2"/>
        </w:rPr>
        <w:t>[대전고법 2008. 9. 4. 2008누1465]</w:t>
      </w:r>
    </w:p>
    <w:p w14:paraId="55A13F1C" w14:textId="77777777" w:rsidR="004747F9" w:rsidRDefault="004747F9">
      <w:pPr>
        <w:rPr>
          <w:rFonts w:hint="eastAsia"/>
        </w:rPr>
      </w:pPr>
    </w:p>
    <w:p w14:paraId="5C436A12" w14:textId="41F93E83" w:rsidR="00AC0F76" w:rsidRDefault="00FF0B33">
      <w:r>
        <w:rPr>
          <w:rFonts w:hint="eastAsia"/>
        </w:rPr>
        <w:t>[판시사항]</w:t>
      </w:r>
    </w:p>
    <w:p w14:paraId="1F9ED42E" w14:textId="4CB3A4C8" w:rsidR="005543D6" w:rsidRDefault="00D005F6">
      <w:r w:rsidRPr="00D005F6">
        <w:rPr>
          <w:rFonts w:hint="eastAsia"/>
        </w:rPr>
        <w:t>소액임차인에</w:t>
      </w:r>
      <w:r w:rsidRPr="00D005F6">
        <w:t xml:space="preserve"> 해당하여 공매대금을 분배 받을 수 있는지 여부</w:t>
      </w:r>
    </w:p>
    <w:p w14:paraId="08DA74BF" w14:textId="77777777" w:rsidR="00D005F6" w:rsidRPr="005543D6" w:rsidRDefault="00D005F6"/>
    <w:p w14:paraId="04C15023" w14:textId="376435B6" w:rsidR="00FF0B33" w:rsidRDefault="00FF0B33" w:rsidP="00FF0B33">
      <w:r>
        <w:rPr>
          <w:rFonts w:hint="eastAsia"/>
        </w:rPr>
        <w:t>[판결요지]</w:t>
      </w:r>
    </w:p>
    <w:p w14:paraId="1EE32D9E" w14:textId="3C61A38C" w:rsidR="005543D6" w:rsidRDefault="00D005F6">
      <w:pPr>
        <w:rPr>
          <w:w w:val="105"/>
        </w:rPr>
      </w:pPr>
      <w:r w:rsidRPr="00D005F6">
        <w:rPr>
          <w:rFonts w:hint="eastAsia"/>
          <w:w w:val="105"/>
        </w:rPr>
        <w:t>임대차계약에</w:t>
      </w:r>
      <w:r w:rsidRPr="00D005F6">
        <w:rPr>
          <w:w w:val="105"/>
        </w:rPr>
        <w:t xml:space="preserve"> 따른 보증금 잔금이 미납된 상태에서 주택이 </w:t>
      </w:r>
      <w:proofErr w:type="spellStart"/>
      <w:r w:rsidRPr="00D005F6">
        <w:rPr>
          <w:w w:val="105"/>
        </w:rPr>
        <w:t>공매되었다</w:t>
      </w:r>
      <w:proofErr w:type="spellEnd"/>
      <w:r w:rsidRPr="00D005F6">
        <w:rPr>
          <w:w w:val="105"/>
        </w:rPr>
        <w:t xml:space="preserve"> </w:t>
      </w:r>
      <w:proofErr w:type="spellStart"/>
      <w:r w:rsidRPr="00D005F6">
        <w:rPr>
          <w:w w:val="105"/>
        </w:rPr>
        <w:t>하더</w:t>
      </w:r>
      <w:proofErr w:type="spellEnd"/>
      <w:r w:rsidRPr="00D005F6">
        <w:rPr>
          <w:w w:val="105"/>
        </w:rPr>
        <w:t xml:space="preserve"> 라도 임대인이 잔금을 포기한 사실이 없으므로 동 보증금은 당초 계약대로 유지되며, 보증금 가액이 소액임차인 요건에 </w:t>
      </w:r>
      <w:proofErr w:type="spellStart"/>
      <w:r w:rsidRPr="00D005F6">
        <w:rPr>
          <w:w w:val="105"/>
        </w:rPr>
        <w:t>해당안되므로</w:t>
      </w:r>
      <w:proofErr w:type="spellEnd"/>
      <w:r w:rsidRPr="00D005F6">
        <w:rPr>
          <w:w w:val="105"/>
        </w:rPr>
        <w:t xml:space="preserve"> 우선변제 대상에 해당하지 않음</w:t>
      </w:r>
    </w:p>
    <w:p w14:paraId="4C98B870" w14:textId="77777777" w:rsidR="00D005F6" w:rsidRDefault="00D005F6"/>
    <w:p w14:paraId="3391B279" w14:textId="25304D0E" w:rsidR="00FF0B33" w:rsidRDefault="00FF0B33">
      <w:r>
        <w:rPr>
          <w:rFonts w:hint="eastAsia"/>
        </w:rPr>
        <w:t>[전문]</w:t>
      </w:r>
    </w:p>
    <w:p w14:paraId="519B1681" w14:textId="732D01DA" w:rsidR="00FF0B33" w:rsidRDefault="00FF0B33">
      <w:r>
        <w:rPr>
          <w:rFonts w:hint="eastAsia"/>
        </w:rPr>
        <w:t>[주문]</w:t>
      </w:r>
    </w:p>
    <w:p w14:paraId="4493E875" w14:textId="05A60ABF" w:rsidR="00D005F6" w:rsidRDefault="00D005F6" w:rsidP="00D005F6">
      <w:r>
        <w:t>1.</w:t>
      </w:r>
      <w:r>
        <w:rPr>
          <w:rFonts w:hint="eastAsia"/>
        </w:rPr>
        <w:t xml:space="preserve"> </w:t>
      </w:r>
      <w:r>
        <w:t>원고의 항소를 기각한다.</w:t>
      </w:r>
    </w:p>
    <w:p w14:paraId="791B7E35" w14:textId="15FCF562" w:rsidR="005543D6" w:rsidRDefault="00D005F6" w:rsidP="00D005F6">
      <w:r>
        <w:t>2.</w:t>
      </w:r>
      <w:r>
        <w:rPr>
          <w:rFonts w:hint="eastAsia"/>
        </w:rPr>
        <w:t xml:space="preserve"> </w:t>
      </w:r>
      <w:r>
        <w:t>항소비용은 원고가 부담한다.</w:t>
      </w:r>
    </w:p>
    <w:p w14:paraId="552C39AF" w14:textId="77777777" w:rsidR="00D005F6" w:rsidRDefault="00D005F6" w:rsidP="00D005F6"/>
    <w:p w14:paraId="44C86460" w14:textId="6BFB6A30" w:rsidR="00FF0B33" w:rsidRDefault="00FF0B33">
      <w:r>
        <w:rPr>
          <w:rFonts w:hint="eastAsia"/>
        </w:rPr>
        <w:t>[청구취지]</w:t>
      </w:r>
    </w:p>
    <w:p w14:paraId="14283980" w14:textId="10EAD1DF" w:rsidR="00D005F6" w:rsidRDefault="00D005F6" w:rsidP="00D005F6">
      <w:r>
        <w:rPr>
          <w:rFonts w:hint="eastAsia"/>
        </w:rPr>
        <w:t>제</w:t>
      </w:r>
      <w:r>
        <w:t xml:space="preserve">1심 판결을 취소한다. </w:t>
      </w:r>
      <w:r>
        <w:rPr>
          <w:rFonts w:hint="eastAsia"/>
        </w:rPr>
        <w:t xml:space="preserve">피고가 </w:t>
      </w:r>
      <w:r>
        <w:t>2007.4.11.</w:t>
      </w:r>
      <w:r>
        <w:rPr>
          <w:rFonts w:hint="eastAsia"/>
        </w:rPr>
        <w:t xml:space="preserve"> 원고에</w:t>
      </w:r>
      <w:r>
        <w:t xml:space="preserve"> 대하여 한 </w:t>
      </w:r>
      <w:proofErr w:type="spellStart"/>
      <w:r>
        <w:t>공매대금배분거부처분을</w:t>
      </w:r>
      <w:proofErr w:type="spellEnd"/>
      <w:r>
        <w:t xml:space="preserve"> 취소한다.</w:t>
      </w:r>
    </w:p>
    <w:p w14:paraId="7124A05F" w14:textId="77777777" w:rsidR="005543D6" w:rsidRPr="00D005F6" w:rsidRDefault="005543D6" w:rsidP="00FF0B33"/>
    <w:p w14:paraId="44D7A54E" w14:textId="6CD6A768" w:rsidR="00FF0B33" w:rsidRDefault="00FF0B33" w:rsidP="00FF0B33">
      <w:r>
        <w:rPr>
          <w:rFonts w:hint="eastAsia"/>
        </w:rPr>
        <w:t>[이유]</w:t>
      </w:r>
    </w:p>
    <w:p w14:paraId="288D9A14" w14:textId="5C80FEE7" w:rsidR="00D005F6" w:rsidRDefault="00D005F6" w:rsidP="00D005F6">
      <w:r>
        <w:t>1.</w:t>
      </w:r>
      <w:r>
        <w:rPr>
          <w:rFonts w:hint="eastAsia"/>
        </w:rPr>
        <w:t xml:space="preserve"> </w:t>
      </w:r>
      <w:r>
        <w:t>제1심판결의 인용</w:t>
      </w:r>
    </w:p>
    <w:p w14:paraId="55C70089" w14:textId="3AF8494F" w:rsidR="00D005F6" w:rsidRDefault="00D005F6" w:rsidP="00D005F6">
      <w:r>
        <w:rPr>
          <w:rFonts w:hint="eastAsia"/>
        </w:rPr>
        <w:t>이</w:t>
      </w:r>
      <w:r>
        <w:t xml:space="preserve"> 법원이 이 사건에 관하여 </w:t>
      </w:r>
      <w:proofErr w:type="spellStart"/>
      <w:r>
        <w:t>설시할</w:t>
      </w:r>
      <w:proofErr w:type="spellEnd"/>
      <w:r>
        <w:t xml:space="preserve"> 이유는 ①제1심 판결문 제3면 제16행의 “주택</w:t>
      </w:r>
      <w:r>
        <w:rPr>
          <w:rFonts w:hint="eastAsia"/>
        </w:rPr>
        <w:t>임대차보호법</w:t>
      </w:r>
      <w:r>
        <w:t xml:space="preserve"> 제8조, 동법 시행령 제3조 제1항, 제4조”</w:t>
      </w:r>
      <w:proofErr w:type="spellStart"/>
      <w:r>
        <w:t>를</w:t>
      </w:r>
      <w:proofErr w:type="spellEnd"/>
      <w:r>
        <w:tab/>
        <w:t>“구 주택임대차보호법(2007.8.3. 법률 제8583호로 개정되기 전의 것) 제8조, 제3조 제1항, 구 주택임대</w:t>
      </w:r>
      <w:r>
        <w:rPr>
          <w:rFonts w:hint="eastAsia"/>
        </w:rPr>
        <w:t>차보호법</w:t>
      </w:r>
      <w:r>
        <w:t xml:space="preserve"> 시행령(2008.8.21. 대통령령 제20971호로 개정되기 전의 것) 제3조 제1</w:t>
      </w:r>
      <w:r>
        <w:rPr>
          <w:rFonts w:hint="eastAsia"/>
        </w:rPr>
        <w:t>항</w:t>
      </w:r>
      <w:r>
        <w:t>, 제4조” 로, ② 제5면 이하 관계법령의 “주택임대차보호법”을</w:t>
      </w:r>
      <w:r>
        <w:rPr>
          <w:rFonts w:hint="eastAsia"/>
        </w:rPr>
        <w:t xml:space="preserve"> </w:t>
      </w:r>
      <w:r>
        <w:t>“구 주택임대</w:t>
      </w:r>
      <w:r>
        <w:rPr>
          <w:rFonts w:hint="eastAsia"/>
        </w:rPr>
        <w:t>차보호법</w:t>
      </w:r>
      <w:r>
        <w:t>(2007.8.3. 법률 제8583호로 개정되기 전의 것)”으로,</w:t>
      </w:r>
      <w:r>
        <w:tab/>
        <w:t>“</w:t>
      </w:r>
      <w:proofErr w:type="spellStart"/>
      <w:r>
        <w:t>주택임대차보호법</w:t>
      </w:r>
      <w:r>
        <w:rPr>
          <w:rFonts w:hint="eastAsia"/>
        </w:rPr>
        <w:t>시행령”</w:t>
      </w:r>
      <w:r>
        <w:t>을</w:t>
      </w:r>
      <w:proofErr w:type="spellEnd"/>
      <w:r>
        <w:rPr>
          <w:rFonts w:hint="eastAsia"/>
        </w:rPr>
        <w:t xml:space="preserve"> </w:t>
      </w:r>
      <w:r>
        <w:t>“구 주택임대차 보호법 시행령2008.</w:t>
      </w:r>
      <w:r>
        <w:rPr>
          <w:rFonts w:hint="eastAsia"/>
        </w:rPr>
        <w:t xml:space="preserve"> </w:t>
      </w:r>
      <w:r>
        <w:lastRenderedPageBreak/>
        <w:t>8.</w:t>
      </w:r>
      <w:r>
        <w:rPr>
          <w:rFonts w:hint="eastAsia"/>
        </w:rPr>
        <w:t xml:space="preserve"> </w:t>
      </w:r>
      <w:r>
        <w:t>21. 대통령령 제20971호로 개정</w:t>
      </w:r>
      <w:r>
        <w:rPr>
          <w:rFonts w:hint="eastAsia"/>
        </w:rPr>
        <w:t>되기</w:t>
      </w:r>
      <w:r>
        <w:t xml:space="preserve"> 전의 것)”으로</w:t>
      </w:r>
      <w:r>
        <w:rPr>
          <w:rFonts w:hint="eastAsia"/>
        </w:rPr>
        <w:t xml:space="preserve"> </w:t>
      </w:r>
      <w:r>
        <w:t>“국세징수법”을</w:t>
      </w:r>
      <w:r>
        <w:rPr>
          <w:rFonts w:hint="eastAsia"/>
        </w:rPr>
        <w:t xml:space="preserve"> </w:t>
      </w:r>
      <w:r>
        <w:t>“구 국세징수법(2007.</w:t>
      </w:r>
      <w:r>
        <w:rPr>
          <w:rFonts w:hint="eastAsia"/>
        </w:rPr>
        <w:t xml:space="preserve"> </w:t>
      </w:r>
      <w:r>
        <w:t>12.</w:t>
      </w:r>
      <w:r>
        <w:rPr>
          <w:rFonts w:hint="eastAsia"/>
        </w:rPr>
        <w:t xml:space="preserve"> </w:t>
      </w:r>
      <w:r>
        <w:t>31. 법률 제8832</w:t>
      </w:r>
      <w:r>
        <w:rPr>
          <w:rFonts w:hint="eastAsia"/>
        </w:rPr>
        <w:t>호로</w:t>
      </w:r>
      <w:r>
        <w:t xml:space="preserve"> 개정되기 전의 것)”으로 각 고치는 이외에는 제1심 판결 이유 기재와 같으므</w:t>
      </w:r>
      <w:r>
        <w:rPr>
          <w:rFonts w:hint="eastAsia"/>
        </w:rPr>
        <w:t>로</w:t>
      </w:r>
      <w:r>
        <w:t>, 행정소송법 제8조 제2항, 민사소송법 제420조 본문에 의하여 이를 그대로 인용</w:t>
      </w:r>
      <w:r>
        <w:rPr>
          <w:rFonts w:hint="eastAsia"/>
        </w:rPr>
        <w:t>한다</w:t>
      </w:r>
      <w:r>
        <w:t>.</w:t>
      </w:r>
    </w:p>
    <w:p w14:paraId="4E6C7850" w14:textId="34721314" w:rsidR="00D005F6" w:rsidRDefault="00D005F6" w:rsidP="00D005F6">
      <w:r>
        <w:t>2.</w:t>
      </w:r>
      <w:r>
        <w:rPr>
          <w:rFonts w:hint="eastAsia"/>
        </w:rPr>
        <w:t xml:space="preserve"> </w:t>
      </w:r>
      <w:r>
        <w:t>결론</w:t>
      </w:r>
    </w:p>
    <w:p w14:paraId="3B6FB157" w14:textId="2F0A0111" w:rsidR="005543D6" w:rsidRDefault="00D005F6" w:rsidP="00D005F6">
      <w:r>
        <w:rPr>
          <w:rFonts w:hint="eastAsia"/>
        </w:rPr>
        <w:t>그렇다면</w:t>
      </w:r>
      <w:r>
        <w:t xml:space="preserve">, 원고의 이 사건 청구는 이유 없으므로 이를 기각할 </w:t>
      </w:r>
      <w:proofErr w:type="spellStart"/>
      <w:r>
        <w:t>것인바</w:t>
      </w:r>
      <w:proofErr w:type="spellEnd"/>
      <w:r>
        <w:t>, 제1심 판결</w:t>
      </w:r>
      <w:r>
        <w:rPr>
          <w:rFonts w:hint="eastAsia"/>
        </w:rPr>
        <w:t>은</w:t>
      </w:r>
      <w:r>
        <w:t xml:space="preserve"> 이와 결론으로 같이하여 정당하고, 원고의 항소는 이유 없으므로 이를 기각하기</w:t>
      </w:r>
      <w:r>
        <w:rPr>
          <w:rFonts w:hint="eastAsia"/>
        </w:rPr>
        <w:t>로</w:t>
      </w:r>
      <w:r>
        <w:t xml:space="preserve"> 하여, 주문과 같이 판결한다.</w:t>
      </w:r>
    </w:p>
    <w:p w14:paraId="408013A0" w14:textId="77777777" w:rsidR="004747F9" w:rsidRPr="00D005F6" w:rsidRDefault="004747F9" w:rsidP="00D005F6"/>
    <w:p w14:paraId="5AEAFB55" w14:textId="3A082F66" w:rsidR="00FF0B33" w:rsidRDefault="00FF0B33">
      <w:r>
        <w:rPr>
          <w:rFonts w:hint="eastAsia"/>
        </w:rPr>
        <w:t>[참조조문]</w:t>
      </w:r>
    </w:p>
    <w:p w14:paraId="6F15FDC5" w14:textId="1F82A5BB" w:rsidR="005543D6" w:rsidRDefault="00D005F6" w:rsidP="00D005F6">
      <w:r w:rsidRPr="00D005F6">
        <w:rPr>
          <w:rFonts w:hint="eastAsia"/>
          <w:w w:val="105"/>
        </w:rPr>
        <w:t>국세기본법</w:t>
      </w:r>
      <w:r w:rsidRPr="00D005F6">
        <w:rPr>
          <w:w w:val="105"/>
        </w:rPr>
        <w:t xml:space="preserve"> 제2조, 국세기본법 제35조, 민사소송법 제420조, 행정소송법 제8조, 주택임대차보호법 제8조</w:t>
      </w:r>
    </w:p>
    <w:sectPr w:rsidR="005543D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FD832" w14:textId="77777777" w:rsidR="00457B5C" w:rsidRDefault="00457B5C" w:rsidP="005543D6">
      <w:pPr>
        <w:spacing w:after="0"/>
      </w:pPr>
      <w:r>
        <w:separator/>
      </w:r>
    </w:p>
  </w:endnote>
  <w:endnote w:type="continuationSeparator" w:id="0">
    <w:p w14:paraId="7A3EB697" w14:textId="77777777" w:rsidR="00457B5C" w:rsidRDefault="00457B5C" w:rsidP="005543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ADE0E" w14:textId="77777777" w:rsidR="00457B5C" w:rsidRDefault="00457B5C" w:rsidP="005543D6">
      <w:pPr>
        <w:spacing w:after="0"/>
      </w:pPr>
      <w:r>
        <w:separator/>
      </w:r>
    </w:p>
  </w:footnote>
  <w:footnote w:type="continuationSeparator" w:id="0">
    <w:p w14:paraId="26F1EA14" w14:textId="77777777" w:rsidR="00457B5C" w:rsidRDefault="00457B5C" w:rsidP="005543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B6DD3"/>
    <w:multiLevelType w:val="hybridMultilevel"/>
    <w:tmpl w:val="1F82168C"/>
    <w:lvl w:ilvl="0" w:tplc="431AAFF0">
      <w:start w:val="1"/>
      <w:numFmt w:val="decimal"/>
      <w:lvlText w:val="%1."/>
      <w:lvlJc w:val="left"/>
      <w:pPr>
        <w:ind w:left="894" w:hanging="360"/>
      </w:pPr>
      <w:rPr>
        <w:rFonts w:ascii="굴림" w:eastAsia="굴림" w:hAnsi="굴림" w:cs="굴림" w:hint="eastAsia"/>
        <w:b w:val="0"/>
        <w:bCs w:val="0"/>
        <w:i w:val="0"/>
        <w:iCs w:val="0"/>
        <w:spacing w:val="0"/>
        <w:w w:val="110"/>
        <w:sz w:val="24"/>
        <w:szCs w:val="24"/>
        <w:lang w:val="en-US" w:eastAsia="ko-KR" w:bidi="ar-SA"/>
      </w:rPr>
    </w:lvl>
    <w:lvl w:ilvl="1" w:tplc="F91EAD6C">
      <w:numFmt w:val="bullet"/>
      <w:lvlText w:val="•"/>
      <w:lvlJc w:val="left"/>
      <w:pPr>
        <w:ind w:left="1801" w:hanging="360"/>
      </w:pPr>
      <w:rPr>
        <w:lang w:val="en-US" w:eastAsia="ko-KR" w:bidi="ar-SA"/>
      </w:rPr>
    </w:lvl>
    <w:lvl w:ilvl="2" w:tplc="BC42B97A">
      <w:numFmt w:val="bullet"/>
      <w:lvlText w:val="•"/>
      <w:lvlJc w:val="left"/>
      <w:pPr>
        <w:ind w:left="2703" w:hanging="360"/>
      </w:pPr>
      <w:rPr>
        <w:lang w:val="en-US" w:eastAsia="ko-KR" w:bidi="ar-SA"/>
      </w:rPr>
    </w:lvl>
    <w:lvl w:ilvl="3" w:tplc="318E8FC2">
      <w:numFmt w:val="bullet"/>
      <w:lvlText w:val="•"/>
      <w:lvlJc w:val="left"/>
      <w:pPr>
        <w:ind w:left="3604" w:hanging="360"/>
      </w:pPr>
      <w:rPr>
        <w:lang w:val="en-US" w:eastAsia="ko-KR" w:bidi="ar-SA"/>
      </w:rPr>
    </w:lvl>
    <w:lvl w:ilvl="4" w:tplc="91167EDA">
      <w:numFmt w:val="bullet"/>
      <w:lvlText w:val="•"/>
      <w:lvlJc w:val="left"/>
      <w:pPr>
        <w:ind w:left="4506" w:hanging="360"/>
      </w:pPr>
      <w:rPr>
        <w:lang w:val="en-US" w:eastAsia="ko-KR" w:bidi="ar-SA"/>
      </w:rPr>
    </w:lvl>
    <w:lvl w:ilvl="5" w:tplc="E4A890FC">
      <w:numFmt w:val="bullet"/>
      <w:lvlText w:val="•"/>
      <w:lvlJc w:val="left"/>
      <w:pPr>
        <w:ind w:left="5408" w:hanging="360"/>
      </w:pPr>
      <w:rPr>
        <w:lang w:val="en-US" w:eastAsia="ko-KR" w:bidi="ar-SA"/>
      </w:rPr>
    </w:lvl>
    <w:lvl w:ilvl="6" w:tplc="B31484C8">
      <w:numFmt w:val="bullet"/>
      <w:lvlText w:val="•"/>
      <w:lvlJc w:val="left"/>
      <w:pPr>
        <w:ind w:left="6309" w:hanging="360"/>
      </w:pPr>
      <w:rPr>
        <w:lang w:val="en-US" w:eastAsia="ko-KR" w:bidi="ar-SA"/>
      </w:rPr>
    </w:lvl>
    <w:lvl w:ilvl="7" w:tplc="7D0CDB2A">
      <w:numFmt w:val="bullet"/>
      <w:lvlText w:val="•"/>
      <w:lvlJc w:val="left"/>
      <w:pPr>
        <w:ind w:left="7211" w:hanging="360"/>
      </w:pPr>
      <w:rPr>
        <w:lang w:val="en-US" w:eastAsia="ko-KR" w:bidi="ar-SA"/>
      </w:rPr>
    </w:lvl>
    <w:lvl w:ilvl="8" w:tplc="5EC62A00">
      <w:numFmt w:val="bullet"/>
      <w:lvlText w:val="•"/>
      <w:lvlJc w:val="left"/>
      <w:pPr>
        <w:ind w:left="8112" w:hanging="360"/>
      </w:pPr>
      <w:rPr>
        <w:lang w:val="en-US" w:eastAsia="ko-KR" w:bidi="ar-SA"/>
      </w:rPr>
    </w:lvl>
  </w:abstractNum>
  <w:num w:numId="1" w16cid:durableId="141473808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B33"/>
    <w:rsid w:val="001025A8"/>
    <w:rsid w:val="00396E33"/>
    <w:rsid w:val="00457B5C"/>
    <w:rsid w:val="004747F9"/>
    <w:rsid w:val="005543D6"/>
    <w:rsid w:val="00AC0F76"/>
    <w:rsid w:val="00B87036"/>
    <w:rsid w:val="00BC3D14"/>
    <w:rsid w:val="00C922B8"/>
    <w:rsid w:val="00D005F6"/>
    <w:rsid w:val="00EF714D"/>
    <w:rsid w:val="00EF7551"/>
    <w:rsid w:val="00FF0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5A844F"/>
  <w15:chartTrackingRefBased/>
  <w15:docId w15:val="{ED7296F2-7868-4D52-A780-5D36422E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F0B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F0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F0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F0B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F0B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F0B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F0B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F0B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F0B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F0B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F0B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F0B3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F0B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F0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F0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F0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F0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F0B3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F0B3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F0B3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F0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F0B3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F0B33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43D6"/>
  </w:style>
  <w:style w:type="paragraph" w:styleId="ab">
    <w:name w:val="footer"/>
    <w:basedOn w:val="a"/>
    <w:link w:val="Char4"/>
    <w:uiPriority w:val="99"/>
    <w:unhideWhenUsed/>
    <w:rsid w:val="005543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43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3</cp:revision>
  <dcterms:created xsi:type="dcterms:W3CDTF">2026-02-04T08:37:00Z</dcterms:created>
  <dcterms:modified xsi:type="dcterms:W3CDTF">2026-02-05T05:34:00Z</dcterms:modified>
</cp:coreProperties>
</file>