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944CC" w14:textId="77777777" w:rsidR="00D73AEE" w:rsidRDefault="00D73AEE">
      <w:pPr>
        <w:spacing w:line="700" w:lineRule="atLeast"/>
        <w:jc w:val="center"/>
        <w:rPr>
          <w:rFonts w:ascii="맑은 고딕" w:eastAsia="맑은 고딕" w:hAnsi="Times New Roman" w:cs="맑은 고딕"/>
          <w:color w:val="auto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</w:rPr>
        <w:t>임대차보증금</w:t>
      </w:r>
    </w:p>
    <w:p w14:paraId="2C412B90" w14:textId="77777777" w:rsidR="00D73AEE" w:rsidRDefault="00D73AEE">
      <w:pPr>
        <w:spacing w:line="400" w:lineRule="atLeast"/>
        <w:jc w:val="center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>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서울중앙지방법원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2021. 1. 28. 2020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32533]</w:t>
      </w:r>
    </w:p>
    <w:p w14:paraId="5B310AE7" w14:textId="77777777" w:rsidR="00D73AEE" w:rsidRDefault="00D73AEE">
      <w:pPr>
        <w:spacing w:line="400" w:lineRule="atLeast"/>
        <w:jc w:val="center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037C26B9" w14:textId="77777777" w:rsidR="00D73AEE" w:rsidRDefault="00D73AEE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【전문】</w:t>
      </w:r>
    </w:p>
    <w:p w14:paraId="4CE642C6" w14:textId="77777777" w:rsidR="00D73AEE" w:rsidRDefault="00D73AE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피항소인】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소송대리인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변호사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이승운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389C8F48" w14:textId="77777777" w:rsidR="00D73AEE" w:rsidRDefault="00D73AE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69317F77" w14:textId="77777777" w:rsidR="00D73AEE" w:rsidRDefault="00D73AE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항소인】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해주종합개발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주식회사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소송대리인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법무법인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두우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담당변호사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오종윤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2AF3EEEB" w14:textId="77777777" w:rsidR="00D73AEE" w:rsidRDefault="00D73AE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6B217C6B" w14:textId="77777777" w:rsidR="00D73AEE" w:rsidRDefault="00D73AE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심판결】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서울중앙지방법원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2020. 5. 21.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5286093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</w:p>
    <w:p w14:paraId="7EAF06E9" w14:textId="77777777" w:rsidR="00D73AEE" w:rsidRDefault="00D73AE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1BA9042B" w14:textId="77777777" w:rsidR="00D73AEE" w:rsidRDefault="00D73AE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【변론종결】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2020. 12. 17.</w:t>
      </w:r>
    </w:p>
    <w:p w14:paraId="3E11B246" w14:textId="77777777" w:rsidR="00D73AEE" w:rsidRDefault="00D73AE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47F0FA4D" w14:textId="77777777" w:rsidR="00D73AEE" w:rsidRDefault="00D73AE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문】</w:t>
      </w:r>
    </w:p>
    <w:p w14:paraId="02BF31C5" w14:textId="77777777" w:rsidR="00D73AEE" w:rsidRDefault="00D73AE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법원에서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변경하거나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추가한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포함하여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심판결을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변경한다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BE50537" w14:textId="77777777" w:rsidR="00D73AEE" w:rsidRDefault="00D73AE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예비적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각하한다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C060718" w14:textId="77777777" w:rsidR="00D73AEE" w:rsidRDefault="00D73AE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주위적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기각한다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E4AF4B8" w14:textId="77777777" w:rsidR="00D73AEE" w:rsidRDefault="00D73AE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소송총비용은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부담한다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C9AF7E3" w14:textId="77777777" w:rsidR="00D73AEE" w:rsidRDefault="00D73AE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3024660E" w14:textId="77777777" w:rsidR="00D73AEE" w:rsidRDefault="00D73AE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7F6BEF77" w14:textId="77777777" w:rsidR="00D73AEE" w:rsidRDefault="00D73AE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【청구취지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항소취지】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청구취지</w:t>
      </w:r>
    </w:p>
    <w:p w14:paraId="6ACE93E6" w14:textId="77777777" w:rsidR="00D73AEE" w:rsidRDefault="00D73AE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주위적으로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195,000,000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소장부본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송달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다음날부터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갚는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날까지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12%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비율로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계산한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지급하라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20CDF82" w14:textId="77777777" w:rsidR="00D73AEE" w:rsidRDefault="00D73AE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예비적으로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150,000,000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2020. 11. 17.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청구취지변경신청서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송달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다음날부터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갚는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날까지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12%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비율로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계산한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지급하라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법원에서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주위적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변경하고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예비적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추가하였다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).</w:t>
      </w:r>
    </w:p>
    <w:p w14:paraId="12E748EF" w14:textId="77777777" w:rsidR="00D73AEE" w:rsidRDefault="00D73AE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항소취지</w:t>
      </w:r>
    </w:p>
    <w:p w14:paraId="4DE5AFF9" w14:textId="77777777" w:rsidR="00D73AEE" w:rsidRDefault="00D73AE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심판결을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취소한다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주위적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기각한다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F9CB14E" w14:textId="77777777" w:rsidR="00D73AEE" w:rsidRDefault="00D73AE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394AF2F9" w14:textId="77777777" w:rsidR="00D73AEE" w:rsidRDefault="00D73AE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기초사실</w:t>
      </w:r>
    </w:p>
    <w:p w14:paraId="0B581B31" w14:textId="77777777" w:rsidR="00D73AEE" w:rsidRDefault="00D73AE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4E17ED62" w14:textId="77777777" w:rsidR="00D73AEE" w:rsidRDefault="00D73AE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2011. 1. 29.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소외인과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소외인으로부터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별지목록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부동산’이라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195,000,000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2011. 2. 25.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2013. 2. 25.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까지로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임대차계약’이라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6FAA67E" w14:textId="77777777" w:rsidR="00D73AEE" w:rsidRDefault="00D73AE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2011. 2. 25.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195,000,000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소외인으로부터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인도받은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점유·사용하여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왔고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전입신고를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마쳤다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8D1D3BD" w14:textId="77777777" w:rsidR="00D73AEE" w:rsidRDefault="00D73AE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lastRenderedPageBreak/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2013. 2. 25.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이후에도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걸쳐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묵시적으로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갱신되었는데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2016. 8.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해지하겠다고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통보하였다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4B4DAB2" w14:textId="77777777" w:rsidR="00D73AEE" w:rsidRDefault="00D73AE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○○서부연립재건축주택조합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조합’이라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2001. 11. 29.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소유권보존등기를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2002. 1. 12.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2001. 10. 27.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9369AC2" w14:textId="77777777" w:rsidR="00D73AEE" w:rsidRDefault="00D73AE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2018. 11. 8.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서울중앙지방법원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11858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확정판결을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대위원인으로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말소한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조합으로부터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1999. 4. 9.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마쳤다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EDBD1E1" w14:textId="77777777" w:rsidR="00D73AEE" w:rsidRDefault="00D73AE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등기는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명의신탁에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효력이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여전히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조합에게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남아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조합에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대물변제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약정을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소유권이전등기청구권을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보전하기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조합의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말소청구권을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대위행사하는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조합에게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말소등기절차를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의무가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조합은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소유권이전등기절차를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의무가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있다’는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불복하여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서울고등법원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63570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항소하였으나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서울고등법원은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2014. 9. 18.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기각하였고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불복하여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87021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상고하였으나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2015. 4. 23.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기각하였다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20F7091" w14:textId="77777777" w:rsidR="00D73AEE" w:rsidRDefault="00D73AE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>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인정근거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: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1, 2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가지번호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포함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]</w:t>
      </w:r>
    </w:p>
    <w:p w14:paraId="655E3D9F" w14:textId="77777777" w:rsidR="00D73AEE" w:rsidRDefault="00D73AE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주위적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</w:t>
      </w:r>
    </w:p>
    <w:p w14:paraId="6B6ED985" w14:textId="77777777" w:rsidR="00D73AEE" w:rsidRDefault="00D73AE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</w:t>
      </w:r>
    </w:p>
    <w:p w14:paraId="169BBE94" w14:textId="77777777" w:rsidR="00D73AEE" w:rsidRDefault="00D73AE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명의신탁자인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실권리자명의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‘부동산실명법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’이라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못하고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이전받은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‘주택임대차법’이라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승계하였으므로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의무가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FEADF99" w14:textId="77777777" w:rsidR="00D73AEE" w:rsidRDefault="00D73AE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-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승계하는지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</w:t>
      </w:r>
    </w:p>
    <w:p w14:paraId="2090D464" w14:textId="77777777" w:rsidR="00D73AEE" w:rsidRDefault="00D73AE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(1)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부동산실명법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본문에서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원칙적으로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명의신탁약정과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명의신탁약정에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등기로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이루어진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물권변동은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무효라고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단서에서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예외적으로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물권을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명의수탁자가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일방당사자가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타방당사자가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명의신탁약정이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못한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유효한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F30B1B4" w14:textId="77777777" w:rsidR="00D73AEE" w:rsidRDefault="00D73AE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앞서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증거에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종합하면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계약당사자로서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조합과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명의신탁자로서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명의로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보유하기로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명의신탁약정에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상대방인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역시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알고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있었던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명의신탁약정은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부동산실명법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단서가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여지가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무효가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무효라고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하더라도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부동산실명법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무효는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자’에게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못하도록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자’는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선의·악의를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묻지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조합과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명의신탁약정에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들어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lastRenderedPageBreak/>
        <w:t>해당하는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A1E3B21" w14:textId="77777777" w:rsidR="00D73AEE" w:rsidRDefault="00D73AE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(2)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그런데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앞서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바와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소외인과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인도받은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전입신고를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마침으로써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갖추었고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말소되어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앞으로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명의가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회복되었다가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앞으로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마쳐졌으므로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주택임대차법상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양수인으로서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임대차보증금반환의무를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부담하는지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문제된다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4CF3AD4" w14:textId="77777777" w:rsidR="00D73AEE" w:rsidRDefault="00D73AE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살피건대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"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밖에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포함한다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."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있으며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임대차보증금반환채무를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면책적으로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인수하고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임대차관계에서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탈퇴하여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임대차보증금반환채무를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면하게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되는데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2018. 12. 27.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265689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참조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무효인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명의신탁약정에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말소하여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등기명의를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회복한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‘양수’라고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이루어져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명의수탁자가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임대차관계에서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탈퇴하게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명의신탁약정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물권변동의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못하도록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부동산실명법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입법취지가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몰각될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③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명의수탁자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앞으로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마쳐졌던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말소되어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등기명의를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회복한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승계인을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보호받을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고려하면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말소되어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등기명의를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회복한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조합으로부터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이전받은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‘양수인’에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타당하므로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D10A8B1" w14:textId="77777777" w:rsidR="00D73AEE" w:rsidRDefault="00D73AE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(3)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견해를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달리하여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보더라도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주위적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아래와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권리보호의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이익이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부적법하게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3244153" w14:textId="77777777" w:rsidR="00D73AEE" w:rsidRDefault="00D73AE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승소판결에는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기판력이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확정판결을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상대방을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전소와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동일한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제기하는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후소는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원칙적으로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권리보호의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이익이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부적법하다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2009. 12. 24.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64215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참조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확정판결은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변론종결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효력이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미치고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민사소송법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218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이전되고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임대차보증금반환채무도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결합하여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일체로서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이전되고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임대차보증금반환채무는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소멸하는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해석되므로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변론종결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민사소송법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218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‘변론을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종결한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승계인’에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2002. 1. 30.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참조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).</w:t>
      </w:r>
    </w:p>
    <w:p w14:paraId="30EB01BE" w14:textId="77777777" w:rsidR="00D73AEE" w:rsidRDefault="00D73AE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살피건대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종합하면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2017. 6. 15.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소외인을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서울서부지방법원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218980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2016. 11.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해지되었음을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195,000,000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제기하였고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법원은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2017. 11. 28.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변론을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종결한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2017. 12. 12.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승소판결을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선고하였으며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2017. 12. 30.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‘전소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확정판결’이라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그리고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2018. 11. 8.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마쳐진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앞서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바와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2AEA1C7" w14:textId="77777777" w:rsidR="00D73AEE" w:rsidRDefault="00D73AE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주위적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소송물은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임대차보증금반환채권으로서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소송물과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동일하고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확정판결의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기판력은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변론종결일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이후인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2018. 11. 8.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lastRenderedPageBreak/>
        <w:t>소유권을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이전받은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피고에게도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효력이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미친다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0811B45" w14:textId="77777777" w:rsidR="00D73AEE" w:rsidRDefault="00D73AE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소결</w:t>
      </w:r>
    </w:p>
    <w:p w14:paraId="340006F3" w14:textId="77777777" w:rsidR="00D73AEE" w:rsidRDefault="00D73AE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주위적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모로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0176CCD" w14:textId="77777777" w:rsidR="00D73AEE" w:rsidRDefault="00D73AE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예비적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</w:t>
      </w:r>
    </w:p>
    <w:p w14:paraId="1DB5A3C1" w14:textId="77777777" w:rsidR="00D73AEE" w:rsidRDefault="00D73AE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</w:t>
      </w:r>
    </w:p>
    <w:p w14:paraId="5C57EE31" w14:textId="77777777" w:rsidR="00D73AEE" w:rsidRDefault="00D73AE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(1)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</w:p>
    <w:p w14:paraId="3459B56D" w14:textId="77777777" w:rsidR="00D73AEE" w:rsidRDefault="00D73AE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150,000,000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수령한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전달하였다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아니한다면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임대차보증금반환채권을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소외인으로부터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최초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150,000,000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전달받음으로써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얻고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상당의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손해를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입혔으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150,000,000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부당이득반환채권을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가진다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임대차보증금반환채권을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보전하기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부당이득반환채권을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대위행사하는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부당이득금을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의무가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091F874" w14:textId="77777777" w:rsidR="00D73AEE" w:rsidRDefault="00D73AE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(2)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</w:p>
    <w:p w14:paraId="2AF55C86" w14:textId="77777777" w:rsidR="00D73AEE" w:rsidRDefault="00D73AE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피대위자인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무자력이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채권자대위권을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필요성이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예비적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부적법하다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1EB4730" w14:textId="77777777" w:rsidR="00D73AEE" w:rsidRDefault="00D73AE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</w:t>
      </w:r>
    </w:p>
    <w:p w14:paraId="5A16D35A" w14:textId="77777777" w:rsidR="00D73AEE" w:rsidRDefault="00D73AE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(1)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법리</w:t>
      </w:r>
    </w:p>
    <w:p w14:paraId="38B71882" w14:textId="77777777" w:rsidR="00D73AEE" w:rsidRDefault="00D73AE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보전하기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채무자를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대위해서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보전될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금전채권인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원칙적으로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무자력인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책임재산이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감소함으로써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변제를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못할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우려가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필요성이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대위행사가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허용되고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2009. 2. 26.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76556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참조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아니라도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보전하려는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행사하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밀접하게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관련되어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완전한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만족을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얻을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위험이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현실적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유효·적절하게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확보하기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필요한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채권자대위권의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자유로운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재산관리행위에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부당한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간섭이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된다는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2017. 7. 11.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89355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참조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).</w:t>
      </w:r>
    </w:p>
    <w:p w14:paraId="633413E2" w14:textId="77777777" w:rsidR="00D73AEE" w:rsidRDefault="00D73AE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(2)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</w:p>
    <w:p w14:paraId="5FEBAB14" w14:textId="77777777" w:rsidR="00D73AEE" w:rsidRDefault="00D73AE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먼저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무자력이라는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입증이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F0F0045" w14:textId="77777777" w:rsidR="00D73AEE" w:rsidRDefault="00D73AE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무자력이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입증되지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아니함에도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불구하고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채권자대위권을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보전하고자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피보전채권은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임대차보증금반환채권이고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소외인을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행사하고자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피대위채권은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부당이득반환채권이다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부당이득반환채권은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수령하였음을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동일한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임대목적물을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관련성이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인정되기는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원고로서는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무자력이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앞서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바와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확정판결에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실현할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대위행사에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아니하고서는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완전한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만족을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얻지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못할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위험이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부당이득반환채권을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가진다고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하더라도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소외인으로서는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부당이득반환청구를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것인지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스스로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선택할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무자력이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아님에도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불구하고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무관하게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대위행사하는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재산관리행위에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부당한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간섭이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여지도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D8A4763" w14:textId="77777777" w:rsidR="00D73AEE" w:rsidRDefault="00D73AE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(3)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소결</w:t>
      </w:r>
    </w:p>
    <w:p w14:paraId="2CE15F3B" w14:textId="77777777" w:rsidR="00D73AEE" w:rsidRDefault="00D73AE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예비적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필요성이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부적법하다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D0F3219" w14:textId="77777777" w:rsidR="00D73AEE" w:rsidRDefault="00D73AE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4.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결론</w:t>
      </w:r>
    </w:p>
    <w:p w14:paraId="2B01D6DB" w14:textId="77777777" w:rsidR="00D73AEE" w:rsidRDefault="00D73AE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그렇다면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주위적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기각하고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예비적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부적법하여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각하할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것인바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법원에서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변경하고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추가한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포함하여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심판결을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변경한다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09C4702" w14:textId="77777777" w:rsidR="00D73AEE" w:rsidRDefault="00D73AE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>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생략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]</w:t>
      </w:r>
    </w:p>
    <w:p w14:paraId="065CDB17" w14:textId="77777777" w:rsidR="00D73AEE" w:rsidRDefault="00D73AE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334DC026" w14:textId="77777777" w:rsidR="00D73AEE" w:rsidRDefault="00D73AE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김현석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재판장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당우증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최정인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48D13905" w14:textId="77777777" w:rsidR="00D73AEE" w:rsidRDefault="00D73AE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1D854CBF" w14:textId="77777777" w:rsidR="00D73AEE" w:rsidRDefault="00D73AE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1DDE07F7" w14:textId="77777777" w:rsidR="00D73AEE" w:rsidRDefault="00D73AE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sectPr w:rsidR="00D73AEE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1C1169" w14:textId="77777777" w:rsidR="00D73AEE" w:rsidRDefault="00D73AEE">
      <w:r>
        <w:separator/>
      </w:r>
    </w:p>
  </w:endnote>
  <w:endnote w:type="continuationSeparator" w:id="0">
    <w:p w14:paraId="5E91F10B" w14:textId="77777777" w:rsidR="00D73AEE" w:rsidRDefault="00D73A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6778B" w14:textId="77777777" w:rsidR="00D73AEE" w:rsidRDefault="00D73AEE">
    <w:pPr>
      <w:spacing w:line="320" w:lineRule="atLeast"/>
      <w:rPr>
        <w:rFonts w:ascii="맑은 고딕" w:eastAsia="맑은 고딕" w:hAnsi="Times New Roman" w:cs="맑은 고딕"/>
        <w:color w:val="auto"/>
        <w:sz w:val="18"/>
        <w:szCs w:val="18"/>
      </w:rPr>
    </w:pPr>
    <w:r>
      <w:rPr>
        <w:rFonts w:ascii="맑은 고딕" w:eastAsia="맑은 고딕" w:hAnsi="Times New Roman" w:cs="맑은 고딕" w:hint="eastAsia"/>
        <w:color w:val="auto"/>
        <w:sz w:val="18"/>
        <w:szCs w:val="18"/>
      </w:rPr>
      <w:t>법제처</w:t>
    </w:r>
    <w:r>
      <w:rPr>
        <w:rFonts w:ascii="맑은 고딕" w:eastAsia="맑은 고딕" w:hAnsi="Times New Roman" w:cs="맑은 고딕"/>
        <w:color w:val="auto"/>
        <w:sz w:val="18"/>
        <w:szCs w:val="18"/>
      </w:rPr>
      <w:t xml:space="preserve">                                        </w: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begin"/>
    </w:r>
    <w:r>
      <w:rPr>
        <w:rFonts w:ascii="Times New Roman" w:eastAsia="맑은 고딕" w:hAnsi="Times New Roman" w:cs="Times New Roman"/>
        <w:color w:val="auto"/>
        <w:sz w:val="18"/>
        <w:szCs w:val="18"/>
      </w:rPr>
      <w:instrText>PAGE</w:instrTex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separate"/>
    </w:r>
    <w:r>
      <w:rPr>
        <w:rFonts w:ascii="Times New Roman" w:eastAsia="맑은 고딕" w:hAnsi="Times New Roman" w:cs="Times New Roman"/>
        <w:color w:val="auto"/>
        <w:sz w:val="18"/>
        <w:szCs w:val="18"/>
      </w:rPr>
      <w:t xml:space="preserve"> </w: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end"/>
    </w:r>
    <w:r>
      <w:rPr>
        <w:rFonts w:ascii="맑은 고딕" w:eastAsia="맑은 고딕" w:hAnsi="Times New Roman" w:cs="맑은 고딕"/>
        <w:color w:val="auto"/>
        <w:sz w:val="18"/>
        <w:szCs w:val="18"/>
      </w:rPr>
      <w:t xml:space="preserve">                                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국가법령정보센터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55C176" w14:textId="77777777" w:rsidR="00D73AEE" w:rsidRDefault="00D73AEE">
      <w:r>
        <w:separator/>
      </w:r>
    </w:p>
  </w:footnote>
  <w:footnote w:type="continuationSeparator" w:id="0">
    <w:p w14:paraId="193C5342" w14:textId="77777777" w:rsidR="00D73AEE" w:rsidRDefault="00D73A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25F26E" w14:textId="77777777" w:rsidR="00D73AEE" w:rsidRDefault="00D73AEE">
    <w:pPr>
      <w:spacing w:line="320" w:lineRule="atLeast"/>
      <w:jc w:val="right"/>
      <w:rPr>
        <w:rFonts w:ascii="맑은 고딕" w:eastAsia="맑은 고딕" w:hAnsi="Times New Roman" w:cs="맑은 고딕"/>
        <w:color w:val="auto"/>
        <w:sz w:val="18"/>
        <w:szCs w:val="18"/>
      </w:rPr>
    </w:pPr>
    <w:r>
      <w:rPr>
        <w:rFonts w:ascii="맑은 고딕" w:eastAsia="맑은 고딕" w:hAnsi="Times New Roman" w:cs="맑은 고딕"/>
        <w:color w:val="auto"/>
        <w:sz w:val="18"/>
        <w:szCs w:val="18"/>
      </w:rPr>
      <w:t>"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임대차보증금</w:t>
    </w:r>
    <w:r>
      <w:rPr>
        <w:rFonts w:ascii="맑은 고딕" w:eastAsia="맑은 고딕" w:hAnsi="Times New Roman" w:cs="맑은 고딕"/>
        <w:color w:val="auto"/>
        <w:sz w:val="18"/>
        <w:szCs w:val="18"/>
      </w:rPr>
      <w:t>" (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판례</w:t>
    </w:r>
    <w:r>
      <w:rPr>
        <w:rFonts w:ascii="맑은 고딕" w:eastAsia="맑은 고딕" w:hAnsi="Times New Roman" w:cs="맑은 고딕"/>
        <w:color w:val="auto"/>
        <w:sz w:val="18"/>
        <w:szCs w:val="18"/>
      </w:rPr>
      <w:t>, 2020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나</w:t>
    </w:r>
    <w:r>
      <w:rPr>
        <w:rFonts w:ascii="맑은 고딕" w:eastAsia="맑은 고딕" w:hAnsi="Times New Roman" w:cs="맑은 고딕"/>
        <w:color w:val="auto"/>
        <w:sz w:val="18"/>
        <w:szCs w:val="18"/>
      </w:rPr>
      <w:t>32533)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C8521C"/>
    <w:rsid w:val="001B7AA9"/>
    <w:rsid w:val="00C8521C"/>
    <w:rsid w:val="00D73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079F142"/>
  <w14:defaultImageDpi w14:val="0"/>
  <w15:docId w15:val="{02ACC313-7DCB-43EB-A5A9-B67E836E2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C8521C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C8521C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C8521C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C8521C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1033</Words>
  <Characters>5889</Characters>
  <Application>Microsoft Office Word</Application>
  <DocSecurity>0</DocSecurity>
  <Lines>49</Lines>
  <Paragraphs>13</Paragraphs>
  <ScaleCrop>false</ScaleCrop>
  <Company/>
  <LinksUpToDate>false</LinksUpToDate>
  <CharactersWithSpaces>6909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Sang-Yong Park</cp:lastModifiedBy>
  <cp:revision>2</cp:revision>
  <dcterms:created xsi:type="dcterms:W3CDTF">2026-01-22T05:39:00Z</dcterms:created>
  <dcterms:modified xsi:type="dcterms:W3CDTF">2026-01-22T05:39:00Z</dcterms:modified>
</cp:coreProperties>
</file>