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713A0" w14:textId="420CC64E" w:rsidR="001C0415" w:rsidRPr="009F3887" w:rsidRDefault="001C0415" w:rsidP="001C0415">
      <w:pPr>
        <w:rPr>
          <w:b/>
          <w:bCs/>
          <w:i/>
          <w:iCs/>
          <w:sz w:val="24"/>
          <w:szCs w:val="24"/>
        </w:rPr>
      </w:pPr>
      <w:r w:rsidRPr="009F3887">
        <w:rPr>
          <w:b/>
          <w:bCs/>
          <w:i/>
          <w:iCs/>
          <w:sz w:val="24"/>
          <w:szCs w:val="24"/>
        </w:rPr>
        <w:t>Example</w:t>
      </w:r>
      <w:r>
        <w:rPr>
          <w:b/>
          <w:bCs/>
          <w:i/>
          <w:iCs/>
          <w:sz w:val="24"/>
          <w:szCs w:val="24"/>
        </w:rPr>
        <w:t>: Bayesian Estimation</w:t>
      </w:r>
    </w:p>
    <w:p w14:paraId="79D8E718" w14:textId="77777777" w:rsidR="001C0415" w:rsidRDefault="001C0415" w:rsidP="001C0415">
      <w:pPr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Suppose for the </w:t>
      </w:r>
      <m:oMath>
        <m:r>
          <w:rPr>
            <w:rFonts w:ascii="Cambria Math" w:hAnsi="Cambria Math"/>
            <w:sz w:val="24"/>
            <w:szCs w:val="24"/>
          </w:rPr>
          <m:t xml:space="preserve">N(μ,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 population, we are interested in estimating </w:t>
      </w:r>
      <m:oMath>
        <m:r>
          <w:rPr>
            <w:rFonts w:ascii="Cambria Math" w:hAnsi="Cambria Math"/>
            <w:sz w:val="24"/>
            <w:szCs w:val="24"/>
          </w:rPr>
          <m:t>μ</m:t>
        </m:r>
      </m:oMath>
      <w:r>
        <w:rPr>
          <w:rFonts w:eastAsiaTheme="minorEastAsia"/>
          <w:sz w:val="24"/>
          <w:szCs w:val="24"/>
        </w:rPr>
        <w:t>.</w:t>
      </w:r>
    </w:p>
    <w:p w14:paraId="11267B3C" w14:textId="77777777" w:rsidR="001C0415" w:rsidRDefault="001C0415" w:rsidP="001C041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Let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</m:oMath>
      <w:r>
        <w:rPr>
          <w:rFonts w:eastAsiaTheme="minorEastAsia"/>
          <w:sz w:val="24"/>
          <w:szCs w:val="24"/>
        </w:rPr>
        <w:t xml:space="preserve"> be a random sample from </w:t>
      </w:r>
      <m:oMath>
        <m:r>
          <w:rPr>
            <w:rFonts w:ascii="Cambria Math" w:hAnsi="Cambria Math"/>
            <w:sz w:val="24"/>
            <w:szCs w:val="24"/>
          </w:rPr>
          <m:t xml:space="preserve">N(μ,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, where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 xml:space="preserve"> is known.</w:t>
      </w:r>
    </w:p>
    <w:p w14:paraId="0C52557D" w14:textId="77777777" w:rsidR="001C0415" w:rsidRDefault="001C0415" w:rsidP="001C041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Let the prior distribution for </w:t>
      </w:r>
      <m:oMath>
        <m:r>
          <w:rPr>
            <w:rFonts w:ascii="Cambria Math" w:hAnsi="Cambria Math"/>
            <w:sz w:val="24"/>
            <w:szCs w:val="24"/>
          </w:rPr>
          <m:t>μ</m:t>
        </m:r>
      </m:oMath>
      <w:r>
        <w:rPr>
          <w:rFonts w:eastAsiaTheme="minorEastAsia"/>
          <w:sz w:val="24"/>
          <w:szCs w:val="24"/>
        </w:rPr>
        <w:t xml:space="preserve"> be </w:t>
      </w:r>
      <m:oMath>
        <m:r>
          <w:rPr>
            <w:rFonts w:ascii="Cambria Math" w:hAnsi="Cambria Math"/>
            <w:sz w:val="24"/>
            <w:szCs w:val="24"/>
          </w:rPr>
          <m:t xml:space="preserve">N(η, 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</w:rPr>
          <m:t>)</m:t>
        </m:r>
      </m:oMath>
      <w:r>
        <w:rPr>
          <w:rFonts w:eastAsiaTheme="minorEastAsia"/>
          <w:sz w:val="24"/>
          <w:szCs w:val="24"/>
        </w:rPr>
        <w:t xml:space="preserve">, for specified values of </w:t>
      </w:r>
      <m:oMath>
        <m:r>
          <w:rPr>
            <w:rFonts w:ascii="Cambria Math" w:hAnsi="Cambria Math"/>
            <w:sz w:val="24"/>
            <w:szCs w:val="24"/>
          </w:rPr>
          <m:t>η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>
        <w:rPr>
          <w:rFonts w:eastAsiaTheme="minorEastAsia"/>
          <w:sz w:val="24"/>
          <w:szCs w:val="24"/>
        </w:rPr>
        <w:t>.</w:t>
      </w:r>
    </w:p>
    <w:p w14:paraId="4DA641B9" w14:textId="77777777" w:rsidR="001C0415" w:rsidRDefault="001C0415" w:rsidP="001C041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Here,</w:t>
      </w:r>
      <w:r w:rsidRPr="00EE1A97">
        <w:rPr>
          <w:rFonts w:eastAsiaTheme="minor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τ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EE1A97">
        <w:rPr>
          <w:rFonts w:eastAsiaTheme="minorEastAsia"/>
          <w:sz w:val="24"/>
          <w:szCs w:val="24"/>
        </w:rPr>
        <w:t xml:space="preserve"> </w:t>
      </w:r>
      <w:r>
        <w:rPr>
          <w:rFonts w:eastAsiaTheme="minorEastAsia"/>
          <w:sz w:val="24"/>
          <w:szCs w:val="24"/>
        </w:rPr>
        <w:t>represents</w:t>
      </w:r>
      <w:r w:rsidRPr="00EE1A97">
        <w:rPr>
          <w:rFonts w:eastAsiaTheme="minorEastAsia"/>
          <w:sz w:val="24"/>
          <w:szCs w:val="24"/>
        </w:rPr>
        <w:t xml:space="preserve"> of the strength of our belief in the </w:t>
      </w:r>
      <w:r>
        <w:rPr>
          <w:rFonts w:eastAsiaTheme="minorEastAsia"/>
          <w:sz w:val="24"/>
          <w:szCs w:val="24"/>
        </w:rPr>
        <w:t xml:space="preserve">specified </w:t>
      </w:r>
      <w:r w:rsidRPr="00EE1A97">
        <w:rPr>
          <w:rFonts w:eastAsiaTheme="minorEastAsia"/>
          <w:sz w:val="24"/>
          <w:szCs w:val="24"/>
        </w:rPr>
        <w:t>prior mean</w:t>
      </w:r>
      <w:r>
        <w:rPr>
          <w:rFonts w:eastAsiaTheme="minorEastAsia"/>
          <w:sz w:val="24"/>
          <w:szCs w:val="24"/>
        </w:rPr>
        <w:t>.</w:t>
      </w:r>
    </w:p>
    <w:p w14:paraId="7E344193" w14:textId="77777777" w:rsidR="001C0415" w:rsidRDefault="001C0415" w:rsidP="001C041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Then the posterior distribution of </w:t>
      </w:r>
      <m:oMath>
        <m:r>
          <w:rPr>
            <w:rFonts w:ascii="Cambria Math" w:hAnsi="Cambria Math"/>
            <w:sz w:val="24"/>
            <w:szCs w:val="24"/>
          </w:rPr>
          <m:t>μ</m:t>
        </m:r>
      </m:oMath>
      <w:r>
        <w:rPr>
          <w:rFonts w:eastAsiaTheme="minorEastAsia"/>
          <w:sz w:val="24"/>
          <w:szCs w:val="24"/>
        </w:rPr>
        <w:t xml:space="preserve"> is normal with posterior mean</w:t>
      </w:r>
    </w:p>
    <w:p w14:paraId="35C4AFC5" w14:textId="77777777" w:rsidR="001C0415" w:rsidRDefault="001C0415" w:rsidP="001C0415">
      <w:pPr>
        <w:rPr>
          <w:rFonts w:eastAsiaTheme="minor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e>
            <m:bar>
              <m:ba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ba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η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τ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bar>
              <m:barPr>
                <m:pos m:val="top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bar>
          </m:e>
        </m:d>
        <m:r>
          <w:rPr>
            <w:rFonts w:ascii="Cambria Math" w:hAnsi="Cambria Math"/>
            <w:sz w:val="24"/>
            <w:szCs w:val="24"/>
          </w:rPr>
          <m:t>/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τ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/>
                <w:sz w:val="24"/>
                <w:szCs w:val="24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eastAsiaTheme="minorEastAsia"/>
          <w:sz w:val="24"/>
          <w:szCs w:val="24"/>
        </w:rPr>
        <w:t xml:space="preserve"> and variance</w:t>
      </w:r>
    </w:p>
    <w:p w14:paraId="5597ECB6" w14:textId="77777777" w:rsidR="001C0415" w:rsidRPr="003B63DF" w:rsidRDefault="001C0415" w:rsidP="001C0415">
      <w:pPr>
        <w:rPr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V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e>
            <m:bar>
              <m:ba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bar>
          </m:e>
        </m:d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  <m:r>
          <w:rPr>
            <w:rFonts w:ascii="Cambria Math" w:hAnsi="Cambria Math"/>
            <w:sz w:val="24"/>
            <w:szCs w:val="24"/>
          </w:rPr>
          <m:t>/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t>n</m:t>
                </m:r>
              </m:den>
            </m:f>
            <m:r>
              <w:rPr>
                <w:rFonts w:ascii="Cambria Math" w:hAnsi="Cambria Math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eastAsiaTheme="minorEastAsia"/>
          <w:sz w:val="24"/>
          <w:szCs w:val="24"/>
        </w:rPr>
        <w:t xml:space="preserve"> </w:t>
      </w:r>
    </w:p>
    <w:p w14:paraId="4060DB48" w14:textId="77777777" w:rsidR="001C0415" w:rsidRDefault="001C0415" w:rsidP="001C0415">
      <w:pPr>
        <w:rPr>
          <w:rFonts w:eastAsiaTheme="minorEastAsia"/>
          <w:sz w:val="24"/>
          <w:szCs w:val="24"/>
        </w:rPr>
      </w:pPr>
      <w:r w:rsidRPr="00C40575">
        <w:rPr>
          <w:rFonts w:eastAsiaTheme="minorEastAsia"/>
          <w:sz w:val="24"/>
          <w:szCs w:val="24"/>
        </w:rPr>
        <w:t xml:space="preserve">Note that </w:t>
      </w:r>
      <m:oMath>
        <m:r>
          <w:rPr>
            <w:rFonts w:ascii="Cambria Math" w:hAnsi="Cambria Math"/>
            <w:sz w:val="24"/>
            <w:szCs w:val="24"/>
          </w:rPr>
          <m:t>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μ</m:t>
            </m:r>
          </m:e>
          <m:e>
            <m:bar>
              <m:bar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bar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</m:bar>
          </m:e>
        </m:d>
      </m:oMath>
      <w:r>
        <w:rPr>
          <w:rFonts w:eastAsiaTheme="minorEastAsia"/>
          <w:sz w:val="24"/>
          <w:szCs w:val="24"/>
        </w:rPr>
        <w:t xml:space="preserve"> is the weighted average of </w:t>
      </w:r>
      <m:oMath>
        <m:r>
          <w:rPr>
            <w:rFonts w:ascii="Cambria Math" w:hAnsi="Cambria Math"/>
            <w:sz w:val="24"/>
            <w:szCs w:val="24"/>
          </w:rPr>
          <m:t>η</m:t>
        </m:r>
      </m:oMath>
      <w:r>
        <w:rPr>
          <w:rFonts w:eastAsiaTheme="minorEastAsia"/>
          <w:sz w:val="24"/>
          <w:szCs w:val="24"/>
        </w:rPr>
        <w:t xml:space="preserve"> and the observed sample mean </w:t>
      </w:r>
      <m:oMath>
        <m:bar>
          <m:barPr>
            <m:pos m:val="top"/>
            <m:ctrlPr>
              <w:rPr>
                <w:rFonts w:ascii="Cambria Math" w:hAnsi="Cambria Math"/>
                <w:i/>
                <w:sz w:val="24"/>
                <w:szCs w:val="24"/>
              </w:rPr>
            </m:ctrlPr>
          </m:barPr>
          <m:e>
            <m:r>
              <w:rPr>
                <w:rFonts w:ascii="Cambria Math" w:hAnsi="Cambria Math"/>
                <w:sz w:val="24"/>
                <w:szCs w:val="24"/>
              </w:rPr>
              <m:t>x</m:t>
            </m:r>
          </m:e>
        </m:bar>
      </m:oMath>
      <w:r>
        <w:rPr>
          <w:rFonts w:eastAsiaTheme="minorEastAsia"/>
          <w:sz w:val="24"/>
          <w:szCs w:val="24"/>
        </w:rPr>
        <w:t xml:space="preserve">, with weights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τ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eastAsiaTheme="minorEastAsia"/>
          <w:sz w:val="24"/>
          <w:szCs w:val="24"/>
        </w:rPr>
        <w:t xml:space="preserve"> and 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t>n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σ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>
        <w:rPr>
          <w:rFonts w:eastAsiaTheme="minorEastAsia"/>
          <w:sz w:val="24"/>
          <w:szCs w:val="24"/>
        </w:rPr>
        <w:t xml:space="preserve"> respectively.</w:t>
      </w:r>
    </w:p>
    <w:p w14:paraId="2DC56A50" w14:textId="41960245" w:rsidR="001C0415" w:rsidRPr="001C0415" w:rsidRDefault="001C0415">
      <w:pPr>
        <w:rPr>
          <w:b/>
          <w:bCs/>
          <w:sz w:val="24"/>
          <w:szCs w:val="24"/>
        </w:rPr>
      </w:pPr>
      <w:r w:rsidRPr="001C0415">
        <w:rPr>
          <w:b/>
          <w:bCs/>
          <w:sz w:val="24"/>
          <w:szCs w:val="24"/>
        </w:rPr>
        <w:t>Lab Exercise</w:t>
      </w:r>
    </w:p>
    <w:p w14:paraId="7DC90A5A" w14:textId="7630A064" w:rsidR="001C0415" w:rsidRPr="001C0415" w:rsidRDefault="001C0415" w:rsidP="001C0415">
      <w:pPr>
        <w:pStyle w:val="ListParagraph"/>
        <w:numPr>
          <w:ilvl w:val="0"/>
          <w:numId w:val="1"/>
        </w:numPr>
      </w:pPr>
      <w:r>
        <w:t xml:space="preserve">Simulate a random sample of size 50 from </w:t>
      </w:r>
      <m:oMath>
        <m:r>
          <w:rPr>
            <w:rFonts w:ascii="Cambria Math" w:hAnsi="Cambria Math"/>
          </w:rPr>
          <m:t>N(</m:t>
        </m:r>
        <m:r>
          <w:rPr>
            <w:rFonts w:ascii="Cambria Math" w:hAnsi="Cambria Math"/>
          </w:rPr>
          <m:t>μ</m:t>
        </m:r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10</m:t>
        </m:r>
        <m:r>
          <w:rPr>
            <w:rFonts w:ascii="Cambria Math" w:hAnsi="Cambria Math"/>
          </w:rPr>
          <m:t xml:space="preserve">, </m:t>
        </m:r>
        <m:r>
          <w:rPr>
            <w:rFonts w:ascii="Cambria Math" w:hAnsi="Cambria Math"/>
          </w:rPr>
          <m:t>0.25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>.</w:t>
      </w:r>
    </w:p>
    <w:p w14:paraId="1270B661" w14:textId="26770FBA" w:rsidR="001C0415" w:rsidRPr="001C0415" w:rsidRDefault="001C0415" w:rsidP="001C0415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Assuming prior distribution of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to be </w:t>
      </w:r>
      <m:oMath>
        <m:r>
          <w:rPr>
            <w:rFonts w:ascii="Cambria Math" w:hAnsi="Cambria Math"/>
          </w:rPr>
          <m:t>N(10, 0.</m:t>
        </m:r>
        <m:r>
          <w:rPr>
            <w:rFonts w:ascii="Cambria Math" w:hAnsi="Cambria Math"/>
          </w:rPr>
          <m:t>04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, obtain Bayes’ estimator of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along with the corresponding measure of precision.</w:t>
      </w:r>
    </w:p>
    <w:p w14:paraId="4B4833B8" w14:textId="40E5DBAC" w:rsidR="001C0415" w:rsidRPr="003133E1" w:rsidRDefault="001C0415" w:rsidP="001C0415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Consider the prior distribution of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to be </w:t>
      </w:r>
      <m:oMath>
        <m:r>
          <w:rPr>
            <w:rFonts w:ascii="Cambria Math" w:hAnsi="Cambria Math"/>
          </w:rPr>
          <m:t>N(</m:t>
        </m:r>
        <m:r>
          <w:rPr>
            <w:rFonts w:ascii="Cambria Math" w:hAnsi="Cambria Math"/>
          </w:rPr>
          <m:t>η</m:t>
        </m:r>
        <m:r>
          <w:rPr>
            <w:rFonts w:ascii="Cambria Math" w:hAnsi="Cambria Math"/>
          </w:rPr>
          <m:t>, 0.</m:t>
        </m:r>
        <m:r>
          <w:rPr>
            <w:rFonts w:ascii="Cambria Math" w:hAnsi="Cambria Math"/>
          </w:rPr>
          <m:t>04</m:t>
        </m:r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hAnsi="Cambria Math"/>
          </w:rPr>
          <m:t>η</m:t>
        </m:r>
      </m:oMath>
      <w:r>
        <w:rPr>
          <w:rFonts w:eastAsiaTheme="minorEastAsia"/>
        </w:rPr>
        <w:t xml:space="preserve"> varying between 8 to 12 with a step size of 0</w:t>
      </w:r>
      <w:r w:rsidR="003133E1">
        <w:rPr>
          <w:rFonts w:eastAsiaTheme="minorEastAsia"/>
        </w:rPr>
        <w:t xml:space="preserve">.1. Obtain Bayes’ estimator of </w:t>
      </w:r>
      <m:oMath>
        <m:r>
          <w:rPr>
            <w:rFonts w:ascii="Cambria Math" w:hAnsi="Cambria Math"/>
          </w:rPr>
          <m:t>μ</m:t>
        </m:r>
      </m:oMath>
      <w:r w:rsidR="003133E1">
        <w:rPr>
          <w:rFonts w:eastAsiaTheme="minorEastAsia"/>
        </w:rPr>
        <w:t xml:space="preserve"> in each case. Plot the Bayes estimator against the prior mean.</w:t>
      </w:r>
    </w:p>
    <w:p w14:paraId="27AE8A52" w14:textId="685B8BDB" w:rsidR="003133E1" w:rsidRPr="003133E1" w:rsidRDefault="003133E1" w:rsidP="003133E1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Consider the prior distribution of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to be </w:t>
      </w:r>
      <m:oMath>
        <m:r>
          <w:rPr>
            <w:rFonts w:ascii="Cambria Math" w:hAnsi="Cambria Math"/>
          </w:rPr>
          <m:t>N(</m:t>
        </m:r>
        <m:r>
          <w:rPr>
            <w:rFonts w:ascii="Cambria Math" w:hAnsi="Cambria Math"/>
          </w:rPr>
          <m:t>11</m:t>
        </m:r>
        <m:r>
          <w:rPr>
            <w:rFonts w:ascii="Cambria Math" w:hAnsi="Cambria Math"/>
          </w:rPr>
          <m:t xml:space="preserve">, 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τ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for </w:t>
      </w:r>
      <m:oMath>
        <m:r>
          <w:rPr>
            <w:rFonts w:ascii="Cambria Math" w:hAnsi="Cambria Math"/>
          </w:rPr>
          <m:t>τ</m:t>
        </m:r>
      </m:oMath>
      <w:r>
        <w:rPr>
          <w:rFonts w:eastAsiaTheme="minorEastAsia"/>
        </w:rPr>
        <w:t xml:space="preserve"> varying between </w:t>
      </w:r>
      <w:r>
        <w:rPr>
          <w:rFonts w:eastAsiaTheme="minorEastAsia"/>
        </w:rPr>
        <w:t>0.1</w:t>
      </w:r>
      <w:r>
        <w:rPr>
          <w:rFonts w:eastAsiaTheme="minorEastAsia"/>
        </w:rPr>
        <w:t xml:space="preserve"> to </w:t>
      </w:r>
      <w:r>
        <w:rPr>
          <w:rFonts w:eastAsiaTheme="minorEastAsia"/>
        </w:rPr>
        <w:t>2.0</w:t>
      </w:r>
      <w:r>
        <w:rPr>
          <w:rFonts w:eastAsiaTheme="minorEastAsia"/>
        </w:rPr>
        <w:t xml:space="preserve"> with a step size of 0.</w:t>
      </w:r>
      <w:r>
        <w:rPr>
          <w:rFonts w:eastAsiaTheme="minorEastAsia"/>
        </w:rPr>
        <w:t>05</w:t>
      </w:r>
      <w:r>
        <w:rPr>
          <w:rFonts w:eastAsiaTheme="minorEastAsia"/>
        </w:rPr>
        <w:t xml:space="preserve">. Obtain Bayes’ estimator of </w:t>
      </w:r>
      <m:oMath>
        <m:r>
          <w:rPr>
            <w:rFonts w:ascii="Cambria Math" w:hAnsi="Cambria Math"/>
          </w:rPr>
          <m:t>μ</m:t>
        </m:r>
      </m:oMath>
      <w:r>
        <w:rPr>
          <w:rFonts w:eastAsiaTheme="minorEastAsia"/>
        </w:rPr>
        <w:t xml:space="preserve"> in each case. Plot the Bayes estimator against the prior </w:t>
      </w:r>
      <w:r>
        <w:rPr>
          <w:rFonts w:eastAsiaTheme="minorEastAsia"/>
        </w:rPr>
        <w:t>standard deviation</w:t>
      </w:r>
      <w:r>
        <w:rPr>
          <w:rFonts w:eastAsiaTheme="minorEastAsia"/>
        </w:rPr>
        <w:t>.</w:t>
      </w:r>
    </w:p>
    <w:p w14:paraId="3D4354C5" w14:textId="77777777" w:rsidR="003133E1" w:rsidRPr="001C0415" w:rsidRDefault="003133E1" w:rsidP="003133E1">
      <w:pPr>
        <w:pStyle w:val="ListParagraph"/>
        <w:ind w:left="1080"/>
      </w:pPr>
    </w:p>
    <w:p w14:paraId="45DD3787" w14:textId="77777777" w:rsidR="001C0415" w:rsidRDefault="001C0415" w:rsidP="001C0415">
      <w:pPr>
        <w:ind w:left="360"/>
      </w:pPr>
    </w:p>
    <w:sectPr w:rsidR="001C04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17FC9"/>
    <w:multiLevelType w:val="hybridMultilevel"/>
    <w:tmpl w:val="F1E0C770"/>
    <w:lvl w:ilvl="0" w:tplc="67E63AB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309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415"/>
    <w:rsid w:val="001C0415"/>
    <w:rsid w:val="003133E1"/>
    <w:rsid w:val="005A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BC12A"/>
  <w15:chartTrackingRefBased/>
  <w15:docId w15:val="{83A022C8-FE62-4ACD-B342-83A652CDE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0415"/>
    <w:pPr>
      <w:spacing w:line="259" w:lineRule="auto"/>
    </w:pPr>
    <w:rPr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041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41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41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 w:bidi="gu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41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 w:bidi="gu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41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 w:bidi="gu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41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 w:bidi="gu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41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 w:bidi="gu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41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 w:bidi="gu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41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 w:bidi="gu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4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4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4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4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4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4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4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4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4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4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C04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41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C04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41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C04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415"/>
    <w:pPr>
      <w:spacing w:line="278" w:lineRule="auto"/>
      <w:ind w:left="720"/>
      <w:contextualSpacing/>
    </w:pPr>
    <w:rPr>
      <w:kern w:val="2"/>
      <w:sz w:val="24"/>
      <w:szCs w:val="24"/>
      <w:lang w:val="en-IN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C04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4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4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4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DCD29F59DB424A9492DA448E25CEC4" ma:contentTypeVersion="0" ma:contentTypeDescription="Create a new document." ma:contentTypeScope="" ma:versionID="481d51dff28fd1521a8cdac21b2ffc5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E08E764-E3F2-45C0-A582-5416A6E9974E}"/>
</file>

<file path=customXml/itemProps2.xml><?xml version="1.0" encoding="utf-8"?>
<ds:datastoreItem xmlns:ds="http://schemas.openxmlformats.org/officeDocument/2006/customXml" ds:itemID="{F494D9A1-99C3-4B80-8092-85B8DA7506A1}"/>
</file>

<file path=customXml/itemProps3.xml><?xml version="1.0" encoding="utf-8"?>
<ds:datastoreItem xmlns:ds="http://schemas.openxmlformats.org/officeDocument/2006/customXml" ds:itemID="{66AF3F42-DBC4-400A-B9AD-055FD6288E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Vipul Kalamkar</dc:creator>
  <cp:keywords/>
  <dc:description/>
  <cp:lastModifiedBy>Vipul Kalamkar</cp:lastModifiedBy>
  <cp:revision>1</cp:revision>
  <dcterms:created xsi:type="dcterms:W3CDTF">2025-01-09T09:16:00Z</dcterms:created>
  <dcterms:modified xsi:type="dcterms:W3CDTF">2025-01-09T09:33:00Z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0x01010033DCD29F59DB424A9492DA448E25CEC4</vt:lpwstr>
  </property>
</Properties>
</file>