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8B3" w:rsidRDefault="00B4442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Database Languages </w:t>
      </w:r>
    </w:p>
    <w:p w:rsidR="009858B3" w:rsidRDefault="00B4442B">
      <w:pPr>
        <w:rPr>
          <w:sz w:val="28"/>
          <w:szCs w:val="28"/>
        </w:rPr>
      </w:pPr>
      <w:r>
        <w:rPr>
          <w:sz w:val="28"/>
          <w:szCs w:val="28"/>
        </w:rPr>
        <w:t>Database systems provide mechanisms for users (human or otherwise) to communicate with the system. A database language is one such mechanism using which users can specify database schema, query databases and update databases. There are</w:t>
      </w:r>
      <w:r>
        <w:rPr>
          <w:sz w:val="28"/>
          <w:szCs w:val="28"/>
        </w:rPr>
        <w:t xml:space="preserve"> two different types of languages.</w:t>
      </w:r>
    </w:p>
    <w:p w:rsidR="009858B3" w:rsidRDefault="00B4442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 definition language (DDL)</w:t>
      </w:r>
    </w:p>
    <w:p w:rsidR="009858B3" w:rsidRDefault="00B4442B">
      <w:pPr>
        <w:pStyle w:val="ListParagraph"/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Statements of DDL enable users to specify database schema. Recall that by database schema we mean the overall design of the database. This means, DDL </w:t>
      </w:r>
      <w:r>
        <w:rPr>
          <w:rFonts w:ascii="PT Sans;Arial;Helvetica Neue;He" w:hAnsi="PT Sans;Arial;Helvetica Neue;He"/>
          <w:color w:val="222426"/>
          <w:sz w:val="26"/>
          <w:szCs w:val="28"/>
        </w:rPr>
        <w:t>is used for creating tables, schema, ind</w:t>
      </w:r>
      <w:r>
        <w:rPr>
          <w:rFonts w:ascii="PT Sans;Arial;Helvetica Neue;He" w:hAnsi="PT Sans;Arial;Helvetica Neue;He"/>
          <w:color w:val="222426"/>
          <w:sz w:val="26"/>
          <w:szCs w:val="28"/>
        </w:rPr>
        <w:t>exes, constraints etc.</w:t>
      </w:r>
      <w:r>
        <w:rPr>
          <w:sz w:val="28"/>
          <w:szCs w:val="28"/>
        </w:rPr>
        <w:t xml:space="preserve"> </w:t>
      </w:r>
    </w:p>
    <w:p w:rsidR="009858B3" w:rsidRDefault="00B4442B">
      <w:pPr>
        <w:pStyle w:val="ListParagraph"/>
        <w:spacing w:before="115" w:after="115"/>
        <w:rPr>
          <w:sz w:val="28"/>
          <w:szCs w:val="28"/>
        </w:rPr>
      </w:pPr>
      <w:r>
        <w:rPr>
          <w:sz w:val="28"/>
          <w:szCs w:val="28"/>
        </w:rPr>
        <w:t xml:space="preserve">Compilation of DDL statements results in the description, of a set of tables, that is stored in a special file called </w:t>
      </w:r>
      <w:r>
        <w:rPr>
          <w:i/>
          <w:sz w:val="28"/>
          <w:szCs w:val="28"/>
        </w:rPr>
        <w:t>data dictionary</w:t>
      </w:r>
      <w:r>
        <w:rPr>
          <w:sz w:val="28"/>
          <w:szCs w:val="28"/>
        </w:rPr>
        <w:t>.</w:t>
      </w:r>
    </w:p>
    <w:p w:rsidR="009858B3" w:rsidRDefault="00B4442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Data dictionary contains metadata, i.e. data about data.</w:t>
      </w:r>
    </w:p>
    <w:p w:rsidR="009858B3" w:rsidRDefault="00B4442B">
      <w:pPr>
        <w:pStyle w:val="ListParagraph"/>
        <w:numPr>
          <w:ilvl w:val="0"/>
          <w:numId w:val="1"/>
        </w:numPr>
        <w:spacing w:before="360" w:after="120"/>
        <w:rPr>
          <w:sz w:val="28"/>
          <w:szCs w:val="28"/>
        </w:rPr>
      </w:pPr>
      <w:r>
        <w:rPr>
          <w:sz w:val="28"/>
          <w:szCs w:val="28"/>
        </w:rPr>
        <w:t>Data manipulation language (DML)</w:t>
      </w:r>
    </w:p>
    <w:p w:rsidR="009858B3" w:rsidRDefault="00B4442B">
      <w:pPr>
        <w:pStyle w:val="ListParagraph"/>
        <w:spacing w:before="120"/>
        <w:rPr>
          <w:sz w:val="28"/>
          <w:szCs w:val="28"/>
        </w:rPr>
      </w:pPr>
      <w:r>
        <w:rPr>
          <w:sz w:val="28"/>
          <w:szCs w:val="28"/>
        </w:rPr>
        <w:t>DML ena</w:t>
      </w:r>
      <w:r>
        <w:rPr>
          <w:sz w:val="28"/>
          <w:szCs w:val="28"/>
        </w:rPr>
        <w:t>bles users to query the database and also to manipulate it. By manipulation we mean</w:t>
      </w:r>
    </w:p>
    <w:p w:rsidR="009858B3" w:rsidRDefault="00B4442B">
      <w:pPr>
        <w:pStyle w:val="ListParagraph"/>
        <w:numPr>
          <w:ilvl w:val="1"/>
          <w:numId w:val="1"/>
        </w:numPr>
        <w:spacing w:before="120"/>
        <w:rPr>
          <w:sz w:val="28"/>
          <w:szCs w:val="28"/>
        </w:rPr>
      </w:pPr>
      <w:r>
        <w:rPr>
          <w:sz w:val="28"/>
          <w:szCs w:val="28"/>
        </w:rPr>
        <w:t>To retrieve information from the database</w:t>
      </w:r>
    </w:p>
    <w:p w:rsidR="009858B3" w:rsidRDefault="00B4442B">
      <w:pPr>
        <w:pStyle w:val="ListParagraph"/>
        <w:numPr>
          <w:ilvl w:val="1"/>
          <w:numId w:val="1"/>
        </w:numPr>
        <w:spacing w:before="120"/>
        <w:rPr>
          <w:sz w:val="28"/>
          <w:szCs w:val="28"/>
        </w:rPr>
      </w:pPr>
      <w:r>
        <w:rPr>
          <w:sz w:val="28"/>
          <w:szCs w:val="28"/>
        </w:rPr>
        <w:t>To insert new information into the database</w:t>
      </w:r>
    </w:p>
    <w:p w:rsidR="009858B3" w:rsidRDefault="00B4442B">
      <w:pPr>
        <w:pStyle w:val="ListParagraph"/>
        <w:numPr>
          <w:ilvl w:val="1"/>
          <w:numId w:val="1"/>
        </w:numPr>
        <w:spacing w:before="120"/>
        <w:rPr>
          <w:sz w:val="28"/>
          <w:szCs w:val="28"/>
        </w:rPr>
      </w:pPr>
      <w:r>
        <w:rPr>
          <w:sz w:val="28"/>
          <w:szCs w:val="28"/>
        </w:rPr>
        <w:t>To delete information from the database</w:t>
      </w:r>
    </w:p>
    <w:p w:rsidR="009858B3" w:rsidRDefault="00B4442B">
      <w:pPr>
        <w:pStyle w:val="ListParagraph"/>
        <w:numPr>
          <w:ilvl w:val="1"/>
          <w:numId w:val="1"/>
        </w:numPr>
        <w:spacing w:before="120"/>
        <w:rPr>
          <w:sz w:val="28"/>
          <w:szCs w:val="28"/>
        </w:rPr>
      </w:pPr>
      <w:r>
        <w:rPr>
          <w:sz w:val="28"/>
          <w:szCs w:val="28"/>
        </w:rPr>
        <w:t>To modify information from the database</w:t>
      </w:r>
    </w:p>
    <w:p w:rsidR="009858B3" w:rsidRDefault="009858B3">
      <w:pPr>
        <w:pStyle w:val="ListParagraph"/>
        <w:spacing w:before="120"/>
        <w:rPr>
          <w:sz w:val="28"/>
          <w:szCs w:val="28"/>
        </w:rPr>
      </w:pPr>
    </w:p>
    <w:p w:rsidR="009858B3" w:rsidRDefault="00B4442B">
      <w:pPr>
        <w:pStyle w:val="ListParagraph"/>
        <w:spacing w:before="120"/>
        <w:rPr>
          <w:sz w:val="28"/>
          <w:szCs w:val="28"/>
        </w:rPr>
      </w:pPr>
      <w:r>
        <w:rPr>
          <w:sz w:val="28"/>
          <w:szCs w:val="28"/>
        </w:rPr>
        <w:t>There</w:t>
      </w:r>
      <w:r>
        <w:rPr>
          <w:sz w:val="28"/>
          <w:szCs w:val="28"/>
        </w:rPr>
        <w:t xml:space="preserve"> are two types of DMLs,</w:t>
      </w:r>
    </w:p>
    <w:p w:rsidR="009858B3" w:rsidRDefault="00B4442B">
      <w:pPr>
        <w:pStyle w:val="ListParagraph"/>
        <w:numPr>
          <w:ilvl w:val="1"/>
          <w:numId w:val="2"/>
        </w:numPr>
        <w:spacing w:before="120"/>
        <w:rPr>
          <w:sz w:val="28"/>
          <w:szCs w:val="28"/>
        </w:rPr>
      </w:pPr>
      <w:r>
        <w:rPr>
          <w:sz w:val="28"/>
          <w:szCs w:val="28"/>
        </w:rPr>
        <w:t>Procedural DML</w:t>
      </w:r>
    </w:p>
    <w:p w:rsidR="009858B3" w:rsidRDefault="00B4442B">
      <w:pPr>
        <w:pStyle w:val="ListParagraph"/>
        <w:spacing w:before="120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This type of language allow user to specify what data is needed and </w:t>
      </w:r>
      <w:r>
        <w:rPr>
          <w:rFonts w:asciiTheme="majorHAnsi" w:hAnsiTheme="majorHAnsi"/>
          <w:b/>
          <w:bCs/>
          <w:i/>
          <w:iCs/>
          <w:sz w:val="28"/>
          <w:szCs w:val="28"/>
        </w:rPr>
        <w:t>how</w:t>
      </w:r>
      <w:r>
        <w:rPr>
          <w:sz w:val="28"/>
          <w:szCs w:val="28"/>
        </w:rPr>
        <w:t xml:space="preserve"> to get the </w:t>
      </w:r>
      <w:r>
        <w:rPr>
          <w:rFonts w:asciiTheme="majorHAnsi" w:hAnsiTheme="majorHAnsi"/>
          <w:b/>
          <w:bCs/>
          <w:i/>
          <w:iCs/>
          <w:sz w:val="28"/>
          <w:szCs w:val="28"/>
        </w:rPr>
        <w:t>required</w:t>
      </w:r>
      <w:r>
        <w:rPr>
          <w:sz w:val="28"/>
          <w:szCs w:val="28"/>
        </w:rPr>
        <w:t xml:space="preserve"> data.</w:t>
      </w:r>
    </w:p>
    <w:p w:rsidR="009858B3" w:rsidRDefault="00B4442B">
      <w:pPr>
        <w:pStyle w:val="ListParagraph"/>
        <w:numPr>
          <w:ilvl w:val="1"/>
          <w:numId w:val="2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Declarative DML</w:t>
      </w:r>
    </w:p>
    <w:p w:rsidR="009858B3" w:rsidRDefault="00B4442B">
      <w:pPr>
        <w:pStyle w:val="ListParagraph"/>
        <w:spacing w:before="120"/>
        <w:ind w:left="1440"/>
        <w:rPr>
          <w:sz w:val="28"/>
          <w:szCs w:val="28"/>
        </w:rPr>
      </w:pPr>
      <w:r>
        <w:rPr>
          <w:sz w:val="28"/>
          <w:szCs w:val="28"/>
        </w:rPr>
        <w:t>This type of language allows users to specify what data is needed without requiring them to specify how</w:t>
      </w:r>
      <w:r>
        <w:rPr>
          <w:sz w:val="28"/>
          <w:szCs w:val="28"/>
        </w:rPr>
        <w:t xml:space="preserve"> to get.</w:t>
      </w:r>
    </w:p>
    <w:p w:rsidR="009858B3" w:rsidRDefault="009858B3">
      <w:pPr>
        <w:spacing w:before="120"/>
        <w:rPr>
          <w:b/>
          <w:bCs/>
          <w:sz w:val="28"/>
          <w:szCs w:val="28"/>
        </w:rPr>
      </w:pPr>
    </w:p>
    <w:p w:rsidR="00BC4C78" w:rsidRDefault="00BC4C78">
      <w:pPr>
        <w:spacing w:before="120"/>
        <w:rPr>
          <w:b/>
          <w:bCs/>
          <w:sz w:val="28"/>
          <w:szCs w:val="28"/>
        </w:rPr>
      </w:pPr>
    </w:p>
    <w:p w:rsidR="00BC4C78" w:rsidRDefault="00BC4C78">
      <w:pPr>
        <w:spacing w:before="120"/>
        <w:rPr>
          <w:b/>
          <w:bCs/>
          <w:sz w:val="28"/>
          <w:szCs w:val="28"/>
        </w:rPr>
      </w:pPr>
    </w:p>
    <w:p w:rsidR="009858B3" w:rsidRDefault="00B4442B">
      <w:pPr>
        <w:spacing w:before="120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lastRenderedPageBreak/>
        <w:t xml:space="preserve">The Structured Query Language (SQL) </w:t>
      </w:r>
    </w:p>
    <w:p w:rsidR="009858B3" w:rsidRDefault="00B4442B">
      <w:pPr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SQL is a database language designed for managing data in RDBMS. It was developed at IBM by Chamberlin and Boyce in 1970. </w:t>
      </w:r>
    </w:p>
    <w:p w:rsidR="009858B3" w:rsidRDefault="00B4442B">
      <w:pPr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SQL language was standardized by ANSI in 1986, and by ISO in 1987. The latest standard of SQL was published in 2016 and is referred to as SQL-2016. However, different implementations of SQL confirm to the standard only partially and hence differ from each </w:t>
      </w:r>
      <w:r>
        <w:rPr>
          <w:rFonts w:cstheme="minorHAnsi"/>
          <w:color w:val="000000"/>
          <w:sz w:val="28"/>
          <w:szCs w:val="28"/>
        </w:rPr>
        <w:t xml:space="preserve">other to some extent. </w:t>
      </w:r>
    </w:p>
    <w:p w:rsidR="009858B3" w:rsidRDefault="00B4442B">
      <w:pPr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As a result, SQL code is not completely portable among different database systems.</w:t>
      </w:r>
    </w:p>
    <w:p w:rsidR="009858B3" w:rsidRDefault="00B4442B">
      <w:pPr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SQL statements can be divided into several categories</w:t>
      </w:r>
    </w:p>
    <w:p w:rsidR="009858B3" w:rsidRDefault="00B4442B">
      <w:pPr>
        <w:jc w:val="both"/>
        <w:rPr>
          <w:rFonts w:cstheme="minorHAnsi"/>
          <w:bCs/>
          <w:color w:val="000000"/>
          <w:sz w:val="28"/>
          <w:szCs w:val="28"/>
        </w:rPr>
      </w:pPr>
      <w:r>
        <w:rPr>
          <w:rFonts w:cstheme="minorHAnsi"/>
          <w:bCs/>
          <w:color w:val="000000"/>
          <w:sz w:val="28"/>
          <w:szCs w:val="28"/>
        </w:rPr>
        <w:t xml:space="preserve">We shell restrict the discussion on SQL language as implemented by </w:t>
      </w:r>
      <w:r>
        <w:rPr>
          <w:rFonts w:cstheme="minorHAnsi"/>
          <w:bCs/>
          <w:color w:val="000000"/>
          <w:sz w:val="28"/>
          <w:szCs w:val="28"/>
        </w:rPr>
        <w:t>PostgreSQL</w:t>
      </w:r>
      <w:r>
        <w:rPr>
          <w:rFonts w:cstheme="minorHAnsi"/>
          <w:bCs/>
          <w:color w:val="000000"/>
          <w:sz w:val="28"/>
          <w:szCs w:val="28"/>
        </w:rPr>
        <w:t xml:space="preserve"> DBMS.</w:t>
      </w:r>
    </w:p>
    <w:p w:rsidR="009858B3" w:rsidRDefault="00B4442B">
      <w:pPr>
        <w:rPr>
          <w:rFonts w:cstheme="minorHAnsi"/>
          <w:bCs/>
          <w:color w:val="000000"/>
          <w:sz w:val="28"/>
          <w:szCs w:val="28"/>
        </w:rPr>
      </w:pPr>
      <w:r>
        <w:rPr>
          <w:rFonts w:cstheme="minorHAnsi"/>
          <w:bCs/>
          <w:color w:val="000000"/>
          <w:sz w:val="28"/>
          <w:szCs w:val="28"/>
        </w:rPr>
        <w:t xml:space="preserve">SQL in a </w:t>
      </w:r>
      <w:r>
        <w:rPr>
          <w:rFonts w:cstheme="minorHAnsi"/>
          <w:bCs/>
          <w:color w:val="000000"/>
          <w:sz w:val="28"/>
          <w:szCs w:val="28"/>
        </w:rPr>
        <w:t>single language containing DDL and DML as its subsets.</w:t>
      </w:r>
    </w:p>
    <w:p w:rsidR="009858B3" w:rsidRDefault="009858B3">
      <w:pPr>
        <w:rPr>
          <w:rFonts w:cstheme="minorHAnsi"/>
          <w:b/>
          <w:color w:val="000000"/>
          <w:sz w:val="28"/>
          <w:szCs w:val="28"/>
        </w:rPr>
      </w:pPr>
    </w:p>
    <w:p w:rsidR="009858B3" w:rsidRDefault="00B4442B">
      <w:pPr>
        <w:rPr>
          <w:rFonts w:cstheme="minorHAnsi"/>
          <w:b/>
          <w:color w:val="000000"/>
          <w:sz w:val="28"/>
          <w:szCs w:val="28"/>
        </w:rPr>
      </w:pPr>
      <w:r>
        <w:rPr>
          <w:rFonts w:cstheme="minorHAnsi"/>
          <w:b/>
          <w:color w:val="000000"/>
          <w:sz w:val="28"/>
          <w:szCs w:val="28"/>
        </w:rPr>
        <w:t>SQL Data Definition Language (DDL)</w:t>
      </w:r>
    </w:p>
    <w:p w:rsidR="009858B3" w:rsidRDefault="00B4442B">
      <w:pPr>
        <w:rPr>
          <w:rFonts w:ascii="CMTT10" w:hAnsi="CMTT10" w:cs="CMTT10"/>
          <w:sz w:val="28"/>
          <w:szCs w:val="28"/>
        </w:rPr>
      </w:pPr>
      <w:r>
        <w:rPr>
          <w:rFonts w:ascii="CMTT10" w:hAnsi="CMTT10" w:cs="CMTT10"/>
          <w:sz w:val="28"/>
          <w:szCs w:val="28"/>
        </w:rPr>
        <w:t>Statements in this category create or manipulate the database schema.</w:t>
      </w:r>
    </w:p>
    <w:p w:rsidR="009858B3" w:rsidRDefault="00B4442B">
      <w:pPr>
        <w:rPr>
          <w:rFonts w:ascii="Calibri" w:hAnsi="Calibri"/>
          <w:b/>
          <w:bCs/>
        </w:rPr>
      </w:pPr>
      <w:r>
        <w:rPr>
          <w:rFonts w:ascii="Calibri" w:hAnsi="Calibri" w:cs="CMTT10"/>
          <w:b/>
          <w:bCs/>
          <w:sz w:val="28"/>
          <w:szCs w:val="28"/>
        </w:rPr>
        <w:t>Some examples</w:t>
      </w:r>
    </w:p>
    <w:p w:rsidR="009858B3" w:rsidRDefault="00B4442B">
      <w:pPr>
        <w:rPr>
          <w:rFonts w:ascii="CMTT10" w:hAnsi="CMTT10" w:cs="CMTT10"/>
          <w:sz w:val="28"/>
          <w:szCs w:val="28"/>
        </w:rPr>
      </w:pPr>
      <w:r>
        <w:rPr>
          <w:rFonts w:ascii="Calibri" w:hAnsi="Calibri" w:cs="CMTT10"/>
          <w:color w:val="222426"/>
          <w:sz w:val="28"/>
          <w:szCs w:val="28"/>
        </w:rPr>
        <w:t>To create the database instance</w:t>
      </w:r>
      <w:r>
        <w:rPr>
          <w:rFonts w:ascii="Calibri" w:hAnsi="Calibri" w:cs="CMTT10"/>
          <w:color w:val="222426"/>
          <w:sz w:val="28"/>
          <w:szCs w:val="28"/>
        </w:rPr>
        <w:tab/>
        <w:t>:</w:t>
      </w:r>
      <w:r>
        <w:rPr>
          <w:rFonts w:ascii="CMTT10" w:hAnsi="CMTT10" w:cs="CMTT10"/>
          <w:sz w:val="28"/>
          <w:szCs w:val="28"/>
        </w:rPr>
        <w:t xml:space="preserve"> CREATE DATABASE statement</w:t>
      </w:r>
    </w:p>
    <w:p w:rsidR="009858B3" w:rsidRDefault="00B4442B">
      <w:pPr>
        <w:rPr>
          <w:rFonts w:ascii="CMTT10" w:hAnsi="CMTT10" w:cs="CMTT10"/>
          <w:sz w:val="28"/>
          <w:szCs w:val="28"/>
        </w:rPr>
      </w:pPr>
      <w:r>
        <w:rPr>
          <w:rFonts w:ascii="Calibri" w:hAnsi="Calibri" w:cs="CMTT10"/>
          <w:color w:val="222426"/>
          <w:sz w:val="28"/>
          <w:szCs w:val="28"/>
        </w:rPr>
        <w:t>To create a table</w:t>
      </w:r>
      <w:r>
        <w:rPr>
          <w:rFonts w:ascii="Calibri" w:hAnsi="Calibri" w:cs="CMTT10"/>
          <w:color w:val="222426"/>
          <w:sz w:val="28"/>
          <w:szCs w:val="28"/>
        </w:rPr>
        <w:tab/>
      </w:r>
      <w:r>
        <w:rPr>
          <w:rFonts w:ascii="Calibri" w:hAnsi="Calibri" w:cs="CMTT10"/>
          <w:color w:val="222426"/>
          <w:sz w:val="28"/>
          <w:szCs w:val="28"/>
        </w:rPr>
        <w:tab/>
      </w:r>
      <w:r>
        <w:rPr>
          <w:rFonts w:ascii="Calibri" w:hAnsi="Calibri" w:cs="CMTT10"/>
          <w:color w:val="222426"/>
          <w:sz w:val="28"/>
          <w:szCs w:val="28"/>
        </w:rPr>
        <w:tab/>
      </w:r>
      <w:r>
        <w:rPr>
          <w:rFonts w:ascii="Calibri" w:hAnsi="Calibri" w:cs="CMTT10"/>
          <w:color w:val="222426"/>
          <w:sz w:val="28"/>
          <w:szCs w:val="28"/>
        </w:rPr>
        <w:tab/>
      </w:r>
      <w:r>
        <w:rPr>
          <w:rFonts w:ascii="Calibri" w:hAnsi="Calibri" w:cs="CMTT10"/>
          <w:color w:val="222426"/>
          <w:sz w:val="28"/>
          <w:szCs w:val="28"/>
        </w:rPr>
        <w:t xml:space="preserve">: </w:t>
      </w:r>
      <w:r>
        <w:rPr>
          <w:rFonts w:ascii="CMTT10" w:hAnsi="CMTT10" w:cs="CMTT10"/>
          <w:sz w:val="28"/>
          <w:szCs w:val="28"/>
        </w:rPr>
        <w:t>CREATE TABLE statement</w:t>
      </w:r>
    </w:p>
    <w:p w:rsidR="009858B3" w:rsidRDefault="00B4442B">
      <w:pPr>
        <w:rPr>
          <w:rFonts w:ascii="CMTT10" w:hAnsi="CMTT10" w:cs="CMTT10"/>
          <w:sz w:val="28"/>
          <w:szCs w:val="28"/>
        </w:rPr>
      </w:pPr>
      <w:r>
        <w:rPr>
          <w:rFonts w:ascii="Calibri" w:hAnsi="Calibri" w:cs="CMTT10"/>
          <w:color w:val="222426"/>
          <w:sz w:val="28"/>
          <w:szCs w:val="28"/>
        </w:rPr>
        <w:t xml:space="preserve">To </w:t>
      </w:r>
      <w:r>
        <w:rPr>
          <w:rFonts w:ascii="Calibri" w:hAnsi="Calibri" w:cs="CMTT10"/>
          <w:color w:val="222426"/>
          <w:sz w:val="28"/>
          <w:szCs w:val="28"/>
        </w:rPr>
        <w:t xml:space="preserve">modify table definition </w:t>
      </w:r>
      <w:r>
        <w:rPr>
          <w:rFonts w:ascii="Calibri" w:hAnsi="Calibri" w:cs="CMTT10"/>
          <w:color w:val="222426"/>
          <w:sz w:val="28"/>
          <w:szCs w:val="28"/>
        </w:rPr>
        <w:tab/>
      </w:r>
      <w:r>
        <w:rPr>
          <w:rFonts w:ascii="Calibri" w:hAnsi="Calibri" w:cs="CMTT10"/>
          <w:color w:val="222426"/>
          <w:sz w:val="28"/>
          <w:szCs w:val="28"/>
        </w:rPr>
        <w:tab/>
      </w:r>
      <w:r>
        <w:rPr>
          <w:rFonts w:ascii="Calibri" w:hAnsi="Calibri" w:cs="CMTT10"/>
          <w:color w:val="222426"/>
          <w:sz w:val="28"/>
          <w:szCs w:val="28"/>
        </w:rPr>
        <w:t xml:space="preserve">: </w:t>
      </w:r>
      <w:r>
        <w:rPr>
          <w:rFonts w:ascii="CMTT10" w:hAnsi="CMTT10" w:cs="CMTT10"/>
          <w:sz w:val="28"/>
          <w:szCs w:val="28"/>
        </w:rPr>
        <w:t>ALTER TABLE Statement</w:t>
      </w:r>
    </w:p>
    <w:p w:rsidR="009858B3" w:rsidRDefault="00B4442B">
      <w:pPr>
        <w:rPr>
          <w:rFonts w:ascii="CMTT10" w:hAnsi="CMTT10" w:cs="CMTT10"/>
          <w:sz w:val="28"/>
          <w:szCs w:val="28"/>
        </w:rPr>
      </w:pPr>
      <w:r>
        <w:rPr>
          <w:rFonts w:ascii="Calibri" w:hAnsi="Calibri" w:cs="CMTT10"/>
          <w:color w:val="222426"/>
          <w:sz w:val="28"/>
          <w:szCs w:val="28"/>
        </w:rPr>
        <w:t xml:space="preserve">To </w:t>
      </w:r>
      <w:r>
        <w:rPr>
          <w:rFonts w:ascii="Calibri" w:hAnsi="Calibri" w:cs="CMTT10"/>
          <w:color w:val="222426"/>
          <w:sz w:val="28"/>
          <w:szCs w:val="28"/>
        </w:rPr>
        <w:t>delete a table from Database</w:t>
      </w:r>
      <w:r>
        <w:rPr>
          <w:rFonts w:ascii="Calibri" w:hAnsi="Calibri" w:cs="CMTT10"/>
          <w:color w:val="222426"/>
          <w:sz w:val="28"/>
          <w:szCs w:val="28"/>
        </w:rPr>
        <w:tab/>
        <w:t xml:space="preserve">: </w:t>
      </w:r>
      <w:r>
        <w:rPr>
          <w:rFonts w:ascii="CMTT10" w:hAnsi="CMTT10" w:cs="CMTT10"/>
          <w:sz w:val="28"/>
          <w:szCs w:val="28"/>
        </w:rPr>
        <w:t>DROP TABLE Statement</w:t>
      </w:r>
    </w:p>
    <w:p w:rsidR="009858B3" w:rsidRDefault="00B4442B">
      <w:pPr>
        <w:rPr>
          <w:rFonts w:ascii="CMTT10" w:hAnsi="CMTT10" w:cs="CMTT10"/>
          <w:sz w:val="28"/>
          <w:szCs w:val="28"/>
        </w:rPr>
      </w:pPr>
      <w:r>
        <w:rPr>
          <w:rFonts w:ascii="Calibri" w:hAnsi="Calibri" w:cs="CMTT10"/>
          <w:color w:val="222426"/>
          <w:sz w:val="28"/>
          <w:szCs w:val="28"/>
        </w:rPr>
        <w:t>To create a view</w:t>
      </w:r>
      <w:r>
        <w:rPr>
          <w:rFonts w:ascii="Calibri" w:hAnsi="Calibri" w:cs="CMTT10"/>
          <w:color w:val="222426"/>
          <w:sz w:val="28"/>
          <w:szCs w:val="28"/>
        </w:rPr>
        <w:tab/>
      </w:r>
      <w:r>
        <w:rPr>
          <w:rFonts w:ascii="Calibri" w:hAnsi="Calibri" w:cs="CMTT10"/>
          <w:color w:val="222426"/>
          <w:sz w:val="28"/>
          <w:szCs w:val="28"/>
        </w:rPr>
        <w:tab/>
      </w:r>
      <w:r>
        <w:rPr>
          <w:rFonts w:ascii="Calibri" w:hAnsi="Calibri" w:cs="CMTT10"/>
          <w:color w:val="222426"/>
          <w:sz w:val="28"/>
          <w:szCs w:val="28"/>
        </w:rPr>
        <w:tab/>
      </w:r>
      <w:r>
        <w:rPr>
          <w:rFonts w:ascii="Calibri" w:hAnsi="Calibri" w:cs="CMTT10"/>
          <w:color w:val="222426"/>
          <w:sz w:val="28"/>
          <w:szCs w:val="28"/>
        </w:rPr>
        <w:tab/>
        <w:t xml:space="preserve">: </w:t>
      </w:r>
      <w:r>
        <w:rPr>
          <w:rFonts w:ascii="CMTT10" w:hAnsi="CMTT10" w:cs="CMTT10"/>
          <w:sz w:val="28"/>
          <w:szCs w:val="28"/>
        </w:rPr>
        <w:t>CREATE VIEW Statement</w:t>
      </w:r>
    </w:p>
    <w:p w:rsidR="009858B3" w:rsidRDefault="00B4442B">
      <w:pPr>
        <w:rPr>
          <w:rFonts w:ascii="CMTT10" w:hAnsi="CMTT10" w:cs="CMTT10"/>
          <w:sz w:val="28"/>
          <w:szCs w:val="28"/>
        </w:rPr>
      </w:pPr>
      <w:r>
        <w:rPr>
          <w:rFonts w:ascii="Calibri" w:hAnsi="Calibri" w:cs="CMTT10"/>
          <w:color w:val="222426"/>
          <w:sz w:val="28"/>
          <w:szCs w:val="28"/>
        </w:rPr>
        <w:t xml:space="preserve">To </w:t>
      </w:r>
      <w:r>
        <w:rPr>
          <w:rFonts w:ascii="Calibri" w:hAnsi="Calibri" w:cs="CMTT10"/>
          <w:color w:val="222426"/>
          <w:sz w:val="28"/>
          <w:szCs w:val="28"/>
        </w:rPr>
        <w:t>delete a view from Database</w:t>
      </w:r>
      <w:r>
        <w:rPr>
          <w:rFonts w:ascii="Calibri" w:hAnsi="Calibri" w:cs="CMTT10"/>
          <w:color w:val="222426"/>
          <w:sz w:val="28"/>
          <w:szCs w:val="28"/>
        </w:rPr>
        <w:tab/>
        <w:t xml:space="preserve">: </w:t>
      </w:r>
      <w:r>
        <w:rPr>
          <w:rFonts w:ascii="CMTT10" w:hAnsi="CMTT10" w:cs="CMTT10"/>
          <w:sz w:val="28"/>
          <w:szCs w:val="28"/>
        </w:rPr>
        <w:t>DROP VIEW Statement</w:t>
      </w:r>
    </w:p>
    <w:p w:rsidR="009858B3" w:rsidRDefault="009858B3">
      <w:pPr>
        <w:rPr>
          <w:rFonts w:cstheme="minorHAnsi"/>
          <w:b/>
          <w:color w:val="000000"/>
          <w:sz w:val="28"/>
          <w:szCs w:val="28"/>
        </w:rPr>
      </w:pPr>
    </w:p>
    <w:p w:rsidR="009858B3" w:rsidRDefault="00B4442B">
      <w:pPr>
        <w:rPr>
          <w:rFonts w:cstheme="minorHAnsi"/>
          <w:b/>
          <w:color w:val="000000"/>
          <w:sz w:val="28"/>
          <w:szCs w:val="28"/>
        </w:rPr>
      </w:pPr>
      <w:r>
        <w:rPr>
          <w:rFonts w:cstheme="minorHAnsi"/>
          <w:b/>
          <w:color w:val="000000"/>
          <w:sz w:val="28"/>
          <w:szCs w:val="28"/>
        </w:rPr>
        <w:lastRenderedPageBreak/>
        <w:t xml:space="preserve">SQL Data Manipulation </w:t>
      </w:r>
      <w:r>
        <w:rPr>
          <w:rFonts w:cstheme="minorHAnsi"/>
          <w:b/>
          <w:color w:val="000000"/>
          <w:sz w:val="28"/>
          <w:szCs w:val="28"/>
        </w:rPr>
        <w:t>Language (DML)</w:t>
      </w:r>
    </w:p>
    <w:p w:rsidR="009858B3" w:rsidRDefault="00B4442B">
      <w:pPr>
        <w:rPr>
          <w:rFonts w:ascii="CMTT10" w:hAnsi="CMTT10" w:cs="CMTT10"/>
          <w:color w:val="000000"/>
          <w:sz w:val="28"/>
          <w:szCs w:val="28"/>
        </w:rPr>
      </w:pPr>
      <w:r>
        <w:rPr>
          <w:rFonts w:ascii="CMTT10" w:hAnsi="CMTT10" w:cs="CMTT10"/>
          <w:color w:val="000000"/>
          <w:sz w:val="28"/>
          <w:szCs w:val="28"/>
        </w:rPr>
        <w:t>Statements in this category are used to manipulate data (add/ delete/ update) or query data.</w:t>
      </w:r>
    </w:p>
    <w:p w:rsidR="009858B3" w:rsidRDefault="00B4442B">
      <w:pPr>
        <w:rPr>
          <w:rFonts w:ascii="Calibri" w:hAnsi="Calibri"/>
          <w:b/>
          <w:bCs/>
        </w:rPr>
      </w:pPr>
      <w:r>
        <w:rPr>
          <w:rFonts w:ascii="Calibri" w:hAnsi="Calibri" w:cs="CMTT10"/>
          <w:b/>
          <w:bCs/>
          <w:color w:val="000000"/>
          <w:sz w:val="28"/>
          <w:szCs w:val="28"/>
        </w:rPr>
        <w:t>Some examples</w:t>
      </w:r>
    </w:p>
    <w:p w:rsidR="009858B3" w:rsidRDefault="00B4442B">
      <w:pPr>
        <w:spacing w:after="58"/>
      </w:pPr>
      <w:r>
        <w:rPr>
          <w:rFonts w:ascii="CMTT10" w:hAnsi="CMTT10" w:cs="CMTT10"/>
          <w:color w:val="000000"/>
          <w:sz w:val="28"/>
          <w:szCs w:val="28"/>
        </w:rPr>
        <w:t>To query data in the database</w:t>
      </w:r>
      <w:r>
        <w:rPr>
          <w:rFonts w:ascii="CMTT10" w:hAnsi="CMTT10" w:cs="CMTT10"/>
          <w:color w:val="000000"/>
          <w:sz w:val="28"/>
          <w:szCs w:val="28"/>
        </w:rPr>
        <w:tab/>
        <w:t>: SELECT statement</w:t>
      </w:r>
    </w:p>
    <w:p w:rsidR="009858B3" w:rsidRDefault="00B4442B">
      <w:pPr>
        <w:spacing w:after="58"/>
      </w:pPr>
      <w:r>
        <w:rPr>
          <w:rFonts w:ascii="CMTT10" w:hAnsi="CMTT10" w:cs="CMTT10"/>
          <w:color w:val="000000"/>
          <w:sz w:val="28"/>
          <w:szCs w:val="28"/>
        </w:rPr>
        <w:t>To insert data in a table</w:t>
      </w:r>
      <w:r>
        <w:rPr>
          <w:rFonts w:ascii="CMTT10" w:hAnsi="CMTT10" w:cs="CMTT10"/>
          <w:color w:val="000000"/>
          <w:sz w:val="28"/>
          <w:szCs w:val="28"/>
        </w:rPr>
        <w:tab/>
      </w:r>
      <w:r>
        <w:rPr>
          <w:rFonts w:ascii="CMTT10" w:hAnsi="CMTT10" w:cs="CMTT10"/>
          <w:color w:val="000000"/>
          <w:sz w:val="28"/>
          <w:szCs w:val="28"/>
        </w:rPr>
        <w:tab/>
        <w:t xml:space="preserve">: </w:t>
      </w:r>
      <w:proofErr w:type="gramStart"/>
      <w:r>
        <w:rPr>
          <w:rFonts w:ascii="CMTT10" w:hAnsi="CMTT10" w:cs="CMTT10"/>
          <w:color w:val="000000"/>
          <w:sz w:val="28"/>
          <w:szCs w:val="28"/>
        </w:rPr>
        <w:t>INSERT  statement</w:t>
      </w:r>
      <w:proofErr w:type="gramEnd"/>
    </w:p>
    <w:p w:rsidR="009858B3" w:rsidRDefault="00B4442B">
      <w:pPr>
        <w:spacing w:after="58"/>
      </w:pPr>
      <w:r>
        <w:rPr>
          <w:rFonts w:ascii="CMTT10" w:hAnsi="CMTT10" w:cs="CMTT10"/>
          <w:color w:val="000000"/>
          <w:sz w:val="28"/>
          <w:szCs w:val="28"/>
        </w:rPr>
        <w:t>To delete data from a table</w:t>
      </w:r>
      <w:r>
        <w:rPr>
          <w:rFonts w:ascii="CMTT10" w:hAnsi="CMTT10" w:cs="CMTT10"/>
          <w:color w:val="000000"/>
          <w:sz w:val="28"/>
          <w:szCs w:val="28"/>
        </w:rPr>
        <w:tab/>
        <w:t>: DELETE s</w:t>
      </w:r>
      <w:r>
        <w:rPr>
          <w:rFonts w:ascii="CMTT10" w:hAnsi="CMTT10" w:cs="CMTT10"/>
          <w:color w:val="000000"/>
          <w:sz w:val="28"/>
          <w:szCs w:val="28"/>
        </w:rPr>
        <w:t>tatement</w:t>
      </w:r>
    </w:p>
    <w:p w:rsidR="009858B3" w:rsidRDefault="00B4442B">
      <w:pPr>
        <w:spacing w:after="58"/>
      </w:pPr>
      <w:r>
        <w:rPr>
          <w:rFonts w:ascii="CMTT10" w:hAnsi="CMTT10" w:cs="CMTT10"/>
          <w:color w:val="000000"/>
          <w:sz w:val="28"/>
          <w:szCs w:val="28"/>
        </w:rPr>
        <w:t>To update data in a table</w:t>
      </w:r>
      <w:r>
        <w:rPr>
          <w:rFonts w:ascii="CMTT10" w:hAnsi="CMTT10" w:cs="CMTT10"/>
          <w:color w:val="000000"/>
          <w:sz w:val="28"/>
          <w:szCs w:val="28"/>
        </w:rPr>
        <w:tab/>
      </w:r>
      <w:r>
        <w:rPr>
          <w:rFonts w:ascii="CMTT10" w:hAnsi="CMTT10" w:cs="CMTT10"/>
          <w:color w:val="000000"/>
          <w:sz w:val="28"/>
          <w:szCs w:val="28"/>
        </w:rPr>
        <w:tab/>
        <w:t>: UPDATE statement</w:t>
      </w:r>
    </w:p>
    <w:p w:rsidR="009858B3" w:rsidRDefault="009858B3">
      <w:pPr>
        <w:rPr>
          <w:rFonts w:cstheme="minorHAnsi"/>
          <w:b/>
          <w:color w:val="000000"/>
          <w:sz w:val="28"/>
          <w:szCs w:val="28"/>
        </w:rPr>
      </w:pPr>
    </w:p>
    <w:p w:rsidR="009858B3" w:rsidRDefault="00B4442B">
      <w:pPr>
        <w:rPr>
          <w:rFonts w:cstheme="minorHAnsi"/>
          <w:b/>
          <w:color w:val="000000"/>
          <w:sz w:val="28"/>
          <w:szCs w:val="28"/>
        </w:rPr>
      </w:pPr>
      <w:r>
        <w:rPr>
          <w:rFonts w:cstheme="minorHAnsi"/>
          <w:b/>
          <w:color w:val="000000"/>
          <w:sz w:val="28"/>
          <w:szCs w:val="28"/>
        </w:rPr>
        <w:t>Data Control Language (DCL)</w:t>
      </w:r>
    </w:p>
    <w:p w:rsidR="009858B3" w:rsidRDefault="00B4442B">
      <w:pPr>
        <w:rPr>
          <w:rFonts w:ascii="CMTT10" w:hAnsi="CMTT10" w:cs="CMTT10"/>
          <w:color w:val="000000"/>
          <w:sz w:val="28"/>
          <w:szCs w:val="28"/>
        </w:rPr>
      </w:pPr>
      <w:r>
        <w:rPr>
          <w:rFonts w:ascii="CMTT10" w:hAnsi="CMTT10" w:cs="CMTT10"/>
          <w:color w:val="000000"/>
          <w:sz w:val="28"/>
          <w:szCs w:val="28"/>
        </w:rPr>
        <w:t>Statements in this category define and grant privileges and role authorizations.</w:t>
      </w:r>
    </w:p>
    <w:p w:rsidR="009858B3" w:rsidRDefault="00B4442B">
      <w:pPr>
        <w:rPr>
          <w:rFonts w:ascii="CMTT10" w:hAnsi="CMTT10" w:cs="CMTT10"/>
          <w:color w:val="000000"/>
          <w:sz w:val="28"/>
          <w:szCs w:val="28"/>
        </w:rPr>
      </w:pPr>
      <w:r>
        <w:rPr>
          <w:rFonts w:ascii="CMTT10" w:hAnsi="CMTT10" w:cs="CMTT10"/>
          <w:color w:val="000000"/>
          <w:sz w:val="28"/>
          <w:szCs w:val="28"/>
        </w:rPr>
        <w:t>Granting privilege</w:t>
      </w:r>
    </w:p>
    <w:p w:rsidR="009858B3" w:rsidRDefault="00B4442B">
      <w:pPr>
        <w:spacing w:after="58"/>
        <w:rPr>
          <w:rFonts w:ascii="Calibri" w:hAnsi="Calibri"/>
        </w:rPr>
      </w:pPr>
      <w:r>
        <w:rPr>
          <w:rFonts w:ascii="Calibri" w:hAnsi="Calibri" w:cs="CMTT10"/>
          <w:color w:val="000000"/>
          <w:sz w:val="28"/>
          <w:szCs w:val="28"/>
        </w:rPr>
        <w:tab/>
        <w:t>Defining role</w:t>
      </w:r>
    </w:p>
    <w:p w:rsidR="009858B3" w:rsidRDefault="00B4442B">
      <w:pPr>
        <w:spacing w:after="58"/>
        <w:ind w:firstLine="720"/>
        <w:rPr>
          <w:rFonts w:ascii="Calibri" w:hAnsi="Calibri"/>
        </w:rPr>
      </w:pPr>
      <w:r>
        <w:rPr>
          <w:rFonts w:ascii="Calibri" w:hAnsi="Calibri" w:cs="CMTT10"/>
          <w:color w:val="000000"/>
          <w:sz w:val="28"/>
          <w:szCs w:val="28"/>
        </w:rPr>
        <w:t xml:space="preserve">Granting role </w:t>
      </w:r>
    </w:p>
    <w:p w:rsidR="009858B3" w:rsidRDefault="00B4442B">
      <w:pPr>
        <w:spacing w:after="58"/>
        <w:ind w:firstLine="720"/>
        <w:rPr>
          <w:rFonts w:ascii="Calibri" w:hAnsi="Calibri"/>
        </w:rPr>
      </w:pPr>
      <w:r>
        <w:rPr>
          <w:rFonts w:ascii="Calibri" w:hAnsi="Calibri" w:cs="CMTT10"/>
          <w:color w:val="000000"/>
          <w:sz w:val="28"/>
          <w:szCs w:val="28"/>
        </w:rPr>
        <w:t>Dropping role</w:t>
      </w:r>
    </w:p>
    <w:p w:rsidR="009858B3" w:rsidRDefault="00B4442B">
      <w:pPr>
        <w:rPr>
          <w:rFonts w:ascii="CMTT10" w:hAnsi="CMTT10" w:cs="CMTT10"/>
          <w:color w:val="000000"/>
          <w:sz w:val="28"/>
          <w:szCs w:val="28"/>
        </w:rPr>
      </w:pPr>
      <w:r>
        <w:rPr>
          <w:rFonts w:ascii="CMTT10" w:hAnsi="CMTT10" w:cs="CMTT10"/>
          <w:color w:val="000000"/>
          <w:sz w:val="28"/>
          <w:szCs w:val="28"/>
        </w:rPr>
        <w:t>Revoking privilege</w:t>
      </w:r>
    </w:p>
    <w:p w:rsidR="009858B3" w:rsidRDefault="00B4442B">
      <w:pPr>
        <w:rPr>
          <w:rFonts w:cstheme="minorHAnsi"/>
          <w:b/>
          <w:color w:val="000000"/>
          <w:sz w:val="28"/>
          <w:szCs w:val="28"/>
        </w:rPr>
      </w:pPr>
      <w:r>
        <w:rPr>
          <w:rFonts w:cstheme="minorHAnsi"/>
          <w:b/>
          <w:color w:val="000000"/>
          <w:sz w:val="28"/>
          <w:szCs w:val="28"/>
        </w:rPr>
        <w:t>Transaction Control Language (TCL)</w:t>
      </w:r>
    </w:p>
    <w:p w:rsidR="009858B3" w:rsidRDefault="00B4442B">
      <w:pPr>
        <w:rPr>
          <w:rFonts w:ascii="CMTT10" w:hAnsi="CMTT10" w:cs="CMTT10"/>
          <w:color w:val="000000"/>
          <w:sz w:val="28"/>
          <w:szCs w:val="28"/>
        </w:rPr>
      </w:pPr>
      <w:r>
        <w:rPr>
          <w:rFonts w:ascii="CMTT10" w:hAnsi="CMTT10" w:cs="CMTT10"/>
          <w:color w:val="000000"/>
          <w:sz w:val="28"/>
          <w:szCs w:val="28"/>
        </w:rPr>
        <w:t>Statements in this category are used to control transactional processing in a database.</w:t>
      </w:r>
    </w:p>
    <w:p w:rsidR="009858B3" w:rsidRDefault="00B4442B">
      <w:pPr>
        <w:rPr>
          <w:rFonts w:ascii="CMTT10" w:hAnsi="CMTT10" w:cs="CMTT10"/>
          <w:color w:val="000000"/>
          <w:sz w:val="28"/>
          <w:szCs w:val="28"/>
        </w:rPr>
      </w:pPr>
      <w:r>
        <w:rPr>
          <w:rFonts w:ascii="CMTT10" w:hAnsi="CMTT10" w:cs="CMTT10"/>
          <w:color w:val="000000"/>
          <w:sz w:val="28"/>
          <w:szCs w:val="28"/>
        </w:rPr>
        <w:t xml:space="preserve">A </w:t>
      </w:r>
      <w:r>
        <w:rPr>
          <w:rFonts w:ascii="CMTT10" w:hAnsi="CMTT10" w:cs="CMTT10"/>
          <w:i/>
          <w:color w:val="000000"/>
          <w:sz w:val="28"/>
          <w:szCs w:val="28"/>
        </w:rPr>
        <w:t>transaction</w:t>
      </w:r>
      <w:r>
        <w:rPr>
          <w:rFonts w:ascii="CMTT10" w:hAnsi="CMTT10" w:cs="CMTT10"/>
          <w:color w:val="000000"/>
          <w:sz w:val="28"/>
          <w:szCs w:val="28"/>
        </w:rPr>
        <w:t xml:space="preserve"> is logical unit of work that comprises one or more SQL statements, usually a group of Data Manipulation Language DML st</w:t>
      </w:r>
      <w:r>
        <w:rPr>
          <w:rFonts w:ascii="CMTT10" w:hAnsi="CMTT10" w:cs="CMTT10"/>
          <w:color w:val="000000"/>
          <w:sz w:val="28"/>
          <w:szCs w:val="28"/>
        </w:rPr>
        <w:t>atements.</w:t>
      </w:r>
    </w:p>
    <w:p w:rsidR="009858B3" w:rsidRDefault="00B4442B">
      <w:pPr>
        <w:spacing w:after="86"/>
        <w:rPr>
          <w:rFonts w:ascii="Calibri" w:hAnsi="Calibri"/>
        </w:rPr>
      </w:pPr>
      <w:r>
        <w:rPr>
          <w:rFonts w:ascii="Calibri" w:hAnsi="Calibri" w:cs="CMTT10"/>
          <w:color w:val="000000"/>
          <w:sz w:val="28"/>
          <w:szCs w:val="28"/>
        </w:rPr>
        <w:t>Starting transaction</w:t>
      </w:r>
    </w:p>
    <w:p w:rsidR="009858B3" w:rsidRDefault="00B4442B">
      <w:pPr>
        <w:spacing w:after="86"/>
        <w:rPr>
          <w:rFonts w:ascii="Calibri" w:hAnsi="Calibri"/>
        </w:rPr>
      </w:pPr>
      <w:r>
        <w:rPr>
          <w:rFonts w:ascii="Calibri" w:hAnsi="Calibri" w:cs="CMTT10"/>
          <w:color w:val="000000"/>
          <w:sz w:val="28"/>
          <w:szCs w:val="28"/>
        </w:rPr>
        <w:t>Creating Save Point</w:t>
      </w:r>
    </w:p>
    <w:p w:rsidR="009858B3" w:rsidRDefault="00B4442B">
      <w:pPr>
        <w:spacing w:after="86"/>
        <w:rPr>
          <w:rFonts w:ascii="Calibri" w:hAnsi="Calibri"/>
        </w:rPr>
      </w:pPr>
      <w:r>
        <w:rPr>
          <w:rFonts w:ascii="Calibri" w:hAnsi="Calibri" w:cs="CMTT10"/>
          <w:color w:val="000000"/>
          <w:sz w:val="28"/>
          <w:szCs w:val="28"/>
        </w:rPr>
        <w:t>Releasing Save Point</w:t>
      </w:r>
    </w:p>
    <w:p w:rsidR="009858B3" w:rsidRDefault="00B4442B">
      <w:pPr>
        <w:spacing w:after="86"/>
        <w:rPr>
          <w:rFonts w:ascii="Calibri" w:hAnsi="Calibri"/>
        </w:rPr>
      </w:pPr>
      <w:r>
        <w:rPr>
          <w:rFonts w:ascii="Calibri" w:hAnsi="Calibri" w:cs="CMTT10"/>
          <w:color w:val="000000"/>
          <w:sz w:val="28"/>
          <w:szCs w:val="28"/>
        </w:rPr>
        <w:t>Committing transaction</w:t>
      </w:r>
    </w:p>
    <w:p w:rsidR="009858B3" w:rsidRDefault="00B4442B">
      <w:pPr>
        <w:rPr>
          <w:rFonts w:ascii="Calibri" w:hAnsi="Calibri"/>
        </w:rPr>
      </w:pPr>
      <w:r>
        <w:rPr>
          <w:rFonts w:ascii="Calibri" w:hAnsi="Calibri" w:cs="CMTT10"/>
          <w:color w:val="000000"/>
          <w:sz w:val="28"/>
          <w:szCs w:val="28"/>
        </w:rPr>
        <w:t>Rollback Transaction</w:t>
      </w:r>
    </w:p>
    <w:sectPr w:rsidR="009858B3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1"/>
    <w:family w:val="modern"/>
    <w:pitch w:val="fixed"/>
  </w:font>
  <w:font w:name="Wingdings">
    <w:panose1 w:val="05000000000000000000"/>
    <w:charset w:val="02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PT Sans;Arial;Helvetica Neue;H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</w:font>
  <w:font w:name="CMTT10">
    <w:altName w:val="Times New Roman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E6AE5"/>
    <w:multiLevelType w:val="multilevel"/>
    <w:tmpl w:val="5E50BB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6305544"/>
    <w:multiLevelType w:val="multilevel"/>
    <w:tmpl w:val="905EFA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B5D4D"/>
    <w:multiLevelType w:val="multilevel"/>
    <w:tmpl w:val="38DCC0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9858B3"/>
    <w:rsid w:val="009858B3"/>
    <w:rsid w:val="00B4442B"/>
    <w:rsid w:val="00BC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9BF9"/>
  <w15:docId w15:val="{3F9BA9DB-9A3A-41D9-B060-FEBD2D3A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0C7B"/>
    <w:pPr>
      <w:spacing w:after="200" w:line="276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E0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9DDCFE6D1D49A449473F7A125FCB" ma:contentTypeVersion="0" ma:contentTypeDescription="Create a new document." ma:contentTypeScope="" ma:versionID="e88e006362033920545611a2100517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28B09C-5975-41F6-A434-0C46D9DC2A92}"/>
</file>

<file path=customXml/itemProps2.xml><?xml version="1.0" encoding="utf-8"?>
<ds:datastoreItem xmlns:ds="http://schemas.openxmlformats.org/officeDocument/2006/customXml" ds:itemID="{3E031F5E-F40B-4012-A312-E239B5161FA2}"/>
</file>

<file path=customXml/itemProps3.xml><?xml version="1.0" encoding="utf-8"?>
<ds:datastoreItem xmlns:ds="http://schemas.openxmlformats.org/officeDocument/2006/customXml" ds:itemID="{6572FD38-8A00-4057-970E-6B58220F68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Vipul</cp:lastModifiedBy>
  <cp:revision>23</cp:revision>
  <dcterms:created xsi:type="dcterms:W3CDTF">2014-07-19T09:39:00Z</dcterms:created>
  <dcterms:modified xsi:type="dcterms:W3CDTF">2021-07-30T08:47:00Z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0x0101001C819DDCFE6D1D49A449473F7A125FCB</vt:lpwstr>
  </property>
</Properties>
</file>