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BC654" w14:textId="20D55F82" w:rsidR="00AE5937" w:rsidRPr="00492C07" w:rsidRDefault="00A22384">
      <w:pPr>
        <w:rPr>
          <w:b/>
          <w:bCs/>
          <w:sz w:val="32"/>
          <w:szCs w:val="32"/>
        </w:rPr>
      </w:pPr>
      <w:r w:rsidRPr="00492C07">
        <w:rPr>
          <w:b/>
          <w:bCs/>
          <w:sz w:val="32"/>
          <w:szCs w:val="32"/>
        </w:rPr>
        <w:t>Gibb’s Sampling</w:t>
      </w:r>
    </w:p>
    <w:p w14:paraId="5642D379" w14:textId="3DE342B6" w:rsidR="00AA6C68" w:rsidRDefault="00AA6C68" w:rsidP="00146F19">
      <w:pPr>
        <w:rPr>
          <w:sz w:val="28"/>
          <w:szCs w:val="28"/>
        </w:rPr>
      </w:pPr>
      <w:r w:rsidRPr="00AA6C68">
        <w:rPr>
          <w:sz w:val="28"/>
          <w:szCs w:val="28"/>
        </w:rPr>
        <w:t>The Metropolis</w:t>
      </w:r>
      <w:r w:rsidR="007B547A">
        <w:rPr>
          <w:sz w:val="28"/>
          <w:szCs w:val="28"/>
        </w:rPr>
        <w:t>-Hastings algorithm</w:t>
      </w:r>
      <w:r w:rsidRPr="00AA6C68">
        <w:rPr>
          <w:sz w:val="28"/>
          <w:szCs w:val="28"/>
        </w:rPr>
        <w:t xml:space="preserve"> is very useful, but it can be inefficient</w:t>
      </w:r>
      <w:r>
        <w:rPr>
          <w:sz w:val="28"/>
          <w:szCs w:val="28"/>
        </w:rPr>
        <w:t xml:space="preserve"> when the target distribution is higher dimensional. Gibbs sampling is one of the efficient algorithms in such situations.</w:t>
      </w:r>
    </w:p>
    <w:p w14:paraId="34BDC9FB" w14:textId="1286BE65" w:rsidR="00A22384" w:rsidRPr="00492C07" w:rsidRDefault="00146F19" w:rsidP="00146F19">
      <w:pPr>
        <w:rPr>
          <w:sz w:val="28"/>
          <w:szCs w:val="28"/>
        </w:rPr>
      </w:pPr>
      <w:r w:rsidRPr="00492C07">
        <w:rPr>
          <w:sz w:val="28"/>
          <w:szCs w:val="28"/>
        </w:rPr>
        <w:t>Gibbs sampling is a</w:t>
      </w:r>
      <w:r w:rsidR="003926A8" w:rsidRPr="00492C07">
        <w:rPr>
          <w:sz w:val="28"/>
          <w:szCs w:val="28"/>
        </w:rPr>
        <w:t>n</w:t>
      </w:r>
      <w:r w:rsidRPr="00492C07">
        <w:rPr>
          <w:sz w:val="28"/>
          <w:szCs w:val="28"/>
        </w:rPr>
        <w:t xml:space="preserve"> MCMC </w:t>
      </w:r>
      <w:r w:rsidR="006160D8" w:rsidRPr="00492C07">
        <w:rPr>
          <w:sz w:val="28"/>
          <w:szCs w:val="28"/>
        </w:rPr>
        <w:t>method</w:t>
      </w:r>
      <w:r w:rsidRPr="00492C07">
        <w:rPr>
          <w:sz w:val="28"/>
          <w:szCs w:val="28"/>
        </w:rPr>
        <w:t xml:space="preserve"> based on </w:t>
      </w:r>
      <w:r w:rsidR="003926A8" w:rsidRPr="00492C07">
        <w:rPr>
          <w:sz w:val="28"/>
          <w:szCs w:val="28"/>
        </w:rPr>
        <w:t>conditional</w:t>
      </w:r>
      <w:r w:rsidRPr="00492C07">
        <w:rPr>
          <w:sz w:val="28"/>
          <w:szCs w:val="28"/>
        </w:rPr>
        <w:t xml:space="preserve"> distributions. The method is motivated by the following observation.</w:t>
      </w:r>
    </w:p>
    <w:p w14:paraId="7D0C2078" w14:textId="37F30C03" w:rsidR="00146F19" w:rsidRPr="00492C07" w:rsidRDefault="00146F19" w:rsidP="00146F19">
      <w:pPr>
        <w:rPr>
          <w:rFonts w:eastAsiaTheme="minorEastAsia"/>
          <w:sz w:val="28"/>
          <w:szCs w:val="28"/>
        </w:rPr>
      </w:pPr>
      <w:r w:rsidRPr="00492C07">
        <w:rPr>
          <w:sz w:val="28"/>
          <w:szCs w:val="28"/>
        </w:rPr>
        <w:t xml:space="preserve">If </w:t>
      </w:r>
      <m:oMath>
        <m:r>
          <w:rPr>
            <w:rFonts w:ascii="Cambria Math" w:hAnsi="Cambria Math"/>
            <w:sz w:val="28"/>
            <w:szCs w:val="28"/>
          </w:rPr>
          <m:t>π</m:t>
        </m:r>
      </m:oMath>
      <w:r w:rsidRPr="00492C07">
        <w:rPr>
          <w:rFonts w:eastAsiaTheme="minorEastAsia"/>
          <w:sz w:val="28"/>
          <w:szCs w:val="28"/>
        </w:rPr>
        <w:t xml:space="preserve"> is pdf of </w:t>
      </w:r>
      <w:r w:rsidR="003926A8" w:rsidRPr="00492C07">
        <w:rPr>
          <w:rFonts w:eastAsiaTheme="minorEastAsia"/>
          <w:sz w:val="28"/>
          <w:szCs w:val="28"/>
        </w:rPr>
        <w:t>the</w:t>
      </w:r>
      <w:r w:rsidRPr="00492C07">
        <w:rPr>
          <w:rFonts w:eastAsiaTheme="minorEastAsia"/>
          <w:sz w:val="28"/>
          <w:szCs w:val="28"/>
        </w:rPr>
        <w:t xml:space="preserve"> probability distribution of a random variable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492C07">
        <w:rPr>
          <w:rFonts w:eastAsiaTheme="minorEastAsia"/>
          <w:sz w:val="28"/>
          <w:szCs w:val="28"/>
        </w:rPr>
        <w:t xml:space="preserve">, then </w:t>
      </w:r>
      <m:oMath>
        <m:r>
          <w:rPr>
            <w:rFonts w:ascii="Cambria Math" w:eastAsiaTheme="minorEastAsia" w:hAnsi="Cambria Math"/>
            <w:sz w:val="28"/>
            <w:szCs w:val="28"/>
          </w:rPr>
          <m:t>π(x)</m:t>
        </m:r>
      </m:oMath>
      <w:r w:rsidRPr="00492C07">
        <w:rPr>
          <w:rFonts w:eastAsiaTheme="minorEastAsia"/>
          <w:sz w:val="28"/>
          <w:szCs w:val="28"/>
        </w:rPr>
        <w:t xml:space="preserve"> can be expressed as</w:t>
      </w:r>
    </w:p>
    <w:p w14:paraId="22048630" w14:textId="3C7A6B18" w:rsidR="00146F19" w:rsidRPr="00492C07" w:rsidRDefault="00146F19" w:rsidP="00146F1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π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 y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 xml:space="preserve"> ,</m:t>
          </m:r>
        </m:oMath>
      </m:oMathPara>
    </w:p>
    <w:p w14:paraId="3F6B4F76" w14:textId="6845FC04" w:rsidR="00146F19" w:rsidRPr="00492C07" w:rsidRDefault="00146F19" w:rsidP="00146F19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where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 w:rsidRPr="00492C07">
        <w:rPr>
          <w:rFonts w:eastAsiaTheme="minorEastAsia"/>
          <w:sz w:val="28"/>
          <w:szCs w:val="28"/>
        </w:rPr>
        <w:t xml:space="preserve"> is the joint pdf of random variable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492C07">
        <w:rPr>
          <w:rFonts w:eastAsiaTheme="minorEastAsia"/>
          <w:sz w:val="28"/>
          <w:szCs w:val="28"/>
        </w:rPr>
        <w:t xml:space="preserve">, and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Pr="00492C07">
        <w:rPr>
          <w:rFonts w:eastAsiaTheme="minorEastAsia"/>
          <w:sz w:val="28"/>
          <w:szCs w:val="28"/>
        </w:rPr>
        <w:t xml:space="preserve"> for some random variable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Pr="00492C07">
        <w:rPr>
          <w:rFonts w:eastAsiaTheme="minorEastAsia"/>
          <w:sz w:val="28"/>
          <w:szCs w:val="28"/>
        </w:rPr>
        <w:t xml:space="preserve"> that is jointly distributed with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492C07">
        <w:rPr>
          <w:rFonts w:eastAsiaTheme="minorEastAsia"/>
          <w:sz w:val="28"/>
          <w:szCs w:val="28"/>
        </w:rPr>
        <w:t xml:space="preserve">. Further, we can express </w:t>
      </w:r>
      <m:oMath>
        <m:r>
          <w:rPr>
            <w:rFonts w:ascii="Cambria Math" w:eastAsiaTheme="minorEastAsia" w:hAnsi="Cambria Math"/>
            <w:sz w:val="28"/>
            <w:szCs w:val="28"/>
          </w:rPr>
          <m:t>π(x)</m:t>
        </m:r>
      </m:oMath>
      <w:r w:rsidRPr="00492C07">
        <w:rPr>
          <w:rFonts w:eastAsiaTheme="minorEastAsia"/>
          <w:sz w:val="28"/>
          <w:szCs w:val="28"/>
        </w:rPr>
        <w:t xml:space="preserve"> as,</w:t>
      </w:r>
    </w:p>
    <w:p w14:paraId="7FB89933" w14:textId="3B25B53E" w:rsidR="00146F19" w:rsidRPr="00492C07" w:rsidRDefault="00146F19" w:rsidP="00146F1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π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x|y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(y)dy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 xml:space="preserve"> ,</m:t>
          </m:r>
        </m:oMath>
      </m:oMathPara>
    </w:p>
    <w:p w14:paraId="30A6CCA3" w14:textId="373B7572" w:rsidR="00100C83" w:rsidRPr="00492C07" w:rsidRDefault="00100C83" w:rsidP="00146F19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92C07">
        <w:rPr>
          <w:rFonts w:eastAsiaTheme="minorEastAsia"/>
          <w:sz w:val="28"/>
          <w:szCs w:val="28"/>
        </w:rPr>
        <w:t xml:space="preserve"> is the marginal pdf of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Pr="00492C07">
        <w:rPr>
          <w:rFonts w:eastAsiaTheme="minorEastAsia"/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492C07">
        <w:rPr>
          <w:rFonts w:eastAsiaTheme="minorEastAsia"/>
          <w:sz w:val="28"/>
          <w:szCs w:val="28"/>
        </w:rPr>
        <w:t xml:space="preserve"> is the conditional pdf of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492C07">
        <w:rPr>
          <w:rFonts w:eastAsiaTheme="minorEastAsia"/>
          <w:sz w:val="28"/>
          <w:szCs w:val="28"/>
        </w:rPr>
        <w:t xml:space="preserve"> given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Pr="00492C07">
        <w:rPr>
          <w:rFonts w:eastAsiaTheme="minorEastAsia"/>
          <w:sz w:val="28"/>
          <w:szCs w:val="28"/>
        </w:rPr>
        <w:t xml:space="preserve">. Then simulation from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 y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x|y</m:t>
            </m:r>
          </m:e>
        </m:d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(y)</m:t>
        </m:r>
      </m:oMath>
      <w:r w:rsidRPr="00492C07">
        <w:rPr>
          <w:rFonts w:eastAsiaTheme="minorEastAsia"/>
          <w:sz w:val="28"/>
          <w:szCs w:val="28"/>
        </w:rPr>
        <w:t xml:space="preserve"> automatically produces simulation from </w:t>
      </w:r>
      <m:oMath>
        <m:r>
          <w:rPr>
            <w:rFonts w:ascii="Cambria Math" w:hAnsi="Cambria Math"/>
            <w:sz w:val="28"/>
            <w:szCs w:val="28"/>
          </w:rPr>
          <m:t>π</m:t>
        </m:r>
      </m:oMath>
      <w:r w:rsidRPr="00492C07">
        <w:rPr>
          <w:rFonts w:eastAsiaTheme="minorEastAsia"/>
          <w:sz w:val="28"/>
          <w:szCs w:val="28"/>
        </w:rPr>
        <w:t>.</w:t>
      </w:r>
    </w:p>
    <w:p w14:paraId="7F1560E4" w14:textId="17ED33D0" w:rsidR="00100C83" w:rsidRPr="00492C07" w:rsidRDefault="00100C83" w:rsidP="00146F19">
      <w:pPr>
        <w:rPr>
          <w:rFonts w:eastAsiaTheme="minorEastAsia"/>
          <w:b/>
          <w:bCs/>
          <w:sz w:val="28"/>
          <w:szCs w:val="28"/>
        </w:rPr>
      </w:pPr>
      <w:r w:rsidRPr="00492C07">
        <w:rPr>
          <w:rFonts w:eastAsiaTheme="minorEastAsia"/>
          <w:b/>
          <w:bCs/>
          <w:sz w:val="28"/>
          <w:szCs w:val="28"/>
        </w:rPr>
        <w:t>Example</w:t>
      </w:r>
    </w:p>
    <w:p w14:paraId="422F7307" w14:textId="72E1225D" w:rsidR="00100C83" w:rsidRPr="00492C07" w:rsidRDefault="00100C83" w:rsidP="00146F19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Consider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492C07">
        <w:rPr>
          <w:rFonts w:eastAsiaTheme="minorEastAsia"/>
          <w:sz w:val="28"/>
          <w:szCs w:val="28"/>
        </w:rPr>
        <w:t xml:space="preserve"> whose joint distribution has density,</w:t>
      </w:r>
    </w:p>
    <w:p w14:paraId="01E96C09" w14:textId="250088A3" w:rsidR="00100C83" w:rsidRPr="00492C07" w:rsidRDefault="00000000" w:rsidP="00146F19">
      <w:pPr>
        <w:rPr>
          <w:rFonts w:eastAsiaTheme="minorEastAsia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∝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+α-1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+β-1</m:t>
              </m:r>
            </m:sup>
          </m:sSup>
        </m:oMath>
      </m:oMathPara>
    </w:p>
    <w:p w14:paraId="2086ADDB" w14:textId="4578AD4A" w:rsidR="00383B80" w:rsidRPr="00492C07" w:rsidRDefault="00383B80" w:rsidP="00146F19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Then the conditional distribution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492C07">
        <w:rPr>
          <w:rFonts w:eastAsiaTheme="minorEastAsia"/>
          <w:sz w:val="28"/>
          <w:szCs w:val="28"/>
        </w:rPr>
        <w:t xml:space="preserve"> given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  <w:r w:rsidRPr="00492C07">
        <w:rPr>
          <w:rFonts w:eastAsiaTheme="minorEastAsia"/>
          <w:sz w:val="28"/>
          <w:szCs w:val="28"/>
        </w:rPr>
        <w:t xml:space="preserve"> is given by,</w:t>
      </w:r>
    </w:p>
    <w:p w14:paraId="419CD26A" w14:textId="4CFE67CF" w:rsidR="00383B80" w:rsidRPr="00492C07" w:rsidRDefault="00000000" w:rsidP="00146F19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~b(n,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56E14A7D" w14:textId="694FA1EB" w:rsidR="00383B80" w:rsidRPr="00492C07" w:rsidRDefault="00383B80" w:rsidP="00146F19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and the marginal distribution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  <w:r w:rsidRPr="00492C07">
        <w:rPr>
          <w:rFonts w:eastAsiaTheme="minorEastAsia"/>
          <w:sz w:val="28"/>
          <w:szCs w:val="28"/>
        </w:rPr>
        <w:t xml:space="preserve"> is given by,</w:t>
      </w:r>
    </w:p>
    <w:p w14:paraId="2F03A4C4" w14:textId="0710D58A" w:rsidR="00383B80" w:rsidRPr="00492C07" w:rsidRDefault="00000000" w:rsidP="00146F19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~Be(α,β)</m:t>
          </m:r>
        </m:oMath>
      </m:oMathPara>
    </w:p>
    <w:p w14:paraId="2BDCB6C6" w14:textId="7538A6D8" w:rsidR="00383B80" w:rsidRPr="00492C07" w:rsidRDefault="00D01631" w:rsidP="00146F19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Then simulation from the distribution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492C07">
        <w:rPr>
          <w:rFonts w:eastAsiaTheme="minorEastAsia"/>
          <w:sz w:val="28"/>
          <w:szCs w:val="28"/>
        </w:rPr>
        <w:t xml:space="preserve"> can be done in two steps as shown below.</w:t>
      </w:r>
    </w:p>
    <w:p w14:paraId="1965AD0C" w14:textId="1E061C7E" w:rsidR="00D01631" w:rsidRPr="00492C07" w:rsidRDefault="00D01631" w:rsidP="00D01631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Generate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  <w:r w:rsidRPr="00492C07">
        <w:rPr>
          <w:rFonts w:eastAsiaTheme="minorEastAsia"/>
          <w:sz w:val="28"/>
          <w:szCs w:val="28"/>
        </w:rPr>
        <w:t xml:space="preserve"> from </w:t>
      </w:r>
      <m:oMath>
        <m:r>
          <w:rPr>
            <w:rFonts w:ascii="Cambria Math" w:eastAsiaTheme="minorEastAsia" w:hAnsi="Cambria Math"/>
            <w:sz w:val="28"/>
            <w:szCs w:val="28"/>
          </w:rPr>
          <m:t>Be(α,β)</m:t>
        </m:r>
      </m:oMath>
    </w:p>
    <w:p w14:paraId="6B7FC212" w14:textId="20E11AB3" w:rsidR="00D01631" w:rsidRPr="00492C07" w:rsidRDefault="00D01631" w:rsidP="00D01631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lastRenderedPageBreak/>
        <w:t xml:space="preserve">Generate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492C07">
        <w:rPr>
          <w:rFonts w:eastAsiaTheme="minorEastAsia"/>
          <w:sz w:val="28"/>
          <w:szCs w:val="28"/>
        </w:rPr>
        <w:t xml:space="preserve"> from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b(n,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</w:p>
    <w:p w14:paraId="76CA0C48" w14:textId="030194EF" w:rsidR="00D01631" w:rsidRPr="00492C07" w:rsidRDefault="00D01631" w:rsidP="00D01631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If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</m:d>
              </m:sup>
            </m:sSub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</m:d>
              </m:sup>
            </m:sSubSup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i=1, 2, …, n </m:t>
        </m:r>
      </m:oMath>
      <w:r w:rsidRPr="00492C07">
        <w:rPr>
          <w:rFonts w:eastAsiaTheme="minorEastAsia"/>
          <w:sz w:val="28"/>
          <w:szCs w:val="28"/>
        </w:rPr>
        <w:t xml:space="preserve"> are simulated observations, then quantities such as </w:t>
      </w:r>
      <m:oMath>
        <m:r>
          <w:rPr>
            <w:rFonts w:ascii="Cambria Math" w:eastAsiaTheme="minorEastAsia" w:hAnsi="Cambria Math"/>
            <w:sz w:val="28"/>
            <w:szCs w:val="28"/>
          </w:rPr>
          <m:t>E(h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 w:rsidRPr="00492C07">
        <w:rPr>
          <w:rFonts w:eastAsiaTheme="minorEastAsia"/>
          <w:sz w:val="28"/>
          <w:szCs w:val="28"/>
        </w:rPr>
        <w:t xml:space="preserve"> can be approximated by </w:t>
      </w:r>
    </w:p>
    <w:p w14:paraId="6EBB4CDF" w14:textId="16624FEA" w:rsidR="00D01631" w:rsidRPr="00492C07" w:rsidRDefault="00000000" w:rsidP="00D01631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h(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(i)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e>
          </m:nary>
        </m:oMath>
      </m:oMathPara>
    </w:p>
    <w:p w14:paraId="4DA3C621" w14:textId="77777777" w:rsidR="00F60401" w:rsidRPr="00492C07" w:rsidRDefault="00D01631" w:rsidP="00D01631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The marginal distribution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92C07">
        <w:rPr>
          <w:rFonts w:eastAsiaTheme="minorEastAsia"/>
          <w:sz w:val="28"/>
          <w:szCs w:val="28"/>
        </w:rPr>
        <w:t xml:space="preserve"> in above description is known as the </w:t>
      </w:r>
      <w:r w:rsidRPr="00492C07">
        <w:rPr>
          <w:rFonts w:ascii="Cambria" w:eastAsiaTheme="minorEastAsia" w:hAnsi="Cambria"/>
          <w:i/>
          <w:iCs/>
          <w:sz w:val="28"/>
          <w:szCs w:val="28"/>
        </w:rPr>
        <w:t>mixing distribution</w:t>
      </w:r>
      <w:r w:rsidRPr="00492C07">
        <w:rPr>
          <w:rFonts w:eastAsiaTheme="minorEastAsia"/>
          <w:sz w:val="28"/>
          <w:szCs w:val="28"/>
        </w:rPr>
        <w:t xml:space="preserve">. </w:t>
      </w:r>
    </w:p>
    <w:p w14:paraId="17CC77A4" w14:textId="360CF3DA" w:rsidR="00D01631" w:rsidRPr="00492C07" w:rsidRDefault="00D01631" w:rsidP="00D01631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In practice, it is often the case that the mixing density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92C07">
        <w:rPr>
          <w:rFonts w:eastAsiaTheme="minorEastAsia"/>
          <w:sz w:val="28"/>
          <w:szCs w:val="28"/>
        </w:rPr>
        <w:t xml:space="preserve"> is either not available in closed form or</w:t>
      </w:r>
      <w:r w:rsidR="003926A8" w:rsidRPr="00492C07">
        <w:rPr>
          <w:rFonts w:eastAsiaTheme="minorEastAsia"/>
          <w:sz w:val="28"/>
          <w:szCs w:val="28"/>
        </w:rPr>
        <w:t xml:space="preserve"> </w:t>
      </w:r>
      <w:r w:rsidR="00F60401" w:rsidRPr="00492C07">
        <w:rPr>
          <w:rFonts w:eastAsiaTheme="minorEastAsia"/>
          <w:sz w:val="28"/>
          <w:szCs w:val="28"/>
        </w:rPr>
        <w:t>is not suitable for</w:t>
      </w:r>
      <w:r w:rsidRPr="00492C07">
        <w:rPr>
          <w:rFonts w:eastAsiaTheme="minorEastAsia"/>
          <w:sz w:val="28"/>
          <w:szCs w:val="28"/>
        </w:rPr>
        <w:t xml:space="preserve"> simulation</w:t>
      </w:r>
      <w:r w:rsidR="00F60401" w:rsidRPr="00492C07">
        <w:rPr>
          <w:rFonts w:eastAsiaTheme="minorEastAsia"/>
          <w:sz w:val="28"/>
          <w:szCs w:val="28"/>
        </w:rPr>
        <w:t xml:space="preserve">. In such situations, if the conditional distributions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x|y</m:t>
            </m:r>
          </m:e>
        </m:d>
      </m:oMath>
      <w:r w:rsidR="00F60401" w:rsidRPr="00492C07">
        <w:rPr>
          <w:rFonts w:eastAsiaTheme="minorEastAsia"/>
          <w:sz w:val="28"/>
          <w:szCs w:val="28"/>
        </w:rPr>
        <w:t xml:space="preserve"> as well as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y|x</m:t>
            </m:r>
          </m:e>
        </m:d>
      </m:oMath>
      <w:r w:rsidR="00F60401" w:rsidRPr="00492C07">
        <w:rPr>
          <w:rFonts w:eastAsiaTheme="minorEastAsia"/>
          <w:sz w:val="28"/>
          <w:szCs w:val="28"/>
        </w:rPr>
        <w:t xml:space="preserve"> are both available, then Gibbs sampling can be used to serve the purpose as shown below.</w:t>
      </w:r>
    </w:p>
    <w:p w14:paraId="1E290CBA" w14:textId="5BE4CABA" w:rsidR="00F60401" w:rsidRPr="00F21255" w:rsidRDefault="006160D8" w:rsidP="00D01631">
      <w:pPr>
        <w:rPr>
          <w:rFonts w:eastAsiaTheme="minorEastAsia"/>
          <w:b/>
          <w:bCs/>
          <w:sz w:val="30"/>
          <w:szCs w:val="30"/>
        </w:rPr>
      </w:pPr>
      <w:r w:rsidRPr="00F21255">
        <w:rPr>
          <w:rFonts w:eastAsiaTheme="minorEastAsia"/>
          <w:b/>
          <w:bCs/>
          <w:sz w:val="30"/>
          <w:szCs w:val="30"/>
        </w:rPr>
        <w:t xml:space="preserve">Two-stage </w:t>
      </w:r>
      <w:r w:rsidR="00F60401" w:rsidRPr="00F21255">
        <w:rPr>
          <w:rFonts w:eastAsiaTheme="minorEastAsia"/>
          <w:b/>
          <w:bCs/>
          <w:sz w:val="30"/>
          <w:szCs w:val="30"/>
        </w:rPr>
        <w:t>Gibbs Sampling Algorithm</w:t>
      </w:r>
    </w:p>
    <w:p w14:paraId="6E3C6429" w14:textId="04F0EE9E" w:rsidR="00F60401" w:rsidRPr="00492C07" w:rsidRDefault="00032D7E" w:rsidP="00032D7E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Start with an arbitrary value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(0)</m:t>
            </m:r>
          </m:sup>
        </m:sSup>
      </m:oMath>
    </w:p>
    <w:p w14:paraId="29FECFFC" w14:textId="3F1944A2" w:rsidR="00032D7E" w:rsidRPr="00492C07" w:rsidRDefault="00032D7E" w:rsidP="00032D7E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>For i = 1 to n, perform the following iterations</w:t>
      </w:r>
    </w:p>
    <w:p w14:paraId="476AD990" w14:textId="65C9D394" w:rsidR="00032D7E" w:rsidRPr="00492C07" w:rsidRDefault="00032D7E" w:rsidP="00032D7E">
      <w:pPr>
        <w:spacing w:after="0"/>
        <w:ind w:left="720"/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2.1 </w:t>
      </w:r>
      <w:r w:rsidRPr="00492C07">
        <w:rPr>
          <w:rFonts w:eastAsiaTheme="minorEastAsia"/>
          <w:sz w:val="28"/>
          <w:szCs w:val="28"/>
        </w:rPr>
        <w:tab/>
        <w:t xml:space="preserve">Generate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(i)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from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(x|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(i-1)</m:t>
            </m:r>
          </m:sup>
        </m:sSup>
      </m:oMath>
      <w:r w:rsidRPr="00492C07">
        <w:rPr>
          <w:rFonts w:eastAsiaTheme="minorEastAsia"/>
          <w:sz w:val="28"/>
          <w:szCs w:val="28"/>
        </w:rPr>
        <w:t>)</w:t>
      </w:r>
    </w:p>
    <w:p w14:paraId="4B752923" w14:textId="398FAEED" w:rsidR="00032D7E" w:rsidRPr="00492C07" w:rsidRDefault="00032D7E" w:rsidP="00032D7E">
      <w:pPr>
        <w:spacing w:after="0"/>
        <w:ind w:left="720"/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>2.2</w:t>
      </w:r>
      <w:r w:rsidRPr="00492C07">
        <w:rPr>
          <w:rFonts w:eastAsiaTheme="minorEastAsia"/>
          <w:sz w:val="28"/>
          <w:szCs w:val="28"/>
        </w:rPr>
        <w:tab/>
        <w:t xml:space="preserve">Generate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(i)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from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(y|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(i)</m:t>
            </m:r>
          </m:sup>
        </m:sSup>
      </m:oMath>
      <w:r w:rsidRPr="00492C07">
        <w:rPr>
          <w:rFonts w:eastAsiaTheme="minorEastAsia"/>
          <w:sz w:val="28"/>
          <w:szCs w:val="28"/>
        </w:rPr>
        <w:t>)</w:t>
      </w:r>
    </w:p>
    <w:p w14:paraId="2DDA2780" w14:textId="5A055164" w:rsidR="00383B80" w:rsidRPr="00492C07" w:rsidRDefault="00032D7E" w:rsidP="00032D7E">
      <w:pPr>
        <w:spacing w:before="240" w:after="120"/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The sequence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</m:d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</m:d>
              </m:sup>
            </m:sSup>
          </m:e>
        </m:d>
        <m:r>
          <w:rPr>
            <w:rFonts w:ascii="Cambria Math" w:eastAsiaTheme="minorEastAsia" w:hAnsi="Cambria Math"/>
            <w:sz w:val="28"/>
            <w:szCs w:val="28"/>
          </w:rPr>
          <m:t>, i=1, 2, …, n</m:t>
        </m:r>
      </m:oMath>
      <w:r w:rsidRPr="00492C07">
        <w:rPr>
          <w:rFonts w:eastAsiaTheme="minorEastAsia"/>
          <w:sz w:val="28"/>
          <w:szCs w:val="28"/>
        </w:rPr>
        <w:t xml:space="preserve"> generated using above algorithm forms a Markov chain with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π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492C07">
        <w:rPr>
          <w:rFonts w:eastAsiaTheme="minorEastAsia"/>
          <w:sz w:val="28"/>
          <w:szCs w:val="28"/>
        </w:rPr>
        <w:t xml:space="preserve"> as its limiting distribution.</w:t>
      </w:r>
    </w:p>
    <w:p w14:paraId="3DF39E10" w14:textId="71CDE69A" w:rsidR="00F21255" w:rsidRPr="00492C07" w:rsidRDefault="00F21255" w:rsidP="00F21255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Multi</w:t>
      </w:r>
      <w:r w:rsidRPr="00492C07">
        <w:rPr>
          <w:rFonts w:eastAsiaTheme="minorEastAsia"/>
          <w:b/>
          <w:bCs/>
          <w:sz w:val="28"/>
          <w:szCs w:val="28"/>
        </w:rPr>
        <w:t>-stage Gibbs Sampling Algorithm</w:t>
      </w:r>
    </w:p>
    <w:p w14:paraId="30867969" w14:textId="28B0E2D2" w:rsidR="00492C07" w:rsidRPr="00492C07" w:rsidRDefault="00492C07" w:rsidP="00BD4487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The </w:t>
      </w:r>
      <w:r w:rsidR="00F21255">
        <w:rPr>
          <w:rFonts w:eastAsiaTheme="minorEastAsia"/>
          <w:sz w:val="28"/>
          <w:szCs w:val="28"/>
        </w:rPr>
        <w:t>two-stage</w:t>
      </w:r>
      <w:r w:rsidRPr="00492C07">
        <w:rPr>
          <w:rFonts w:eastAsiaTheme="minorEastAsia"/>
          <w:sz w:val="28"/>
          <w:szCs w:val="28"/>
        </w:rPr>
        <w:t xml:space="preserve"> algorithm can be easily extended to </w:t>
      </w:r>
      <w:r w:rsidR="00F21255">
        <w:rPr>
          <w:rFonts w:eastAsiaTheme="minorEastAsia"/>
          <w:sz w:val="28"/>
          <w:szCs w:val="28"/>
        </w:rPr>
        <w:t>multi-stage as shown below.</w:t>
      </w:r>
      <w:r w:rsidRPr="00492C07">
        <w:rPr>
          <w:rFonts w:eastAsiaTheme="minorEastAsia"/>
          <w:sz w:val="28"/>
          <w:szCs w:val="28"/>
        </w:rPr>
        <w:t xml:space="preserve"> </w:t>
      </w:r>
    </w:p>
    <w:p w14:paraId="2F4CD746" w14:textId="77777777" w:rsidR="00BD4487" w:rsidRPr="00492C07" w:rsidRDefault="00BD4487" w:rsidP="00BD4487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Suppose we are interested in simulating a multivariate target distribution </w:t>
      </w:r>
      <m:oMath>
        <m:r>
          <w:rPr>
            <w:rFonts w:ascii="Cambria Math" w:eastAsiaTheme="minorEastAsia" w:hAnsi="Cambria Math"/>
            <w:sz w:val="28"/>
            <w:szCs w:val="28"/>
          </w:rPr>
          <m:t>π(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 w:rsidRPr="00492C07">
        <w:rPr>
          <w:rFonts w:eastAsiaTheme="minorEastAsia"/>
          <w:sz w:val="28"/>
          <w:szCs w:val="28"/>
        </w:rPr>
        <w:t>.</w:t>
      </w:r>
    </w:p>
    <w:p w14:paraId="31EB7318" w14:textId="77777777" w:rsidR="00BD4487" w:rsidRPr="00492C07" w:rsidRDefault="00BD4487" w:rsidP="00BD4487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Further, suppose the conditional distributions </w:t>
      </w:r>
      <m:oMath>
        <m:r>
          <w:rPr>
            <w:rFonts w:ascii="Cambria Math" w:eastAsiaTheme="minorEastAsia" w:hAnsi="Cambria Math"/>
            <w:sz w:val="28"/>
            <w:szCs w:val="28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 …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i-1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=π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-i</m:t>
                </m:r>
              </m:sub>
            </m:sSub>
          </m:e>
        </m:d>
      </m:oMath>
      <w:r w:rsidRPr="00492C07">
        <w:rPr>
          <w:rFonts w:eastAsiaTheme="minorEastAsia"/>
          <w:sz w:val="28"/>
          <w:szCs w:val="28"/>
        </w:rPr>
        <w:t xml:space="preserve"> are known for every </w:t>
      </w:r>
      <m:oMath>
        <m:r>
          <w:rPr>
            <w:rFonts w:ascii="Cambria Math" w:eastAsiaTheme="minorEastAsia" w:hAnsi="Cambria Math"/>
            <w:sz w:val="28"/>
            <w:szCs w:val="28"/>
          </w:rPr>
          <m:t>i</m:t>
        </m:r>
      </m:oMath>
      <w:r w:rsidRPr="00492C07">
        <w:rPr>
          <w:rFonts w:eastAsiaTheme="minorEastAsia"/>
          <w:sz w:val="28"/>
          <w:szCs w:val="28"/>
        </w:rPr>
        <w:t>.</w:t>
      </w:r>
    </w:p>
    <w:p w14:paraId="30AB3151" w14:textId="77777777" w:rsidR="00BD4487" w:rsidRPr="00492C07" w:rsidRDefault="00BD4487" w:rsidP="00BD4487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>Then the Gibbs algorithm is as stated below.</w:t>
      </w:r>
    </w:p>
    <w:p w14:paraId="0D48C97E" w14:textId="77777777" w:rsidR="008F29A6" w:rsidRDefault="008F29A6" w:rsidP="00BD4487">
      <w:pPr>
        <w:rPr>
          <w:rFonts w:ascii="Cambria" w:eastAsiaTheme="minorEastAsia" w:hAnsi="Cambria"/>
          <w:i/>
          <w:iCs/>
          <w:sz w:val="28"/>
          <w:szCs w:val="28"/>
        </w:rPr>
      </w:pPr>
    </w:p>
    <w:p w14:paraId="4635A690" w14:textId="77777777" w:rsidR="008F29A6" w:rsidRDefault="008F29A6" w:rsidP="00BD4487">
      <w:pPr>
        <w:rPr>
          <w:rFonts w:ascii="Cambria" w:eastAsiaTheme="minorEastAsia" w:hAnsi="Cambria"/>
          <w:i/>
          <w:iCs/>
          <w:sz w:val="28"/>
          <w:szCs w:val="28"/>
        </w:rPr>
      </w:pPr>
    </w:p>
    <w:p w14:paraId="328FC2D9" w14:textId="3C669382" w:rsidR="00BD4487" w:rsidRPr="00492C07" w:rsidRDefault="00BD4487" w:rsidP="00BD4487">
      <w:pPr>
        <w:rPr>
          <w:rFonts w:ascii="Cambria" w:eastAsiaTheme="minorEastAsia" w:hAnsi="Cambria"/>
          <w:i/>
          <w:iCs/>
          <w:sz w:val="28"/>
          <w:szCs w:val="28"/>
        </w:rPr>
      </w:pPr>
      <w:r w:rsidRPr="00492C07">
        <w:rPr>
          <w:rFonts w:ascii="Cambria" w:eastAsiaTheme="minorEastAsia" w:hAnsi="Cambria"/>
          <w:i/>
          <w:iCs/>
          <w:sz w:val="28"/>
          <w:szCs w:val="28"/>
        </w:rPr>
        <w:lastRenderedPageBreak/>
        <w:t>The Gibbs Algorithm</w:t>
      </w:r>
    </w:p>
    <w:p w14:paraId="5032D12D" w14:textId="77777777" w:rsidR="00BD4487" w:rsidRPr="00492C07" w:rsidRDefault="00BD4487" w:rsidP="00BD4487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Start with an arbitrary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ba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(0)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=(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e>
            </m:d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e>
            </m:d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…,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e>
            </m:d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) </m:t>
        </m:r>
      </m:oMath>
    </w:p>
    <w:p w14:paraId="488F9D17" w14:textId="77777777" w:rsidR="00BD4487" w:rsidRPr="00492C07" w:rsidRDefault="00BD4487" w:rsidP="00BD4487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For </w:t>
      </w:r>
      <m:oMath>
        <m:r>
          <w:rPr>
            <w:rFonts w:ascii="Cambria Math" w:eastAsiaTheme="minorEastAsia" w:hAnsi="Cambria Math"/>
            <w:sz w:val="28"/>
            <w:szCs w:val="28"/>
          </w:rPr>
          <m:t>j=1, 2, …</m:t>
        </m:r>
      </m:oMath>
    </w:p>
    <w:p w14:paraId="488A4ADB" w14:textId="77777777" w:rsidR="00BD4487" w:rsidRPr="00492C07" w:rsidRDefault="00BD4487" w:rsidP="00BD4487">
      <w:pPr>
        <w:pStyle w:val="ListParagraph"/>
        <w:numPr>
          <w:ilvl w:val="1"/>
          <w:numId w:val="4"/>
        </w:num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For </w:t>
      </w:r>
      <m:oMath>
        <m:r>
          <w:rPr>
            <w:rFonts w:ascii="Cambria Math" w:eastAsiaTheme="minorEastAsia" w:hAnsi="Cambria Math"/>
            <w:sz w:val="28"/>
            <w:szCs w:val="28"/>
          </w:rPr>
          <m:t>i=1, 2, …, p</m:t>
        </m:r>
      </m:oMath>
    </w:p>
    <w:p w14:paraId="7C6682AE" w14:textId="77777777" w:rsidR="00BD4487" w:rsidRPr="00492C07" w:rsidRDefault="00BD4487" w:rsidP="00BD4487">
      <w:pPr>
        <w:pStyle w:val="ListParagraph"/>
        <w:numPr>
          <w:ilvl w:val="2"/>
          <w:numId w:val="4"/>
        </w:num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Generate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Pr="00492C07">
        <w:rPr>
          <w:rFonts w:eastAsiaTheme="minorEastAsia"/>
          <w:sz w:val="28"/>
          <w:szCs w:val="28"/>
        </w:rPr>
        <w:t xml:space="preserve"> from </w:t>
      </w:r>
      <m:oMath>
        <m:r>
          <w:rPr>
            <w:rFonts w:ascii="Cambria Math" w:eastAsiaTheme="minorEastAsia" w:hAnsi="Cambria Math"/>
            <w:sz w:val="28"/>
            <w:szCs w:val="28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(j)</m:t>
                </m:r>
              </m:sup>
            </m:sSubSup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(j)</m:t>
                </m:r>
              </m:sup>
            </m:sSubSup>
            <m:r>
              <w:rPr>
                <w:rFonts w:ascii="Cambria Math" w:eastAsiaTheme="minorEastAsia" w:hAnsi="Cambria Math"/>
                <w:sz w:val="28"/>
                <w:szCs w:val="28"/>
              </w:rPr>
              <m:t>, …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i-1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(j)</m:t>
                </m:r>
              </m:sup>
            </m:sSub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i+1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(j-1)</m:t>
                </m:r>
              </m:sup>
            </m:sSub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, …,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(j-1)</m:t>
                </m:r>
              </m:sup>
            </m:sSubSup>
          </m:e>
        </m:d>
      </m:oMath>
    </w:p>
    <w:p w14:paraId="03B04639" w14:textId="77777777" w:rsidR="00BD4487" w:rsidRPr="00492C07" w:rsidRDefault="00BD4487" w:rsidP="00BD4487">
      <w:pPr>
        <w:pStyle w:val="ListParagraph"/>
        <w:numPr>
          <w:ilvl w:val="2"/>
          <w:numId w:val="4"/>
        </w:num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Set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(j)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=y</m:t>
        </m:r>
      </m:oMath>
    </w:p>
    <w:p w14:paraId="1C82B9AC" w14:textId="77777777" w:rsidR="00BD4487" w:rsidRPr="00492C07" w:rsidRDefault="00BD4487" w:rsidP="00BD4487">
      <w:pPr>
        <w:pStyle w:val="ListParagraph"/>
        <w:numPr>
          <w:ilvl w:val="1"/>
          <w:numId w:val="4"/>
        </w:num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Set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ba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(j)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=(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e>
            </m:d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e>
            </m:d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…,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e>
            </m:d>
          </m:sup>
        </m:sSubSup>
        <m:r>
          <w:rPr>
            <w:rFonts w:ascii="Cambria Math" w:eastAsiaTheme="minorEastAsia" w:hAnsi="Cambria Math"/>
            <w:sz w:val="28"/>
            <w:szCs w:val="28"/>
          </w:rPr>
          <m:t>)</m:t>
        </m:r>
      </m:oMath>
    </w:p>
    <w:p w14:paraId="0683D6C4" w14:textId="77777777" w:rsidR="00F21255" w:rsidRDefault="00F21255" w:rsidP="00F21255">
      <w:pPr>
        <w:rPr>
          <w:rFonts w:eastAsiaTheme="minorEastAsia"/>
          <w:b/>
          <w:bCs/>
          <w:sz w:val="30"/>
          <w:szCs w:val="30"/>
        </w:rPr>
      </w:pPr>
    </w:p>
    <w:p w14:paraId="7E46559B" w14:textId="512EABDB" w:rsidR="00F21255" w:rsidRPr="00F21255" w:rsidRDefault="00F21255" w:rsidP="00F21255">
      <w:pPr>
        <w:rPr>
          <w:rFonts w:eastAsiaTheme="minorEastAsia"/>
          <w:b/>
          <w:bCs/>
          <w:sz w:val="30"/>
          <w:szCs w:val="30"/>
        </w:rPr>
      </w:pPr>
      <w:r w:rsidRPr="00F21255">
        <w:rPr>
          <w:rFonts w:eastAsiaTheme="minorEastAsia"/>
          <w:b/>
          <w:bCs/>
          <w:sz w:val="30"/>
          <w:szCs w:val="30"/>
        </w:rPr>
        <w:t>Gibbs Sampling as a special case of Metropolis-Hastings Algorithm</w:t>
      </w:r>
    </w:p>
    <w:p w14:paraId="1D1FE519" w14:textId="2721910D" w:rsidR="00BD4487" w:rsidRPr="00492C07" w:rsidRDefault="00BD4487" w:rsidP="00BD4487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>Note that in a single step of Gibbs sampling, we are moving from</w:t>
      </w:r>
    </w:p>
    <w:p w14:paraId="6BA4B504" w14:textId="77777777" w:rsidR="00BD4487" w:rsidRPr="00492C07" w:rsidRDefault="00BD4487" w:rsidP="00BD4487">
      <w:p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, …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i-1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i</m:t>
            </m:r>
          </m:sub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j-1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i+1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j-1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…, 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j-1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 w:rsidRPr="00492C07">
        <w:rPr>
          <w:rFonts w:eastAsiaTheme="minorEastAsia"/>
          <w:sz w:val="28"/>
          <w:szCs w:val="28"/>
        </w:rPr>
        <w:t xml:space="preserve"> to </w:t>
      </w:r>
      <m:oMath>
        <m:r>
          <w:rPr>
            <w:rFonts w:ascii="Cambria Math" w:eastAsiaTheme="minorEastAsia" w:hAnsi="Cambria Math"/>
            <w:sz w:val="28"/>
            <w:szCs w:val="28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, …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i-1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i</m:t>
            </m:r>
          </m:sub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j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i+1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j-1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, …, 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j-1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)</m:t>
        </m:r>
      </m:oMath>
    </w:p>
    <w:p w14:paraId="28C1387D" w14:textId="4B9C45BD" w:rsidR="00BD4487" w:rsidRPr="00492C07" w:rsidRDefault="00BD4487" w:rsidP="00BD4487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>Not</w:t>
      </w:r>
      <w:r w:rsidR="008F29A6">
        <w:rPr>
          <w:rFonts w:eastAsiaTheme="minorEastAsia"/>
          <w:sz w:val="28"/>
          <w:szCs w:val="28"/>
        </w:rPr>
        <w:t>e</w:t>
      </w:r>
      <w:r w:rsidRPr="00492C07">
        <w:rPr>
          <w:rFonts w:eastAsiaTheme="minorEastAsia"/>
          <w:sz w:val="28"/>
          <w:szCs w:val="28"/>
        </w:rPr>
        <w:t xml:space="preserve"> that the proposals are always accepted with probability 1 in this algorithm.</w:t>
      </w:r>
    </w:p>
    <w:p w14:paraId="17A0EBC1" w14:textId="77777777" w:rsidR="00BD4487" w:rsidRPr="00492C07" w:rsidRDefault="00BD4487" w:rsidP="00BD4487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 xml:space="preserve">The proposal distribution is </w:t>
      </w:r>
      <m:oMath>
        <m:r>
          <w:rPr>
            <w:rFonts w:ascii="Cambria Math" w:eastAsiaTheme="minorEastAsia" w:hAnsi="Cambria Math"/>
            <w:sz w:val="28"/>
            <w:szCs w:val="28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-i</m:t>
                </m:r>
              </m:sub>
            </m:sSub>
          </m:e>
        </m:d>
      </m:oMath>
      <w:r w:rsidRPr="00492C07">
        <w:rPr>
          <w:rFonts w:eastAsiaTheme="minorEastAsia"/>
          <w:sz w:val="28"/>
          <w:szCs w:val="28"/>
        </w:rPr>
        <w:t>.</w:t>
      </w:r>
    </w:p>
    <w:p w14:paraId="13810483" w14:textId="77777777" w:rsidR="00BD4487" w:rsidRPr="00492C07" w:rsidRDefault="00BD4487" w:rsidP="00BD4487">
      <w:pPr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>To compute the acceptance probability for the proposal, consider</w:t>
      </w:r>
    </w:p>
    <w:p w14:paraId="5796CE4F" w14:textId="77777777" w:rsidR="00BD4487" w:rsidRPr="00492C07" w:rsidRDefault="00000000" w:rsidP="00BD4487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π(y)q</m:t>
              </m:r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|y)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π(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)q</m:t>
              </m:r>
              <m:r>
                <w:rPr>
                  <w:rFonts w:ascii="Cambria Math" w:hAnsi="Cambria Math"/>
                  <w:sz w:val="28"/>
                  <w:szCs w:val="28"/>
                </w:rPr>
                <m:t>(y|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, …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…, 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)π(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</w:rPr>
                        <m:t>j-1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|x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, …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…, 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π(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, …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…, 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)π(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|x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, …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…, 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den>
          </m:f>
        </m:oMath>
      </m:oMathPara>
    </w:p>
    <w:p w14:paraId="4F7599CB" w14:textId="77777777" w:rsidR="00BD4487" w:rsidRPr="00492C07" w:rsidRDefault="00BD4487" w:rsidP="00BD4487">
      <w:pPr>
        <w:spacing w:before="2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j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|x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 …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…, 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)f(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 …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…, 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)π(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j-1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|x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 …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…, 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π(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j-1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|x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 …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…, 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)f(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 …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…, 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)π(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  <w:sz w:val="24"/>
                          <w:szCs w:val="24"/>
                        </w:rPr>
                        <m:t>j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|x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, …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…, 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j-1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</m:den>
          </m:f>
        </m:oMath>
      </m:oMathPara>
    </w:p>
    <w:p w14:paraId="6D99EC91" w14:textId="77777777" w:rsidR="00BD4487" w:rsidRPr="00492C07" w:rsidRDefault="00BD4487" w:rsidP="00BD4487">
      <w:pPr>
        <w:spacing w:before="24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=1</m:t>
          </m:r>
        </m:oMath>
      </m:oMathPara>
    </w:p>
    <w:p w14:paraId="45155F20" w14:textId="4B835CAA" w:rsidR="00BD4487" w:rsidRPr="00492C07" w:rsidRDefault="00BD4487" w:rsidP="00BD4487">
      <w:pPr>
        <w:spacing w:before="240"/>
        <w:rPr>
          <w:rFonts w:eastAsiaTheme="minorEastAsia"/>
          <w:sz w:val="28"/>
          <w:szCs w:val="28"/>
        </w:rPr>
      </w:pPr>
      <w:r w:rsidRPr="00492C07">
        <w:rPr>
          <w:rFonts w:eastAsiaTheme="minorEastAsia"/>
          <w:sz w:val="28"/>
          <w:szCs w:val="28"/>
        </w:rPr>
        <w:t>Thus, the acceptance probability is</w:t>
      </w:r>
      <w:r w:rsidR="00492C07" w:rsidRPr="00492C07">
        <w:rPr>
          <w:rFonts w:eastAsiaTheme="minorEastAsia"/>
          <w:sz w:val="28"/>
          <w:szCs w:val="28"/>
        </w:rPr>
        <w:t>,</w:t>
      </w:r>
    </w:p>
    <w:p w14:paraId="614724C4" w14:textId="23FBA30F" w:rsidR="00146F19" w:rsidRPr="00492C07" w:rsidRDefault="00BD4487" w:rsidP="00146F1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p=</m:t>
          </m:r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n-1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n-1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n-1</m:t>
                              </m:r>
                            </m:sub>
                          </m:sSub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 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1, 1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=1</m:t>
          </m:r>
        </m:oMath>
      </m:oMathPara>
    </w:p>
    <w:p w14:paraId="1390B1A1" w14:textId="77777777" w:rsidR="00146F19" w:rsidRPr="00492C07" w:rsidRDefault="00146F19" w:rsidP="00146F19">
      <w:pPr>
        <w:rPr>
          <w:sz w:val="28"/>
          <w:szCs w:val="28"/>
        </w:rPr>
      </w:pPr>
    </w:p>
    <w:sectPr w:rsidR="00146F19" w:rsidRPr="00492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C0FC4"/>
    <w:multiLevelType w:val="hybridMultilevel"/>
    <w:tmpl w:val="21E0E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1745B"/>
    <w:multiLevelType w:val="hybridMultilevel"/>
    <w:tmpl w:val="D08619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2055C"/>
    <w:multiLevelType w:val="hybridMultilevel"/>
    <w:tmpl w:val="F880F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E6E3D"/>
    <w:multiLevelType w:val="hybridMultilevel"/>
    <w:tmpl w:val="C7023D44"/>
    <w:lvl w:ilvl="0" w:tplc="3266F83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483940">
    <w:abstractNumId w:val="2"/>
  </w:num>
  <w:num w:numId="2" w16cid:durableId="1559513920">
    <w:abstractNumId w:val="3"/>
  </w:num>
  <w:num w:numId="3" w16cid:durableId="942538875">
    <w:abstractNumId w:val="0"/>
  </w:num>
  <w:num w:numId="4" w16cid:durableId="297034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84"/>
    <w:rsid w:val="00032D7E"/>
    <w:rsid w:val="00100C83"/>
    <w:rsid w:val="00146F19"/>
    <w:rsid w:val="001876FE"/>
    <w:rsid w:val="00383B80"/>
    <w:rsid w:val="003926A8"/>
    <w:rsid w:val="00492C07"/>
    <w:rsid w:val="006160D8"/>
    <w:rsid w:val="007B547A"/>
    <w:rsid w:val="008F29A6"/>
    <w:rsid w:val="00A22384"/>
    <w:rsid w:val="00AA6C68"/>
    <w:rsid w:val="00AE5937"/>
    <w:rsid w:val="00BD4487"/>
    <w:rsid w:val="00D01631"/>
    <w:rsid w:val="00DC77D4"/>
    <w:rsid w:val="00F21255"/>
    <w:rsid w:val="00F6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439A"/>
  <w15:chartTrackingRefBased/>
  <w15:docId w15:val="{F48F8EAC-B4CE-4F2E-9603-8CA6D208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6F19"/>
    <w:rPr>
      <w:color w:val="808080"/>
    </w:rPr>
  </w:style>
  <w:style w:type="paragraph" w:styleId="ListParagraph">
    <w:name w:val="List Paragraph"/>
    <w:basedOn w:val="Normal"/>
    <w:uiPriority w:val="34"/>
    <w:qFormat/>
    <w:rsid w:val="00D01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DCD29F59DB424A9492DA448E25CEC4" ma:contentTypeVersion="4" ma:contentTypeDescription="Create a new document." ma:contentTypeScope="" ma:versionID="cf496bd709c25a994d9e932a6df85204">
  <xsd:schema xmlns:xsd="http://www.w3.org/2001/XMLSchema" xmlns:xs="http://www.w3.org/2001/XMLSchema" xmlns:p="http://schemas.microsoft.com/office/2006/metadata/properties" xmlns:ns2="c014c64b-bc7c-42fd-b3f9-2e2b3c80b61b" targetNamespace="http://schemas.microsoft.com/office/2006/metadata/properties" ma:root="true" ma:fieldsID="2fdff8e3321a375e8ba31fd33ba4f54b" ns2:_="">
    <xsd:import namespace="c014c64b-bc7c-42fd-b3f9-2e2b3c80b6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4c64b-bc7c-42fd-b3f9-2e2b3c80b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8F6307-CF1C-4537-A679-15CCBCBA7329}"/>
</file>

<file path=customXml/itemProps2.xml><?xml version="1.0" encoding="utf-8"?>
<ds:datastoreItem xmlns:ds="http://schemas.openxmlformats.org/officeDocument/2006/customXml" ds:itemID="{D25A30E6-6807-46B8-88CC-F064FD0251DD}"/>
</file>

<file path=customXml/itemProps3.xml><?xml version="1.0" encoding="utf-8"?>
<ds:datastoreItem xmlns:ds="http://schemas.openxmlformats.org/officeDocument/2006/customXml" ds:itemID="{97FD1607-B90C-48F7-9164-B4D92C78D6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2772</TotalTime>
  <Pages>3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Kalamkar</dc:creator>
  <cp:keywords/>
  <dc:description/>
  <cp:lastModifiedBy>Vipul Kalamkar</cp:lastModifiedBy>
  <cp:revision>8</cp:revision>
  <dcterms:created xsi:type="dcterms:W3CDTF">2023-03-21T08:23:00Z</dcterms:created>
  <dcterms:modified xsi:type="dcterms:W3CDTF">2024-04-04T05:34:00Z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0x01010033DCD29F59DB424A9492DA448E25CEC4</vt:lpwstr>
  </property>
</Properties>
</file>