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D5101" w14:textId="6D8831CB" w:rsidR="00C11893" w:rsidRDefault="00C11893" w:rsidP="003C6B8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Q:</w:t>
      </w:r>
      <w:r w:rsidR="003C6B84">
        <w:rPr>
          <w:rFonts w:ascii="Segoe UI" w:hAnsi="Segoe UI" w:cs="Segoe UI"/>
          <w:b/>
          <w:bCs/>
          <w:sz w:val="24"/>
          <w:szCs w:val="24"/>
        </w:rPr>
        <w:t>2</w:t>
      </w:r>
    </w:p>
    <w:p w14:paraId="1CEB34C1" w14:textId="77777777" w:rsidR="003C6B84" w:rsidRPr="003C6B84" w:rsidRDefault="003C6B84" w:rsidP="003C6B84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5ABB4440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Full Factorial Design </w:t>
      </w:r>
    </w:p>
    <w:p w14:paraId="056FA489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Factors:   2   Base Design:         2, 4</w:t>
      </w:r>
    </w:p>
    <w:p w14:paraId="2707C3EF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Runs:     12   Replicates:             3</w:t>
      </w:r>
    </w:p>
    <w:p w14:paraId="6FF46916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Blocks:    1   </w:t>
      </w:r>
      <w:proofErr w:type="spellStart"/>
      <w:r>
        <w:rPr>
          <w:rFonts w:ascii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pts (total):     0</w:t>
      </w:r>
    </w:p>
    <w:p w14:paraId="0E7052DA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D74D31D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Factorial Regression: Yield versus Temperature, Pressure </w:t>
      </w:r>
    </w:p>
    <w:p w14:paraId="094C0A02" w14:textId="77777777" w:rsidR="000E33E3" w:rsidRPr="00806B6E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>: All row treatment (levels of temperature) is equal.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>: α</w:t>
      </w:r>
      <w:proofErr w:type="spellStart"/>
      <w:r w:rsidRPr="00806B6E">
        <w:rPr>
          <w:rFonts w:ascii="Segoe UI" w:hAnsi="Segoe UI" w:cs="Segoe UI"/>
          <w:sz w:val="24"/>
          <w:szCs w:val="24"/>
          <w:vertAlign w:val="subscript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0; </w:t>
      </w:r>
      <w:proofErr w:type="spellStart"/>
      <w:r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>= 1,2)</w:t>
      </w:r>
    </w:p>
    <w:p w14:paraId="45289F6E" w14:textId="77777777" w:rsidR="000E33E3" w:rsidRPr="00806B6E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>: All column treatment (level of pressure) is equal.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>: β</w:t>
      </w:r>
      <w:r w:rsidRPr="00806B6E">
        <w:rPr>
          <w:rFonts w:ascii="Segoe UI" w:hAnsi="Segoe UI" w:cs="Segoe UI"/>
          <w:sz w:val="24"/>
          <w:szCs w:val="24"/>
          <w:vertAlign w:val="subscript"/>
        </w:rPr>
        <w:t>j</w:t>
      </w:r>
      <w:r w:rsidRPr="00806B6E">
        <w:rPr>
          <w:rFonts w:ascii="Segoe UI" w:hAnsi="Segoe UI" w:cs="Segoe UI"/>
          <w:sz w:val="24"/>
          <w:szCs w:val="24"/>
        </w:rPr>
        <w:t xml:space="preserve"> = 0; j= 1,2)</w:t>
      </w:r>
    </w:p>
    <w:p w14:paraId="74D8AAB8" w14:textId="77777777" w:rsidR="000577E7" w:rsidRPr="00806B6E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</w:rPr>
        <w:t xml:space="preserve">: All row and column treatment interaction effects are equal. </w:t>
      </w:r>
    </w:p>
    <w:p w14:paraId="42791B59" w14:textId="2359AB37" w:rsidR="000E33E3" w:rsidRPr="00806B6E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806B6E">
        <w:rPr>
          <w:rFonts w:ascii="Segoe UI" w:hAnsi="Segoe UI" w:cs="Segoe UI"/>
          <w:sz w:val="24"/>
          <w:szCs w:val="24"/>
        </w:rPr>
        <w:t>γ</w:t>
      </w:r>
      <w:r w:rsidRPr="00806B6E">
        <w:rPr>
          <w:rFonts w:ascii="Segoe UI" w:hAnsi="Segoe UI" w:cs="Segoe UI"/>
          <w:sz w:val="24"/>
          <w:szCs w:val="24"/>
          <w:vertAlign w:val="subscript"/>
        </w:rPr>
        <w:t>ij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</w:t>
      </w:r>
      <w:r w:rsidR="000577E7" w:rsidRPr="00806B6E">
        <w:rPr>
          <w:rFonts w:ascii="Segoe UI" w:hAnsi="Segoe UI" w:cs="Segoe UI"/>
          <w:sz w:val="24"/>
          <w:szCs w:val="24"/>
        </w:rPr>
        <w:t xml:space="preserve">; </w:t>
      </w:r>
      <w:proofErr w:type="spellStart"/>
      <w:r w:rsidR="000577E7"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="000577E7" w:rsidRPr="00806B6E">
        <w:rPr>
          <w:rFonts w:ascii="Segoe UI" w:hAnsi="Segoe UI" w:cs="Segoe UI"/>
          <w:sz w:val="24"/>
          <w:szCs w:val="24"/>
        </w:rPr>
        <w:t>=j = 1,2</w:t>
      </w:r>
      <w:r w:rsidRPr="00806B6E">
        <w:rPr>
          <w:rFonts w:ascii="Segoe UI" w:hAnsi="Segoe UI" w:cs="Segoe UI"/>
          <w:sz w:val="24"/>
          <w:szCs w:val="24"/>
        </w:rPr>
        <w:t>)</w:t>
      </w:r>
    </w:p>
    <w:p w14:paraId="420A3565" w14:textId="430AE76A" w:rsidR="000577E7" w:rsidRDefault="000577E7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145CAA92" w14:textId="585B700D" w:rsidR="000577E7" w:rsidRPr="000577E7" w:rsidRDefault="000577E7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  <w:u w:val="single"/>
        </w:rPr>
      </w:pPr>
      <w:r w:rsidRPr="000577E7">
        <w:rPr>
          <w:rFonts w:ascii="Segoe UI" w:hAnsi="Segoe UI" w:cs="Segoe UI"/>
          <w:b/>
          <w:bCs/>
          <w:sz w:val="24"/>
          <w:szCs w:val="24"/>
          <w:u w:val="single"/>
        </w:rPr>
        <w:t>OR</w:t>
      </w:r>
    </w:p>
    <w:p w14:paraId="52677496" w14:textId="30E5FC27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 xml:space="preserve">: All row treatment (levels of temperature) </w:t>
      </w:r>
      <w:r w:rsidRPr="00806B6E">
        <w:rPr>
          <w:rFonts w:ascii="Segoe UI" w:hAnsi="Segoe UI" w:cs="Segoe UI"/>
          <w:sz w:val="24"/>
          <w:szCs w:val="24"/>
        </w:rPr>
        <w:t>is not significant</w:t>
      </w:r>
      <w:r w:rsidRPr="00806B6E">
        <w:rPr>
          <w:rFonts w:ascii="Segoe UI" w:hAnsi="Segoe UI" w:cs="Segoe UI"/>
          <w:sz w:val="24"/>
          <w:szCs w:val="24"/>
        </w:rPr>
        <w:t>.</w:t>
      </w:r>
    </w:p>
    <w:p w14:paraId="0EDD9C2F" w14:textId="41E39211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 xml:space="preserve">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>: α</w:t>
      </w:r>
      <w:proofErr w:type="spellStart"/>
      <w:r w:rsidRPr="00806B6E">
        <w:rPr>
          <w:rFonts w:ascii="Segoe UI" w:hAnsi="Segoe UI" w:cs="Segoe UI"/>
          <w:sz w:val="24"/>
          <w:szCs w:val="24"/>
          <w:vertAlign w:val="subscript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0; </w:t>
      </w:r>
      <w:proofErr w:type="spellStart"/>
      <w:r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>= 1,2)</w:t>
      </w:r>
    </w:p>
    <w:p w14:paraId="518FB5E7" w14:textId="46421AB2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 xml:space="preserve">: All column treatment (level of pressure) </w:t>
      </w:r>
      <w:r w:rsidRPr="00806B6E">
        <w:rPr>
          <w:rFonts w:ascii="Segoe UI" w:hAnsi="Segoe UI" w:cs="Segoe UI"/>
          <w:sz w:val="24"/>
          <w:szCs w:val="24"/>
        </w:rPr>
        <w:t>is not significant</w:t>
      </w:r>
      <w:r w:rsidRPr="00806B6E">
        <w:rPr>
          <w:rFonts w:ascii="Segoe UI" w:hAnsi="Segoe UI" w:cs="Segoe UI"/>
          <w:sz w:val="24"/>
          <w:szCs w:val="24"/>
        </w:rPr>
        <w:t>.</w:t>
      </w:r>
    </w:p>
    <w:p w14:paraId="66BD81DA" w14:textId="18640E92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 xml:space="preserve">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>: β</w:t>
      </w:r>
      <w:r w:rsidRPr="00806B6E">
        <w:rPr>
          <w:rFonts w:ascii="Segoe UI" w:hAnsi="Segoe UI" w:cs="Segoe UI"/>
          <w:sz w:val="24"/>
          <w:szCs w:val="24"/>
          <w:vertAlign w:val="subscript"/>
        </w:rPr>
        <w:t>j</w:t>
      </w:r>
      <w:r w:rsidRPr="00806B6E">
        <w:rPr>
          <w:rFonts w:ascii="Segoe UI" w:hAnsi="Segoe UI" w:cs="Segoe UI"/>
          <w:sz w:val="24"/>
          <w:szCs w:val="24"/>
        </w:rPr>
        <w:t xml:space="preserve"> = 0; j= 1,2)</w:t>
      </w:r>
    </w:p>
    <w:p w14:paraId="0F2B6CAD" w14:textId="74BEDA36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</w:rPr>
        <w:t>: All row and column treatment interaction effects</w:t>
      </w:r>
      <w:r w:rsidRPr="00806B6E">
        <w:rPr>
          <w:rFonts w:ascii="Segoe UI" w:hAnsi="Segoe UI" w:cs="Segoe UI"/>
          <w:sz w:val="24"/>
          <w:szCs w:val="24"/>
        </w:rPr>
        <w:t xml:space="preserve"> are not significant</w:t>
      </w:r>
      <w:r w:rsidRPr="00806B6E">
        <w:rPr>
          <w:rFonts w:ascii="Segoe UI" w:hAnsi="Segoe UI" w:cs="Segoe UI"/>
          <w:sz w:val="24"/>
          <w:szCs w:val="24"/>
        </w:rPr>
        <w:t xml:space="preserve">. </w:t>
      </w:r>
    </w:p>
    <w:p w14:paraId="0FF4F295" w14:textId="77777777" w:rsidR="000577E7" w:rsidRPr="00806B6E" w:rsidRDefault="000577E7" w:rsidP="000577E7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806B6E">
        <w:rPr>
          <w:rFonts w:ascii="Segoe UI" w:hAnsi="Segoe UI" w:cs="Segoe UI"/>
          <w:sz w:val="24"/>
          <w:szCs w:val="24"/>
        </w:rPr>
        <w:t>γ</w:t>
      </w:r>
      <w:r w:rsidRPr="00806B6E">
        <w:rPr>
          <w:rFonts w:ascii="Segoe UI" w:hAnsi="Segoe UI" w:cs="Segoe UI"/>
          <w:sz w:val="24"/>
          <w:szCs w:val="24"/>
          <w:vertAlign w:val="subscript"/>
        </w:rPr>
        <w:t>ij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0; </w:t>
      </w:r>
      <w:proofErr w:type="spellStart"/>
      <w:r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>=j = 1,2)</w:t>
      </w:r>
    </w:p>
    <w:p w14:paraId="1511C519" w14:textId="77777777" w:rsidR="000E33E3" w:rsidRDefault="000E33E3" w:rsidP="0078139A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35704CCC" w14:textId="77777777" w:rsidR="0078139A" w:rsidRPr="00806B6E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806B6E">
        <w:rPr>
          <w:rFonts w:ascii="Courier New" w:hAnsi="Courier New" w:cs="Courier New"/>
          <w:b/>
          <w:bCs/>
          <w:sz w:val="18"/>
          <w:szCs w:val="18"/>
        </w:rPr>
        <w:t>Analysis of Variance</w:t>
      </w:r>
    </w:p>
    <w:p w14:paraId="303F021B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409109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Source                    DF    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SS    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MS  F</w:t>
      </w:r>
      <w:proofErr w:type="gramEnd"/>
      <w:r>
        <w:rPr>
          <w:rFonts w:ascii="Courier New" w:hAnsi="Courier New" w:cs="Courier New"/>
          <w:sz w:val="18"/>
          <w:szCs w:val="18"/>
        </w:rPr>
        <w:t>-Value  P-Value</w:t>
      </w:r>
    </w:p>
    <w:p w14:paraId="5408EE32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Model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3  0.449167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0.149722     6.20    0.018</w:t>
      </w:r>
    </w:p>
    <w:p w14:paraId="75A6CB9A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Linear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2  0.441667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0.220833     9.14    0.009</w:t>
      </w:r>
    </w:p>
    <w:p w14:paraId="1ADDD22D" w14:textId="77777777" w:rsidR="0078139A" w:rsidRPr="000577E7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0577E7">
        <w:rPr>
          <w:rFonts w:ascii="Courier New" w:hAnsi="Courier New" w:cs="Courier New"/>
          <w:b/>
          <w:bCs/>
          <w:sz w:val="18"/>
          <w:szCs w:val="18"/>
        </w:rPr>
        <w:t xml:space="preserve">    Temperature            </w:t>
      </w:r>
      <w:proofErr w:type="gramStart"/>
      <w:r w:rsidRPr="000577E7">
        <w:rPr>
          <w:rFonts w:ascii="Courier New" w:hAnsi="Courier New" w:cs="Courier New"/>
          <w:b/>
          <w:bCs/>
          <w:sz w:val="18"/>
          <w:szCs w:val="18"/>
        </w:rPr>
        <w:t>1  0.140833</w:t>
      </w:r>
      <w:proofErr w:type="gramEnd"/>
      <w:r w:rsidRPr="000577E7">
        <w:rPr>
          <w:rFonts w:ascii="Courier New" w:hAnsi="Courier New" w:cs="Courier New"/>
          <w:b/>
          <w:bCs/>
          <w:sz w:val="18"/>
          <w:szCs w:val="18"/>
        </w:rPr>
        <w:t xml:space="preserve">  0.140833     5.83    0.042</w:t>
      </w:r>
    </w:p>
    <w:p w14:paraId="4AD4CC4F" w14:textId="77777777" w:rsidR="0078139A" w:rsidRPr="000577E7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0577E7">
        <w:rPr>
          <w:rFonts w:ascii="Courier New" w:hAnsi="Courier New" w:cs="Courier New"/>
          <w:b/>
          <w:bCs/>
          <w:sz w:val="18"/>
          <w:szCs w:val="18"/>
        </w:rPr>
        <w:t xml:space="preserve">    Pressure               </w:t>
      </w:r>
      <w:proofErr w:type="gramStart"/>
      <w:r w:rsidRPr="000577E7">
        <w:rPr>
          <w:rFonts w:ascii="Courier New" w:hAnsi="Courier New" w:cs="Courier New"/>
          <w:b/>
          <w:bCs/>
          <w:sz w:val="18"/>
          <w:szCs w:val="18"/>
        </w:rPr>
        <w:t>1  0.300833</w:t>
      </w:r>
      <w:proofErr w:type="gramEnd"/>
      <w:r w:rsidRPr="000577E7">
        <w:rPr>
          <w:rFonts w:ascii="Courier New" w:hAnsi="Courier New" w:cs="Courier New"/>
          <w:b/>
          <w:bCs/>
          <w:sz w:val="18"/>
          <w:szCs w:val="18"/>
        </w:rPr>
        <w:t xml:space="preserve">  0.300833    12.45    0.008</w:t>
      </w:r>
    </w:p>
    <w:p w14:paraId="60AEC2DF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2-Way Interactions       </w:t>
      </w:r>
      <w:proofErr w:type="gramStart"/>
      <w:r>
        <w:rPr>
          <w:rFonts w:ascii="Courier New" w:hAnsi="Courier New" w:cs="Courier New"/>
          <w:sz w:val="18"/>
          <w:szCs w:val="18"/>
        </w:rPr>
        <w:t>1  0.007500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0.007500     0.31    0.593</w:t>
      </w:r>
    </w:p>
    <w:p w14:paraId="2B76CC7D" w14:textId="77777777" w:rsidR="0078139A" w:rsidRPr="000577E7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FF0000"/>
          <w:sz w:val="18"/>
          <w:szCs w:val="18"/>
        </w:rPr>
      </w:pPr>
      <w:r w:rsidRPr="000577E7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   Temperature*Pressure   </w:t>
      </w:r>
      <w:proofErr w:type="gramStart"/>
      <w:r w:rsidRPr="000577E7">
        <w:rPr>
          <w:rFonts w:ascii="Courier New" w:hAnsi="Courier New" w:cs="Courier New"/>
          <w:b/>
          <w:bCs/>
          <w:color w:val="FF0000"/>
          <w:sz w:val="18"/>
          <w:szCs w:val="18"/>
        </w:rPr>
        <w:t>1  0.007500</w:t>
      </w:r>
      <w:proofErr w:type="gramEnd"/>
      <w:r w:rsidRPr="000577E7">
        <w:rPr>
          <w:rFonts w:ascii="Courier New" w:hAnsi="Courier New" w:cs="Courier New"/>
          <w:b/>
          <w:bCs/>
          <w:color w:val="FF0000"/>
          <w:sz w:val="18"/>
          <w:szCs w:val="18"/>
        </w:rPr>
        <w:t xml:space="preserve">  0.007500     0.31    0.593</w:t>
      </w:r>
    </w:p>
    <w:p w14:paraId="078FAB55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Error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8  0.193333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0.024167</w:t>
      </w:r>
    </w:p>
    <w:p w14:paraId="2DACA024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Total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11  0.642500</w:t>
      </w:r>
      <w:proofErr w:type="gramEnd"/>
    </w:p>
    <w:p w14:paraId="52884AC3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1A8F1D5" w14:textId="37A8A39C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50F8985" w14:textId="77777777" w:rsidR="000E33E3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1A1A5B">
        <w:rPr>
          <w:rFonts w:ascii="Segoe UI" w:hAnsi="Segoe UI" w:cs="Segoe UI"/>
          <w:b/>
          <w:bCs/>
          <w:sz w:val="24"/>
          <w:szCs w:val="24"/>
        </w:rPr>
        <w:t>Conclusion</w:t>
      </w:r>
      <w:r>
        <w:rPr>
          <w:rFonts w:ascii="Segoe UI" w:hAnsi="Segoe UI" w:cs="Segoe UI"/>
          <w:b/>
          <w:bCs/>
          <w:sz w:val="24"/>
          <w:szCs w:val="24"/>
        </w:rPr>
        <w:t xml:space="preserve">: </w:t>
      </w:r>
    </w:p>
    <w:p w14:paraId="601B709B" w14:textId="77777777" w:rsidR="000E33E3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From the ANOVA table, the p-value for Temperature and pressure is smaller than the α-value (α= 0.05), the hypothesis is rejected. that is, the temperature and pressure levels are significant. Since p-value for interaction for temperature and pressure is larger than the α-value (α= 0.05), it is concluded that there is no interaction effect between temperature and pressure.</w:t>
      </w:r>
    </w:p>
    <w:p w14:paraId="17BBDA7B" w14:textId="77777777" w:rsidR="000E33E3" w:rsidRDefault="000E33E3" w:rsidP="000E33E3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5B99599B" w14:textId="77777777" w:rsidR="000E33E3" w:rsidRDefault="000E33E3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9524DCC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Model Summary</w:t>
      </w:r>
    </w:p>
    <w:p w14:paraId="457F67A5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3B80B4B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S    R-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R</w:t>
      </w:r>
      <w:proofErr w:type="gramEnd"/>
      <w:r>
        <w:rPr>
          <w:rFonts w:ascii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>)  R-</w:t>
      </w:r>
      <w:proofErr w:type="spell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>(pred)</w:t>
      </w:r>
    </w:p>
    <w:p w14:paraId="06961ABC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0.155456  69.91</w:t>
      </w:r>
      <w:proofErr w:type="gramEnd"/>
      <w:r>
        <w:rPr>
          <w:rFonts w:ascii="Courier New" w:hAnsi="Courier New" w:cs="Courier New"/>
          <w:sz w:val="18"/>
          <w:szCs w:val="18"/>
        </w:rPr>
        <w:t>%     58.63%      32.30%</w:t>
      </w:r>
    </w:p>
    <w:p w14:paraId="478C53A5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D71C75E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0FA469A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Coded Coefficients</w:t>
      </w:r>
    </w:p>
    <w:p w14:paraId="5C7359AF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448350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Term                   Effect 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Coef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SE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Coef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T-Value  P-Value   VIF</w:t>
      </w:r>
    </w:p>
    <w:p w14:paraId="6F6E6DC0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Constant                       90.5250   </w:t>
      </w:r>
      <w:proofErr w:type="gramStart"/>
      <w:r>
        <w:rPr>
          <w:rFonts w:ascii="Courier New" w:hAnsi="Courier New" w:cs="Courier New"/>
          <w:sz w:val="18"/>
          <w:szCs w:val="18"/>
        </w:rPr>
        <w:t>0.0449  2017.21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  0.000</w:t>
      </w:r>
    </w:p>
    <w:p w14:paraId="7A7548D8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Temperature            0.2167   0.1083   0.0449     2.41    </w:t>
      </w:r>
      <w:proofErr w:type="gramStart"/>
      <w:r>
        <w:rPr>
          <w:rFonts w:ascii="Courier New" w:hAnsi="Courier New" w:cs="Courier New"/>
          <w:sz w:val="18"/>
          <w:szCs w:val="18"/>
        </w:rPr>
        <w:t>0.042  1.00</w:t>
      </w:r>
      <w:proofErr w:type="gramEnd"/>
    </w:p>
    <w:p w14:paraId="00788E78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Pressure               0.3167   0.1583   0.0449     3.53    </w:t>
      </w:r>
      <w:proofErr w:type="gramStart"/>
      <w:r>
        <w:rPr>
          <w:rFonts w:ascii="Courier New" w:hAnsi="Courier New" w:cs="Courier New"/>
          <w:sz w:val="18"/>
          <w:szCs w:val="18"/>
        </w:rPr>
        <w:t>0.008  1.00</w:t>
      </w:r>
      <w:proofErr w:type="gramEnd"/>
    </w:p>
    <w:p w14:paraId="2BFE38C8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Temperature*</w:t>
      </w:r>
      <w:proofErr w:type="gramStart"/>
      <w:r>
        <w:rPr>
          <w:rFonts w:ascii="Courier New" w:hAnsi="Courier New" w:cs="Courier New"/>
          <w:sz w:val="18"/>
          <w:szCs w:val="18"/>
        </w:rPr>
        <w:t>Pressure  -</w:t>
      </w:r>
      <w:proofErr w:type="gramEnd"/>
      <w:r>
        <w:rPr>
          <w:rFonts w:ascii="Courier New" w:hAnsi="Courier New" w:cs="Courier New"/>
          <w:sz w:val="18"/>
          <w:szCs w:val="18"/>
        </w:rPr>
        <w:t>0.0500  -0.0250   0.0449    -0.56    0.593  1.00</w:t>
      </w:r>
    </w:p>
    <w:p w14:paraId="52D52A6C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C94770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2C67FE3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Equation in Uncoded Units</w:t>
      </w:r>
    </w:p>
    <w:p w14:paraId="1424E608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6998E15" w14:textId="77777777" w:rsidR="0078139A" w:rsidRDefault="0078139A" w:rsidP="007813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Yield = 89.317 + 0.00367 Temperature + 0.00517 Pressure - 0.000010 Temperature*Pressure</w:t>
      </w:r>
    </w:p>
    <w:p w14:paraId="6ABDCADF" w14:textId="77777777" w:rsidR="006C2900" w:rsidRDefault="006C2900"/>
    <w:p w14:paraId="507860A9" w14:textId="20D5FCBF" w:rsidR="003C6B84" w:rsidRPr="006C2900" w:rsidRDefault="003C6B84">
      <w:pPr>
        <w:rPr>
          <w:b/>
          <w:bCs/>
        </w:rPr>
      </w:pPr>
      <w:r w:rsidRPr="006C2900">
        <w:rPr>
          <w:b/>
          <w:bCs/>
        </w:rPr>
        <w:t xml:space="preserve">A regression model based on the coded observation is as follows: </w:t>
      </w:r>
    </w:p>
    <w:p w14:paraId="4C4DEEF9" w14:textId="49E6F550" w:rsidR="003C6B84" w:rsidRPr="006C2900" w:rsidRDefault="003C6B84">
      <w:pPr>
        <w:rPr>
          <w:b/>
          <w:bCs/>
        </w:rPr>
      </w:pPr>
      <w:r w:rsidRPr="006C2900">
        <w:rPr>
          <w:b/>
          <w:bCs/>
        </w:rPr>
        <w:t xml:space="preserve">Y = </w:t>
      </w:r>
      <w:r w:rsidR="005610F2" w:rsidRPr="006C2900">
        <w:rPr>
          <w:b/>
          <w:bCs/>
        </w:rPr>
        <w:t>90.525 + 0.1083 x</w:t>
      </w:r>
      <w:r w:rsidR="005610F2" w:rsidRPr="006C2900">
        <w:rPr>
          <w:b/>
          <w:bCs/>
          <w:vertAlign w:val="subscript"/>
        </w:rPr>
        <w:t>1</w:t>
      </w:r>
      <w:r w:rsidR="005610F2" w:rsidRPr="006C2900">
        <w:rPr>
          <w:b/>
          <w:bCs/>
        </w:rPr>
        <w:t xml:space="preserve"> + 0.3167 x</w:t>
      </w:r>
      <w:r w:rsidR="005610F2" w:rsidRPr="006C2900">
        <w:rPr>
          <w:b/>
          <w:bCs/>
          <w:vertAlign w:val="subscript"/>
        </w:rPr>
        <w:t>2</w:t>
      </w:r>
    </w:p>
    <w:p w14:paraId="3C5DD97A" w14:textId="4094B864" w:rsidR="005610F2" w:rsidRPr="006C2900" w:rsidRDefault="005610F2">
      <w:pPr>
        <w:rPr>
          <w:b/>
          <w:bCs/>
        </w:rPr>
      </w:pPr>
      <w:r w:rsidRPr="006C2900">
        <w:rPr>
          <w:b/>
          <w:bCs/>
        </w:rPr>
        <w:t xml:space="preserve">The equivalent uncoded model based on the original data can be obtained as follows: </w:t>
      </w:r>
    </w:p>
    <w:p w14:paraId="26D4D3D2" w14:textId="0D724442" w:rsidR="005610F2" w:rsidRPr="006C2900" w:rsidRDefault="005610F2" w:rsidP="005610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6C2900">
        <w:rPr>
          <w:rFonts w:ascii="Courier New" w:hAnsi="Courier New" w:cs="Courier New"/>
          <w:b/>
          <w:bCs/>
          <w:sz w:val="18"/>
          <w:szCs w:val="18"/>
        </w:rPr>
        <w:t>Y = 89.317 + 0.00367 x</w:t>
      </w:r>
      <w:r w:rsidRPr="006C2900">
        <w:rPr>
          <w:rFonts w:ascii="Courier New" w:hAnsi="Courier New" w:cs="Courier New"/>
          <w:b/>
          <w:bCs/>
          <w:sz w:val="18"/>
          <w:szCs w:val="18"/>
          <w:vertAlign w:val="subscript"/>
        </w:rPr>
        <w:t>1</w:t>
      </w:r>
      <w:r w:rsidRPr="006C2900">
        <w:rPr>
          <w:rFonts w:ascii="Courier New" w:hAnsi="Courier New" w:cs="Courier New"/>
          <w:b/>
          <w:bCs/>
          <w:sz w:val="18"/>
          <w:szCs w:val="18"/>
        </w:rPr>
        <w:t xml:space="preserve"> + 0.00517 x</w:t>
      </w:r>
      <w:r w:rsidRPr="006C2900">
        <w:rPr>
          <w:rFonts w:ascii="Courier New" w:hAnsi="Courier New" w:cs="Courier New"/>
          <w:b/>
          <w:bCs/>
          <w:sz w:val="18"/>
          <w:szCs w:val="18"/>
          <w:vertAlign w:val="subscript"/>
        </w:rPr>
        <w:t>2</w:t>
      </w:r>
      <w:r w:rsidRPr="006C2900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73B14DFF" w14:textId="740A2E6A" w:rsidR="00F21183" w:rsidRPr="006C2900" w:rsidRDefault="00F21183" w:rsidP="005610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</w:p>
    <w:p w14:paraId="45A37F3C" w14:textId="6D51676F" w:rsidR="00F21183" w:rsidRDefault="00F21183" w:rsidP="005610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6F9FF37" w14:textId="799AD8FD" w:rsidR="0031136C" w:rsidRDefault="0031136C" w:rsidP="005610F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1136C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37F62082" wp14:editId="4F2D28F5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2A314" w14:textId="6BEA8910" w:rsidR="005610F2" w:rsidRDefault="00F21183" w:rsidP="003113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31136C">
        <w:rPr>
          <w:rFonts w:ascii="Courier New" w:hAnsi="Courier New" w:cs="Courier New"/>
          <w:b/>
          <w:bCs/>
          <w:sz w:val="18"/>
          <w:szCs w:val="18"/>
        </w:rPr>
        <w:t xml:space="preserve">The residual analysis does not show any </w:t>
      </w:r>
      <w:r w:rsidR="0031136C" w:rsidRPr="0031136C">
        <w:rPr>
          <w:rFonts w:ascii="Courier New" w:hAnsi="Courier New" w:cs="Courier New"/>
          <w:b/>
          <w:bCs/>
          <w:sz w:val="18"/>
          <w:szCs w:val="18"/>
        </w:rPr>
        <w:t xml:space="preserve">kind of </w:t>
      </w:r>
      <w:r w:rsidRPr="0031136C">
        <w:rPr>
          <w:rFonts w:ascii="Courier New" w:hAnsi="Courier New" w:cs="Courier New"/>
          <w:b/>
          <w:bCs/>
          <w:sz w:val="18"/>
          <w:szCs w:val="18"/>
        </w:rPr>
        <w:t xml:space="preserve">unusual </w:t>
      </w:r>
      <w:r w:rsidR="0031136C" w:rsidRPr="0031136C">
        <w:rPr>
          <w:rFonts w:ascii="Courier New" w:hAnsi="Courier New" w:cs="Courier New"/>
          <w:b/>
          <w:bCs/>
          <w:sz w:val="18"/>
          <w:szCs w:val="18"/>
        </w:rPr>
        <w:t xml:space="preserve">observations. The residuals are normal, and the run orders are also random. </w:t>
      </w:r>
    </w:p>
    <w:p w14:paraId="1F990C4C" w14:textId="4D797F39" w:rsidR="0031136C" w:rsidRDefault="0031136C" w:rsidP="003113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</w:p>
    <w:p w14:paraId="49128FB7" w14:textId="6820296F" w:rsidR="0031136C" w:rsidRDefault="0031136C" w:rsidP="003113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</w:p>
    <w:p w14:paraId="5C8A5405" w14:textId="77777777" w:rsidR="00806B6E" w:rsidRDefault="00806B6E" w:rsidP="0031136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6863E817" w14:textId="77777777" w:rsidR="00806B6E" w:rsidRDefault="00806B6E" w:rsidP="0031136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2DCA1F46" w14:textId="77777777" w:rsidR="00806B6E" w:rsidRDefault="00806B6E" w:rsidP="0031136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368A00D1" w14:textId="77777777" w:rsidR="00806B6E" w:rsidRDefault="00806B6E" w:rsidP="0031136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34E26BE1" w14:textId="3E1E96BF" w:rsidR="0031136C" w:rsidRPr="006C2900" w:rsidRDefault="0031136C" w:rsidP="0031136C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 w:rsidRPr="006C2900">
        <w:rPr>
          <w:rFonts w:ascii="Segoe UI" w:hAnsi="Segoe UI" w:cs="Segoe UI"/>
          <w:b/>
          <w:bCs/>
          <w:sz w:val="24"/>
          <w:szCs w:val="24"/>
        </w:rPr>
        <w:lastRenderedPageBreak/>
        <w:t>Q:3</w:t>
      </w:r>
    </w:p>
    <w:p w14:paraId="2996152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Full Factorial Design </w:t>
      </w:r>
    </w:p>
    <w:p w14:paraId="7DB7863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04A6231A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Factors:   3   Base Design:         3, 8</w:t>
      </w:r>
    </w:p>
    <w:p w14:paraId="749D5038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Runs:     16   Replicates:             2</w:t>
      </w:r>
    </w:p>
    <w:p w14:paraId="521B61E3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Blocks:    1   </w:t>
      </w:r>
      <w:proofErr w:type="spellStart"/>
      <w:r>
        <w:rPr>
          <w:rFonts w:ascii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pts (total):     0</w:t>
      </w:r>
    </w:p>
    <w:p w14:paraId="404FAE43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18DDC3C" w14:textId="73153DCA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A46D89E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Factorial Regression: Firing Time versus Factor A, Factor B, Factor C </w:t>
      </w:r>
    </w:p>
    <w:p w14:paraId="5794E61C" w14:textId="34C4D4D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 xml:space="preserve">: levels of </w:t>
      </w:r>
      <w:r w:rsidRPr="00806B6E">
        <w:rPr>
          <w:rFonts w:ascii="Segoe UI" w:hAnsi="Segoe UI" w:cs="Segoe UI"/>
          <w:sz w:val="24"/>
          <w:szCs w:val="24"/>
        </w:rPr>
        <w:t>Factor A</w:t>
      </w:r>
      <w:r w:rsidRPr="00806B6E">
        <w:rPr>
          <w:rFonts w:ascii="Segoe UI" w:hAnsi="Segoe UI" w:cs="Segoe UI"/>
          <w:sz w:val="24"/>
          <w:szCs w:val="24"/>
        </w:rPr>
        <w:t xml:space="preserve"> </w:t>
      </w:r>
      <w:proofErr w:type="gramStart"/>
      <w:r w:rsidRPr="00806B6E">
        <w:rPr>
          <w:rFonts w:ascii="Segoe UI" w:hAnsi="Segoe UI" w:cs="Segoe UI"/>
          <w:sz w:val="24"/>
          <w:szCs w:val="24"/>
        </w:rPr>
        <w:t>is</w:t>
      </w:r>
      <w:proofErr w:type="gramEnd"/>
      <w:r w:rsidRPr="00806B6E">
        <w:rPr>
          <w:rFonts w:ascii="Segoe UI" w:hAnsi="Segoe UI" w:cs="Segoe UI"/>
          <w:sz w:val="24"/>
          <w:szCs w:val="24"/>
        </w:rPr>
        <w:t xml:space="preserve"> not significant.</w:t>
      </w:r>
    </w:p>
    <w:p w14:paraId="064CAC4C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 xml:space="preserve">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01</w:t>
      </w:r>
      <w:r w:rsidRPr="00806B6E">
        <w:rPr>
          <w:rFonts w:ascii="Segoe UI" w:hAnsi="Segoe UI" w:cs="Segoe UI"/>
          <w:sz w:val="24"/>
          <w:szCs w:val="24"/>
        </w:rPr>
        <w:t>: α</w:t>
      </w:r>
      <w:proofErr w:type="spellStart"/>
      <w:r w:rsidRPr="00806B6E">
        <w:rPr>
          <w:rFonts w:ascii="Segoe UI" w:hAnsi="Segoe UI" w:cs="Segoe UI"/>
          <w:sz w:val="24"/>
          <w:szCs w:val="24"/>
          <w:vertAlign w:val="subscript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0; </w:t>
      </w:r>
      <w:proofErr w:type="spellStart"/>
      <w:r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>= 1,2)</w:t>
      </w:r>
    </w:p>
    <w:p w14:paraId="467A9735" w14:textId="22D8840C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 xml:space="preserve">: level of </w:t>
      </w:r>
      <w:r w:rsidRPr="00806B6E">
        <w:rPr>
          <w:rFonts w:ascii="Segoe UI" w:hAnsi="Segoe UI" w:cs="Segoe UI"/>
          <w:sz w:val="24"/>
          <w:szCs w:val="24"/>
        </w:rPr>
        <w:t>Factor B</w:t>
      </w:r>
      <w:r w:rsidRPr="00806B6E">
        <w:rPr>
          <w:rFonts w:ascii="Segoe UI" w:hAnsi="Segoe UI" w:cs="Segoe UI"/>
          <w:sz w:val="24"/>
          <w:szCs w:val="24"/>
        </w:rPr>
        <w:t xml:space="preserve"> is not significant.</w:t>
      </w:r>
    </w:p>
    <w:p w14:paraId="68079D8D" w14:textId="583C6B2A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 xml:space="preserve">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02</w:t>
      </w:r>
      <w:r w:rsidRPr="00806B6E">
        <w:rPr>
          <w:rFonts w:ascii="Segoe UI" w:hAnsi="Segoe UI" w:cs="Segoe UI"/>
          <w:sz w:val="24"/>
          <w:szCs w:val="24"/>
        </w:rPr>
        <w:t>: β</w:t>
      </w:r>
      <w:r w:rsidRPr="00806B6E">
        <w:rPr>
          <w:rFonts w:ascii="Segoe UI" w:hAnsi="Segoe UI" w:cs="Segoe UI"/>
          <w:sz w:val="24"/>
          <w:szCs w:val="24"/>
          <w:vertAlign w:val="subscript"/>
        </w:rPr>
        <w:t>j</w:t>
      </w:r>
      <w:r w:rsidRPr="00806B6E">
        <w:rPr>
          <w:rFonts w:ascii="Segoe UI" w:hAnsi="Segoe UI" w:cs="Segoe UI"/>
          <w:sz w:val="24"/>
          <w:szCs w:val="24"/>
        </w:rPr>
        <w:t xml:space="preserve"> = 0; j= 1,2)</w:t>
      </w:r>
    </w:p>
    <w:p w14:paraId="014255A0" w14:textId="1B5DDA08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</w:t>
      </w:r>
      <w:r w:rsidRPr="00806B6E">
        <w:rPr>
          <w:rFonts w:ascii="Segoe UI" w:hAnsi="Segoe UI" w:cs="Segoe UI"/>
          <w:sz w:val="24"/>
          <w:szCs w:val="24"/>
          <w:vertAlign w:val="subscript"/>
        </w:rPr>
        <w:t>3</w:t>
      </w:r>
      <w:r w:rsidRPr="00806B6E">
        <w:rPr>
          <w:rFonts w:ascii="Segoe UI" w:hAnsi="Segoe UI" w:cs="Segoe UI"/>
          <w:sz w:val="24"/>
          <w:szCs w:val="24"/>
        </w:rPr>
        <w:t xml:space="preserve">: level of Factor </w:t>
      </w:r>
      <w:r w:rsidRPr="00806B6E">
        <w:rPr>
          <w:rFonts w:ascii="Segoe UI" w:hAnsi="Segoe UI" w:cs="Segoe UI"/>
          <w:sz w:val="24"/>
          <w:szCs w:val="24"/>
        </w:rPr>
        <w:t>C</w:t>
      </w:r>
      <w:r w:rsidRPr="00806B6E">
        <w:rPr>
          <w:rFonts w:ascii="Segoe UI" w:hAnsi="Segoe UI" w:cs="Segoe UI"/>
          <w:sz w:val="24"/>
          <w:szCs w:val="24"/>
        </w:rPr>
        <w:t xml:space="preserve"> is not significant.</w:t>
      </w:r>
    </w:p>
    <w:p w14:paraId="20E80CDE" w14:textId="40C0538D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 xml:space="preserve"> 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0</w:t>
      </w:r>
      <w:r w:rsidRPr="00806B6E">
        <w:rPr>
          <w:rFonts w:ascii="Segoe UI" w:hAnsi="Segoe UI" w:cs="Segoe UI"/>
          <w:sz w:val="24"/>
          <w:szCs w:val="24"/>
          <w:vertAlign w:val="subscript"/>
        </w:rPr>
        <w:t>3</w:t>
      </w:r>
      <w:r w:rsidRPr="00806B6E">
        <w:rPr>
          <w:rFonts w:ascii="Segoe UI" w:hAnsi="Segoe UI" w:cs="Segoe UI"/>
          <w:sz w:val="24"/>
          <w:szCs w:val="24"/>
        </w:rPr>
        <w:t xml:space="preserve">: </w:t>
      </w:r>
      <w:r w:rsidRPr="00806B6E">
        <w:rPr>
          <w:rFonts w:ascii="Segoe UI" w:hAnsi="Segoe UI" w:cs="Segoe UI"/>
          <w:sz w:val="24"/>
          <w:szCs w:val="24"/>
        </w:rPr>
        <w:t>µ</w:t>
      </w:r>
      <w:r w:rsidRPr="00806B6E">
        <w:rPr>
          <w:rFonts w:ascii="Segoe UI" w:hAnsi="Segoe UI" w:cs="Segoe UI"/>
          <w:sz w:val="24"/>
          <w:szCs w:val="24"/>
          <w:vertAlign w:val="subscript"/>
        </w:rPr>
        <w:t>k</w:t>
      </w:r>
      <w:r w:rsidRPr="00806B6E">
        <w:rPr>
          <w:rFonts w:ascii="Segoe UI" w:hAnsi="Segoe UI" w:cs="Segoe UI"/>
          <w:sz w:val="24"/>
          <w:szCs w:val="24"/>
        </w:rPr>
        <w:t xml:space="preserve"> = 0; </w:t>
      </w:r>
      <w:r w:rsidRPr="00806B6E">
        <w:rPr>
          <w:rFonts w:ascii="Segoe UI" w:hAnsi="Segoe UI" w:cs="Segoe UI"/>
          <w:sz w:val="24"/>
          <w:szCs w:val="24"/>
        </w:rPr>
        <w:t>k</w:t>
      </w:r>
      <w:r w:rsidRPr="00806B6E">
        <w:rPr>
          <w:rFonts w:ascii="Segoe UI" w:hAnsi="Segoe UI" w:cs="Segoe UI"/>
          <w:sz w:val="24"/>
          <w:szCs w:val="24"/>
        </w:rPr>
        <w:t>= 1,2)</w:t>
      </w:r>
    </w:p>
    <w:p w14:paraId="07340723" w14:textId="45FEFBC6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  <w:vertAlign w:val="subscript"/>
        </w:rPr>
        <w:t>3</w:t>
      </w:r>
      <w:r w:rsidRPr="00806B6E">
        <w:rPr>
          <w:rFonts w:ascii="Segoe UI" w:hAnsi="Segoe UI" w:cs="Segoe UI"/>
          <w:sz w:val="24"/>
          <w:szCs w:val="24"/>
        </w:rPr>
        <w:t xml:space="preserve">: All row and column treatment interaction effects are not significant. </w:t>
      </w:r>
    </w:p>
    <w:p w14:paraId="7202862E" w14:textId="0AD13679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 w:rsidRPr="00806B6E">
        <w:rPr>
          <w:rFonts w:ascii="Segoe UI" w:hAnsi="Segoe UI" w:cs="Segoe UI"/>
          <w:sz w:val="24"/>
          <w:szCs w:val="24"/>
        </w:rPr>
        <w:t>(H</w:t>
      </w:r>
      <w:r w:rsidRPr="00806B6E">
        <w:rPr>
          <w:rFonts w:ascii="Segoe UI" w:hAnsi="Segoe UI" w:cs="Segoe UI"/>
          <w:sz w:val="24"/>
          <w:szCs w:val="24"/>
          <w:vertAlign w:val="subscript"/>
        </w:rPr>
        <w:t>12</w:t>
      </w:r>
      <w:r w:rsidRPr="00806B6E">
        <w:rPr>
          <w:rFonts w:ascii="Segoe UI" w:hAnsi="Segoe UI" w:cs="Segoe UI"/>
          <w:sz w:val="24"/>
          <w:szCs w:val="24"/>
        </w:rPr>
        <w:t xml:space="preserve">: </w:t>
      </w:r>
      <w:proofErr w:type="spellStart"/>
      <w:r w:rsidRPr="00806B6E">
        <w:rPr>
          <w:rFonts w:ascii="Segoe UI" w:hAnsi="Segoe UI" w:cs="Segoe UI"/>
          <w:sz w:val="24"/>
          <w:szCs w:val="24"/>
        </w:rPr>
        <w:t>γ</w:t>
      </w:r>
      <w:r w:rsidRPr="00806B6E">
        <w:rPr>
          <w:rFonts w:ascii="Segoe UI" w:hAnsi="Segoe UI" w:cs="Segoe UI"/>
          <w:sz w:val="24"/>
          <w:szCs w:val="24"/>
          <w:vertAlign w:val="subscript"/>
        </w:rPr>
        <w:t>ij</w:t>
      </w:r>
      <w:r w:rsidRPr="00806B6E">
        <w:rPr>
          <w:rFonts w:ascii="Segoe UI" w:hAnsi="Segoe UI" w:cs="Segoe UI"/>
          <w:sz w:val="24"/>
          <w:szCs w:val="24"/>
          <w:vertAlign w:val="subscript"/>
        </w:rPr>
        <w:t>k</w:t>
      </w:r>
      <w:proofErr w:type="spellEnd"/>
      <w:r w:rsidRPr="00806B6E">
        <w:rPr>
          <w:rFonts w:ascii="Segoe UI" w:hAnsi="Segoe UI" w:cs="Segoe UI"/>
          <w:sz w:val="24"/>
          <w:szCs w:val="24"/>
        </w:rPr>
        <w:t xml:space="preserve"> = 0; </w:t>
      </w:r>
      <w:proofErr w:type="spellStart"/>
      <w:r w:rsidRPr="00806B6E">
        <w:rPr>
          <w:rFonts w:ascii="Segoe UI" w:hAnsi="Segoe UI" w:cs="Segoe UI"/>
          <w:sz w:val="24"/>
          <w:szCs w:val="24"/>
        </w:rPr>
        <w:t>i</w:t>
      </w:r>
      <w:proofErr w:type="spellEnd"/>
      <w:r w:rsidRPr="00806B6E">
        <w:rPr>
          <w:rFonts w:ascii="Segoe UI" w:hAnsi="Segoe UI" w:cs="Segoe UI"/>
          <w:sz w:val="24"/>
          <w:szCs w:val="24"/>
        </w:rPr>
        <w:t>=j=</w:t>
      </w:r>
      <w:r w:rsidRPr="00806B6E">
        <w:rPr>
          <w:rFonts w:ascii="Segoe UI" w:hAnsi="Segoe UI" w:cs="Segoe UI"/>
          <w:sz w:val="24"/>
          <w:szCs w:val="24"/>
        </w:rPr>
        <w:t>k=</w:t>
      </w:r>
      <w:r w:rsidRPr="00806B6E">
        <w:rPr>
          <w:rFonts w:ascii="Segoe UI" w:hAnsi="Segoe UI" w:cs="Segoe UI"/>
          <w:sz w:val="24"/>
          <w:szCs w:val="24"/>
        </w:rPr>
        <w:t xml:space="preserve"> 1,2)</w:t>
      </w:r>
    </w:p>
    <w:p w14:paraId="2AF0F1AD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24"/>
          <w:szCs w:val="24"/>
        </w:rPr>
      </w:pPr>
    </w:p>
    <w:p w14:paraId="7874503D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806B6E">
        <w:rPr>
          <w:rFonts w:ascii="Courier New" w:hAnsi="Courier New" w:cs="Courier New"/>
          <w:b/>
          <w:bCs/>
          <w:sz w:val="18"/>
          <w:szCs w:val="18"/>
        </w:rPr>
        <w:t>Analysis of Variance</w:t>
      </w:r>
    </w:p>
    <w:p w14:paraId="21371E8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A9C2B17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Source                          DF   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SS   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MS  F</w:t>
      </w:r>
      <w:proofErr w:type="gramEnd"/>
      <w:r>
        <w:rPr>
          <w:rFonts w:ascii="Courier New" w:hAnsi="Courier New" w:cs="Courier New"/>
          <w:sz w:val="18"/>
          <w:szCs w:val="18"/>
        </w:rPr>
        <w:t>-Value  P-Value</w:t>
      </w:r>
    </w:p>
    <w:p w14:paraId="342DF4B6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Model   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7  1236.94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176.705    36.72    0.000</w:t>
      </w:r>
    </w:p>
    <w:p w14:paraId="6211BE69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Linear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3  1146.69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 382.229    79.42    0.000</w:t>
      </w:r>
    </w:p>
    <w:p w14:paraId="5DC2A93F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06B6E">
        <w:rPr>
          <w:rFonts w:ascii="Courier New" w:hAnsi="Courier New" w:cs="Courier New"/>
          <w:b/>
          <w:bCs/>
          <w:sz w:val="18"/>
          <w:szCs w:val="18"/>
        </w:rPr>
        <w:t xml:space="preserve">Factor A                     1   </w:t>
      </w:r>
      <w:proofErr w:type="gramStart"/>
      <w:r w:rsidRPr="00806B6E">
        <w:rPr>
          <w:rFonts w:ascii="Courier New" w:hAnsi="Courier New" w:cs="Courier New"/>
          <w:b/>
          <w:bCs/>
          <w:sz w:val="18"/>
          <w:szCs w:val="18"/>
        </w:rPr>
        <w:t>588.06  588.063</w:t>
      </w:r>
      <w:proofErr w:type="gramEnd"/>
      <w:r w:rsidRPr="00806B6E">
        <w:rPr>
          <w:rFonts w:ascii="Courier New" w:hAnsi="Courier New" w:cs="Courier New"/>
          <w:b/>
          <w:bCs/>
          <w:sz w:val="18"/>
          <w:szCs w:val="18"/>
        </w:rPr>
        <w:t xml:space="preserve">   122.19    0.000</w:t>
      </w:r>
    </w:p>
    <w:p w14:paraId="0FE3AD55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806B6E">
        <w:rPr>
          <w:rFonts w:ascii="Courier New" w:hAnsi="Courier New" w:cs="Courier New"/>
          <w:b/>
          <w:bCs/>
          <w:sz w:val="18"/>
          <w:szCs w:val="18"/>
        </w:rPr>
        <w:t xml:space="preserve">    Factor B                     1   </w:t>
      </w:r>
      <w:proofErr w:type="gramStart"/>
      <w:r w:rsidRPr="00806B6E">
        <w:rPr>
          <w:rFonts w:ascii="Courier New" w:hAnsi="Courier New" w:cs="Courier New"/>
          <w:b/>
          <w:bCs/>
          <w:sz w:val="18"/>
          <w:szCs w:val="18"/>
        </w:rPr>
        <w:t>473.06  473.063</w:t>
      </w:r>
      <w:proofErr w:type="gramEnd"/>
      <w:r w:rsidRPr="00806B6E">
        <w:rPr>
          <w:rFonts w:ascii="Courier New" w:hAnsi="Courier New" w:cs="Courier New"/>
          <w:b/>
          <w:bCs/>
          <w:sz w:val="18"/>
          <w:szCs w:val="18"/>
        </w:rPr>
        <w:t xml:space="preserve">    98.30    0.000</w:t>
      </w:r>
    </w:p>
    <w:p w14:paraId="2C7D4862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806B6E">
        <w:rPr>
          <w:rFonts w:ascii="Courier New" w:hAnsi="Courier New" w:cs="Courier New"/>
          <w:b/>
          <w:bCs/>
          <w:sz w:val="18"/>
          <w:szCs w:val="18"/>
        </w:rPr>
        <w:t xml:space="preserve">    Factor C                     1    85.56   85.562    17.78    0.003</w:t>
      </w:r>
    </w:p>
    <w:p w14:paraId="5D4E9B69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2-Way Interactions             3    90.19   30.062     6.25    0.017</w:t>
      </w:r>
    </w:p>
    <w:p w14:paraId="2BACF3BF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06B6E">
        <w:rPr>
          <w:rFonts w:ascii="Courier New" w:hAnsi="Courier New" w:cs="Courier New"/>
          <w:b/>
          <w:bCs/>
          <w:sz w:val="18"/>
          <w:szCs w:val="18"/>
        </w:rPr>
        <w:t>Factor A*Factor B            1    76.56   76.562    15.91    0.004</w:t>
      </w:r>
    </w:p>
    <w:p w14:paraId="250FAFBE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06B6E">
        <w:rPr>
          <w:rFonts w:ascii="Courier New" w:hAnsi="Courier New" w:cs="Courier New"/>
          <w:color w:val="FF0000"/>
          <w:sz w:val="18"/>
          <w:szCs w:val="18"/>
        </w:rPr>
        <w:t>Factor A*Factor C            1     3.06    3.063     0.64    0.448</w:t>
      </w:r>
    </w:p>
    <w:p w14:paraId="65D5DF31" w14:textId="77777777" w:rsidR="006C2900" w:rsidRPr="00806B6E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sz w:val="18"/>
          <w:szCs w:val="18"/>
        </w:rPr>
      </w:pPr>
      <w:r w:rsidRPr="00806B6E">
        <w:rPr>
          <w:rFonts w:ascii="Courier New" w:hAnsi="Courier New" w:cs="Courier New"/>
          <w:color w:val="FF0000"/>
          <w:sz w:val="18"/>
          <w:szCs w:val="18"/>
        </w:rPr>
        <w:t xml:space="preserve">    Factor B*Factor C            1    10.56   10.563     2.19    0.177</w:t>
      </w:r>
    </w:p>
    <w:p w14:paraId="58E04C77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3-Way Interactions             1     0.06    0.063     0.01    0.912</w:t>
      </w:r>
    </w:p>
    <w:p w14:paraId="2FE2602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06B6E">
        <w:rPr>
          <w:rFonts w:ascii="Courier New" w:hAnsi="Courier New" w:cs="Courier New"/>
          <w:color w:val="FF0000"/>
          <w:sz w:val="18"/>
          <w:szCs w:val="18"/>
        </w:rPr>
        <w:t>Factor A*Factor B*Factor C   1     0.06    0.063     0.01    0.912</w:t>
      </w:r>
    </w:p>
    <w:p w14:paraId="1A8E7ED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Error                            8    38.50    4.813</w:t>
      </w:r>
    </w:p>
    <w:p w14:paraId="67A60348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Total                           </w:t>
      </w:r>
      <w:proofErr w:type="gramStart"/>
      <w:r>
        <w:rPr>
          <w:rFonts w:ascii="Courier New" w:hAnsi="Courier New" w:cs="Courier New"/>
          <w:sz w:val="18"/>
          <w:szCs w:val="18"/>
        </w:rPr>
        <w:t>15  1275.44</w:t>
      </w:r>
      <w:proofErr w:type="gramEnd"/>
    </w:p>
    <w:p w14:paraId="66D8CBED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6143D15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781D6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Model Summary</w:t>
      </w:r>
    </w:p>
    <w:p w14:paraId="280BE868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DFB36C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S    R-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R</w:t>
      </w:r>
      <w:proofErr w:type="gramEnd"/>
      <w:r>
        <w:rPr>
          <w:rFonts w:ascii="Courier New" w:hAnsi="Courier New" w:cs="Courier New"/>
          <w:sz w:val="18"/>
          <w:szCs w:val="18"/>
        </w:rPr>
        <w:t>-</w:t>
      </w:r>
      <w:proofErr w:type="spell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adj</w:t>
      </w:r>
      <w:proofErr w:type="spellEnd"/>
      <w:r>
        <w:rPr>
          <w:rFonts w:ascii="Courier New" w:hAnsi="Courier New" w:cs="Courier New"/>
          <w:sz w:val="18"/>
          <w:szCs w:val="18"/>
        </w:rPr>
        <w:t>)  R-</w:t>
      </w:r>
      <w:proofErr w:type="spellStart"/>
      <w:r>
        <w:rPr>
          <w:rFonts w:ascii="Courier New" w:hAnsi="Courier New" w:cs="Courier New"/>
          <w:sz w:val="18"/>
          <w:szCs w:val="18"/>
        </w:rPr>
        <w:t>sq</w:t>
      </w:r>
      <w:proofErr w:type="spellEnd"/>
      <w:r>
        <w:rPr>
          <w:rFonts w:ascii="Courier New" w:hAnsi="Courier New" w:cs="Courier New"/>
          <w:sz w:val="18"/>
          <w:szCs w:val="18"/>
        </w:rPr>
        <w:t>(pred)</w:t>
      </w:r>
    </w:p>
    <w:p w14:paraId="7FF327AC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>
        <w:rPr>
          <w:rFonts w:ascii="Courier New" w:hAnsi="Courier New" w:cs="Courier New"/>
          <w:sz w:val="18"/>
          <w:szCs w:val="18"/>
        </w:rPr>
        <w:t>2.19374  96.98</w:t>
      </w:r>
      <w:proofErr w:type="gramEnd"/>
      <w:r>
        <w:rPr>
          <w:rFonts w:ascii="Courier New" w:hAnsi="Courier New" w:cs="Courier New"/>
          <w:sz w:val="18"/>
          <w:szCs w:val="18"/>
        </w:rPr>
        <w:t>%     94.34%      87.93%</w:t>
      </w:r>
    </w:p>
    <w:p w14:paraId="2E45F1FD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C613E2B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99AC77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Coded Coefficients</w:t>
      </w:r>
    </w:p>
    <w:p w14:paraId="51E41EBD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77C1D11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Term                         Effect   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Coef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SE</w:t>
      </w:r>
      <w:proofErr w:type="gram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Coef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T-Value  P-Value   VIF</w:t>
      </w:r>
    </w:p>
    <w:p w14:paraId="2F73D7F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Constant                             26.688    0.548    48.66    0.000</w:t>
      </w:r>
    </w:p>
    <w:p w14:paraId="0A2FE5F6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 A                    -12.</w:t>
      </w:r>
      <w:proofErr w:type="gramStart"/>
      <w:r>
        <w:rPr>
          <w:rFonts w:ascii="Courier New" w:hAnsi="Courier New" w:cs="Courier New"/>
          <w:sz w:val="18"/>
          <w:szCs w:val="18"/>
        </w:rPr>
        <w:t>125  -</w:t>
      </w:r>
      <w:proofErr w:type="gramEnd"/>
      <w:r>
        <w:rPr>
          <w:rFonts w:ascii="Courier New" w:hAnsi="Courier New" w:cs="Courier New"/>
          <w:sz w:val="18"/>
          <w:szCs w:val="18"/>
        </w:rPr>
        <w:t>6.062    0.548   -11.05    0.000  1.00</w:t>
      </w:r>
    </w:p>
    <w:p w14:paraId="6A95C4B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 B                    -10.</w:t>
      </w:r>
      <w:proofErr w:type="gramStart"/>
      <w:r>
        <w:rPr>
          <w:rFonts w:ascii="Courier New" w:hAnsi="Courier New" w:cs="Courier New"/>
          <w:sz w:val="18"/>
          <w:szCs w:val="18"/>
        </w:rPr>
        <w:t>875  -</w:t>
      </w:r>
      <w:proofErr w:type="gramEnd"/>
      <w:r>
        <w:rPr>
          <w:rFonts w:ascii="Courier New" w:hAnsi="Courier New" w:cs="Courier New"/>
          <w:sz w:val="18"/>
          <w:szCs w:val="18"/>
        </w:rPr>
        <w:t>5.438    0.548    -9.91    0.000  1.00</w:t>
      </w:r>
    </w:p>
    <w:p w14:paraId="0EA7883B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 C                     -4.</w:t>
      </w:r>
      <w:proofErr w:type="gramStart"/>
      <w:r>
        <w:rPr>
          <w:rFonts w:ascii="Courier New" w:hAnsi="Courier New" w:cs="Courier New"/>
          <w:sz w:val="18"/>
          <w:szCs w:val="18"/>
        </w:rPr>
        <w:t>625  -</w:t>
      </w:r>
      <w:proofErr w:type="gramEnd"/>
      <w:r>
        <w:rPr>
          <w:rFonts w:ascii="Courier New" w:hAnsi="Courier New" w:cs="Courier New"/>
          <w:sz w:val="18"/>
          <w:szCs w:val="18"/>
        </w:rPr>
        <w:t>2.313    0.548    -4.22    0.003  1.00</w:t>
      </w:r>
    </w:p>
    <w:p w14:paraId="4C21EF5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Factor A*Factor B            -4.</w:t>
      </w:r>
      <w:proofErr w:type="gramStart"/>
      <w:r>
        <w:rPr>
          <w:rFonts w:ascii="Courier New" w:hAnsi="Courier New" w:cs="Courier New"/>
          <w:sz w:val="18"/>
          <w:szCs w:val="18"/>
        </w:rPr>
        <w:t>375  -</w:t>
      </w:r>
      <w:proofErr w:type="gramEnd"/>
      <w:r>
        <w:rPr>
          <w:rFonts w:ascii="Courier New" w:hAnsi="Courier New" w:cs="Courier New"/>
          <w:sz w:val="18"/>
          <w:szCs w:val="18"/>
        </w:rPr>
        <w:t>2.188    0.548    -3.99    0.004  1.00</w:t>
      </w:r>
    </w:p>
    <w:p w14:paraId="4CE6AC86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Factor A*Factor C             0.875   0.438    0.548     0.80    </w:t>
      </w:r>
      <w:proofErr w:type="gramStart"/>
      <w:r>
        <w:rPr>
          <w:rFonts w:ascii="Courier New" w:hAnsi="Courier New" w:cs="Courier New"/>
          <w:sz w:val="18"/>
          <w:szCs w:val="18"/>
        </w:rPr>
        <w:t>0.448  1.00</w:t>
      </w:r>
      <w:proofErr w:type="gramEnd"/>
    </w:p>
    <w:p w14:paraId="48757010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Factor B*Factor C             1.625   0.813    0.548     1.48    </w:t>
      </w:r>
      <w:proofErr w:type="gramStart"/>
      <w:r>
        <w:rPr>
          <w:rFonts w:ascii="Courier New" w:hAnsi="Courier New" w:cs="Courier New"/>
          <w:sz w:val="18"/>
          <w:szCs w:val="18"/>
        </w:rPr>
        <w:t>0.177  1.00</w:t>
      </w:r>
      <w:proofErr w:type="gramEnd"/>
    </w:p>
    <w:p w14:paraId="5C58F86B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Factor A*Factor B*Factor C    0.125   0.063    0.548     0.11    </w:t>
      </w:r>
      <w:proofErr w:type="gramStart"/>
      <w:r>
        <w:rPr>
          <w:rFonts w:ascii="Courier New" w:hAnsi="Courier New" w:cs="Courier New"/>
          <w:sz w:val="18"/>
          <w:szCs w:val="18"/>
        </w:rPr>
        <w:t>0.912  1.00</w:t>
      </w:r>
      <w:proofErr w:type="gramEnd"/>
    </w:p>
    <w:p w14:paraId="5C3EFC35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75E6733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BAA0995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Regression Equation in Uncoded Units</w:t>
      </w:r>
    </w:p>
    <w:p w14:paraId="453E9549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F1EA9D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Firing Time = 79.4 + 4.4 Factor A - 3.475 Factor B - 0.001594 Factor C</w:t>
      </w:r>
    </w:p>
    <w:p w14:paraId="37C23B63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- 0.975 Factor A*Factor B + 0.000031 Factor A*Factor C</w:t>
      </w:r>
    </w:p>
    <w:p w14:paraId="316D2134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+ 0.000081 Factor B*Factor C + 0.000006 Factor A*Factor B*Factor C</w:t>
      </w:r>
    </w:p>
    <w:p w14:paraId="429F925F" w14:textId="77777777" w:rsidR="006C2900" w:rsidRDefault="006C2900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77B426B" w14:textId="77777777" w:rsidR="006C2900" w:rsidRPr="006C2900" w:rsidRDefault="006C2900" w:rsidP="006C2900">
      <w:pPr>
        <w:rPr>
          <w:b/>
          <w:bCs/>
        </w:rPr>
      </w:pPr>
      <w:r w:rsidRPr="006C2900">
        <w:rPr>
          <w:b/>
          <w:bCs/>
        </w:rPr>
        <w:t xml:space="preserve">A regression model based on the coded observation is as follows: </w:t>
      </w:r>
    </w:p>
    <w:p w14:paraId="5B265EF7" w14:textId="1219DB8A" w:rsidR="006C2900" w:rsidRPr="006C2900" w:rsidRDefault="006C2900" w:rsidP="006C2900">
      <w:pPr>
        <w:rPr>
          <w:b/>
          <w:bCs/>
        </w:rPr>
      </w:pPr>
      <w:r w:rsidRPr="006C2900">
        <w:rPr>
          <w:b/>
          <w:bCs/>
        </w:rPr>
        <w:t xml:space="preserve">Y = </w:t>
      </w:r>
      <w:r>
        <w:rPr>
          <w:b/>
          <w:bCs/>
        </w:rPr>
        <w:t>26.688</w:t>
      </w:r>
      <w:r w:rsidRPr="006C2900">
        <w:rPr>
          <w:b/>
          <w:bCs/>
        </w:rPr>
        <w:t xml:space="preserve"> </w:t>
      </w:r>
      <w:r>
        <w:rPr>
          <w:b/>
          <w:bCs/>
        </w:rPr>
        <w:t>-6.062</w:t>
      </w:r>
      <w:r w:rsidRPr="006C2900">
        <w:rPr>
          <w:b/>
          <w:bCs/>
        </w:rPr>
        <w:t xml:space="preserve"> x</w:t>
      </w:r>
      <w:r w:rsidRPr="006C2900">
        <w:rPr>
          <w:b/>
          <w:bCs/>
          <w:vertAlign w:val="subscript"/>
        </w:rPr>
        <w:t>1</w:t>
      </w:r>
      <w:r w:rsidRPr="006C2900">
        <w:rPr>
          <w:b/>
          <w:bCs/>
        </w:rPr>
        <w:t xml:space="preserve"> </w:t>
      </w:r>
      <w:r>
        <w:rPr>
          <w:b/>
          <w:bCs/>
        </w:rPr>
        <w:t>–</w:t>
      </w:r>
      <w:r w:rsidRPr="006C2900">
        <w:rPr>
          <w:b/>
          <w:bCs/>
        </w:rPr>
        <w:t xml:space="preserve"> </w:t>
      </w:r>
      <w:r>
        <w:rPr>
          <w:b/>
          <w:bCs/>
        </w:rPr>
        <w:t>5.428</w:t>
      </w:r>
      <w:r w:rsidRPr="006C2900">
        <w:rPr>
          <w:b/>
          <w:bCs/>
        </w:rPr>
        <w:t xml:space="preserve"> x</w:t>
      </w:r>
      <w:r w:rsidRPr="006C2900">
        <w:rPr>
          <w:b/>
          <w:bCs/>
          <w:vertAlign w:val="subscript"/>
        </w:rPr>
        <w:t>2</w:t>
      </w:r>
      <w:r>
        <w:rPr>
          <w:b/>
          <w:bCs/>
        </w:rPr>
        <w:t xml:space="preserve"> – 2.313</w:t>
      </w:r>
      <w:r w:rsidRPr="006C2900">
        <w:rPr>
          <w:b/>
          <w:bCs/>
        </w:rPr>
        <w:t xml:space="preserve"> x</w:t>
      </w:r>
      <w:r>
        <w:rPr>
          <w:b/>
          <w:bCs/>
          <w:vertAlign w:val="subscript"/>
        </w:rPr>
        <w:t>3</w:t>
      </w:r>
      <w:r>
        <w:rPr>
          <w:b/>
          <w:bCs/>
        </w:rPr>
        <w:t xml:space="preserve"> -2.188</w:t>
      </w:r>
      <w:r w:rsidRPr="006C2900">
        <w:rPr>
          <w:b/>
          <w:bCs/>
        </w:rPr>
        <w:t xml:space="preserve"> x</w:t>
      </w:r>
      <w:r>
        <w:rPr>
          <w:b/>
          <w:bCs/>
          <w:vertAlign w:val="subscript"/>
        </w:rPr>
        <w:t>12</w:t>
      </w:r>
    </w:p>
    <w:p w14:paraId="6A199926" w14:textId="6D6029F8" w:rsidR="006C2900" w:rsidRDefault="00806B6E" w:rsidP="006C290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06B6E">
        <w:rPr>
          <w:rFonts w:ascii="Courier New" w:hAnsi="Courier New" w:cs="Courier New"/>
          <w:noProof/>
          <w:sz w:val="18"/>
          <w:szCs w:val="18"/>
        </w:rPr>
        <w:drawing>
          <wp:inline distT="0" distB="0" distL="0" distR="0" wp14:anchorId="287292E8" wp14:editId="5474E3E8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3AB1" w14:textId="77777777" w:rsidR="00806B6E" w:rsidRDefault="00806B6E" w:rsidP="00806B6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  <w:r w:rsidRPr="0031136C">
        <w:rPr>
          <w:rFonts w:ascii="Courier New" w:hAnsi="Courier New" w:cs="Courier New"/>
          <w:b/>
          <w:bCs/>
          <w:sz w:val="18"/>
          <w:szCs w:val="18"/>
        </w:rPr>
        <w:t xml:space="preserve">The residual analysis does not show any kind of unusual observations. The residuals are normal, and the run orders are also random. </w:t>
      </w:r>
    </w:p>
    <w:p w14:paraId="06C69E82" w14:textId="77777777" w:rsidR="0031136C" w:rsidRPr="0031136C" w:rsidRDefault="0031136C" w:rsidP="003113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18"/>
          <w:szCs w:val="18"/>
        </w:rPr>
      </w:pPr>
    </w:p>
    <w:sectPr w:rsidR="0031136C" w:rsidRPr="0031136C" w:rsidSect="00960B2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3"/>
    <w:rsid w:val="000577E7"/>
    <w:rsid w:val="000D5594"/>
    <w:rsid w:val="000E33E3"/>
    <w:rsid w:val="001A1A5B"/>
    <w:rsid w:val="00227592"/>
    <w:rsid w:val="0031136C"/>
    <w:rsid w:val="00356680"/>
    <w:rsid w:val="003C6B84"/>
    <w:rsid w:val="005610F2"/>
    <w:rsid w:val="006C2900"/>
    <w:rsid w:val="0078139A"/>
    <w:rsid w:val="00806B6E"/>
    <w:rsid w:val="00C11893"/>
    <w:rsid w:val="00DC5F4B"/>
    <w:rsid w:val="00F2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B843"/>
  <w15:chartTrackingRefBased/>
  <w15:docId w15:val="{33117761-9881-468B-9366-0841DB83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75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customXml" Target="../customXml/item4.xml"/><Relationship Id="rId5" Type="http://schemas.openxmlformats.org/officeDocument/2006/relationships/image" Target="media/image1.emf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D162CF5C3DB84AA65A7BAE11756B8F" ma:contentTypeVersion="10" ma:contentTypeDescription="Create a new document." ma:contentTypeScope="" ma:versionID="a9e8f8a22006256649b74e28b41d8707">
  <xsd:schema xmlns:xsd="http://www.w3.org/2001/XMLSchema" xmlns:xs="http://www.w3.org/2001/XMLSchema" xmlns:p="http://schemas.microsoft.com/office/2006/metadata/properties" xmlns:ns2="dde8fdb4-2233-4a0c-ad96-3e5563b2d4e8" targetNamespace="http://schemas.microsoft.com/office/2006/metadata/properties" ma:root="true" ma:fieldsID="1d8969a9895a4e629dd88b94e7d0b6d1" ns2:_="">
    <xsd:import namespace="dde8fdb4-2233-4a0c-ad96-3e5563b2d4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8fdb4-2233-4a0c-ad96-3e5563b2d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C9F61-DF98-410D-81CA-BB4C60E402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F83E10-AF96-428A-941B-0DD6EF0C456B}"/>
</file>

<file path=customXml/itemProps3.xml><?xml version="1.0" encoding="utf-8"?>
<ds:datastoreItem xmlns:ds="http://schemas.openxmlformats.org/officeDocument/2006/customXml" ds:itemID="{8F553FD5-915A-463E-AA74-29F9B66E0956}"/>
</file>

<file path=customXml/itemProps4.xml><?xml version="1.0" encoding="utf-8"?>
<ds:datastoreItem xmlns:ds="http://schemas.openxmlformats.org/officeDocument/2006/customXml" ds:itemID="{56A96EE5-CC99-4DB7-867F-8541A0F0B9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821</Words>
  <Characters>4684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Hirapra</dc:creator>
  <cp:keywords/>
  <dc:description/>
  <cp:lastModifiedBy>Sapna Hirapra</cp:lastModifiedBy>
  <cp:revision>4</cp:revision>
  <dcterms:created xsi:type="dcterms:W3CDTF">2021-10-28T06:48:00Z</dcterms:created>
  <dcterms:modified xsi:type="dcterms:W3CDTF">2021-10-30T03:28:00Z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0x01010003D162CF5C3DB84AA65A7BAE11756B8F</vt:lpwstr>
  </property>
</Properties>
</file>