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547C7" w14:textId="77777777" w:rsidR="000A680E" w:rsidRDefault="000A680E" w:rsidP="000A680E">
      <w:pPr>
        <w:jc w:val="center"/>
        <w:rPr>
          <w:b/>
          <w:sz w:val="30"/>
          <w:szCs w:val="30"/>
        </w:rPr>
      </w:pPr>
      <w:r>
        <w:rPr>
          <w:b/>
          <w:sz w:val="30"/>
          <w:szCs w:val="30"/>
        </w:rPr>
        <w:t>Department of Statistics</w:t>
      </w:r>
    </w:p>
    <w:p w14:paraId="4A586E66" w14:textId="77777777" w:rsidR="000A680E" w:rsidRDefault="000A680E" w:rsidP="000A680E">
      <w:pPr>
        <w:jc w:val="center"/>
        <w:rPr>
          <w:b/>
          <w:sz w:val="30"/>
          <w:szCs w:val="30"/>
        </w:rPr>
      </w:pPr>
      <w:r>
        <w:rPr>
          <w:b/>
          <w:sz w:val="30"/>
          <w:szCs w:val="30"/>
        </w:rPr>
        <w:t>M.Sc.- II (Sem-III)</w:t>
      </w:r>
    </w:p>
    <w:p w14:paraId="7788F1FD" w14:textId="77777777" w:rsidR="000A680E" w:rsidRDefault="000A680E" w:rsidP="000A680E">
      <w:pPr>
        <w:jc w:val="center"/>
        <w:rPr>
          <w:b/>
          <w:sz w:val="30"/>
          <w:szCs w:val="30"/>
        </w:rPr>
      </w:pPr>
      <w:r>
        <w:rPr>
          <w:b/>
          <w:sz w:val="30"/>
          <w:szCs w:val="30"/>
        </w:rPr>
        <w:t>Testing of Hypothesis</w:t>
      </w:r>
    </w:p>
    <w:p w14:paraId="4B8727DB" w14:textId="5BB85F6F" w:rsidR="000A680E" w:rsidRPr="000A680E" w:rsidRDefault="000A680E" w:rsidP="000A680E">
      <w:pPr>
        <w:jc w:val="both"/>
        <w:rPr>
          <w:b/>
          <w:sz w:val="30"/>
          <w:szCs w:val="30"/>
        </w:rPr>
      </w:pPr>
      <w:r w:rsidRPr="000A680E">
        <w:rPr>
          <w:b/>
          <w:sz w:val="30"/>
          <w:szCs w:val="30"/>
        </w:rPr>
        <w:t>One</w:t>
      </w:r>
      <w:r>
        <w:rPr>
          <w:b/>
          <w:sz w:val="30"/>
          <w:szCs w:val="30"/>
        </w:rPr>
        <w:t xml:space="preserve"> </w:t>
      </w:r>
      <w:r w:rsidRPr="000A680E">
        <w:rPr>
          <w:b/>
          <w:sz w:val="30"/>
          <w:szCs w:val="30"/>
        </w:rPr>
        <w:t>Sample Test</w:t>
      </w:r>
    </w:p>
    <w:p w14:paraId="71ACD4A3" w14:textId="77777777" w:rsidR="0060606D" w:rsidRPr="00A95519" w:rsidRDefault="0060606D" w:rsidP="0060606D">
      <w:pPr>
        <w:pStyle w:val="ListParagraph"/>
        <w:numPr>
          <w:ilvl w:val="0"/>
          <w:numId w:val="4"/>
        </w:numPr>
        <w:jc w:val="both"/>
        <w:rPr>
          <w:rFonts w:ascii="Times New Roman" w:hAnsi="Times New Roman" w:cs="Times New Roman"/>
          <w:sz w:val="24"/>
          <w:szCs w:val="24"/>
        </w:rPr>
      </w:pPr>
      <w:r w:rsidRPr="00A95519">
        <w:rPr>
          <w:rFonts w:ascii="Times New Roman" w:hAnsi="Times New Roman" w:cs="Times New Roman"/>
          <w:sz w:val="24"/>
          <w:szCs w:val="24"/>
        </w:rPr>
        <w:t>Scores on a standard IQ test are normally distributed with standard deviation 15. In the whole population the mean of this distribution is 100. A company has a selection test of its own, which it claims will pick out people whose IQ is better than average. Twenty of its employees, selected using this test, are given the standard IQ test also and on this their mean score is 104.2 examine the company’s claim.</w:t>
      </w:r>
    </w:p>
    <w:p w14:paraId="0E665985" w14:textId="77777777" w:rsidR="0060606D" w:rsidRPr="00A95519" w:rsidRDefault="0060606D" w:rsidP="0060606D">
      <w:pPr>
        <w:pStyle w:val="ListParagraph"/>
        <w:jc w:val="both"/>
        <w:rPr>
          <w:rFonts w:ascii="Times New Roman" w:hAnsi="Times New Roman" w:cs="Times New Roman"/>
          <w:sz w:val="24"/>
          <w:szCs w:val="24"/>
        </w:rPr>
      </w:pPr>
    </w:p>
    <w:p w14:paraId="0784F0CD" w14:textId="42A69EC1" w:rsidR="0060606D" w:rsidRPr="00A95519" w:rsidRDefault="0060606D" w:rsidP="0060606D">
      <w:pPr>
        <w:pStyle w:val="ListParagraph"/>
        <w:numPr>
          <w:ilvl w:val="0"/>
          <w:numId w:val="4"/>
        </w:numPr>
        <w:jc w:val="both"/>
        <w:rPr>
          <w:rFonts w:ascii="Times New Roman" w:hAnsi="Times New Roman" w:cs="Times New Roman"/>
          <w:sz w:val="24"/>
          <w:szCs w:val="24"/>
        </w:rPr>
      </w:pPr>
      <w:r w:rsidRPr="00A95519">
        <w:rPr>
          <w:rFonts w:ascii="Times New Roman" w:hAnsi="Times New Roman" w:cs="Times New Roman"/>
          <w:sz w:val="24"/>
          <w:szCs w:val="24"/>
        </w:rPr>
        <w:t xml:space="preserve">A psychologist claims that the mean age at which children start walking is 12.5 months. Researcher wanted to check if this claim is true. He </w:t>
      </w:r>
      <w:r w:rsidRPr="00A95519">
        <w:rPr>
          <w:rFonts w:ascii="Times New Roman" w:hAnsi="Times New Roman" w:cs="Times New Roman"/>
          <w:sz w:val="24"/>
          <w:szCs w:val="24"/>
        </w:rPr>
        <w:t>looks</w:t>
      </w:r>
      <w:r w:rsidRPr="00A95519">
        <w:rPr>
          <w:rFonts w:ascii="Times New Roman" w:hAnsi="Times New Roman" w:cs="Times New Roman"/>
          <w:sz w:val="24"/>
          <w:szCs w:val="24"/>
        </w:rPr>
        <w:t xml:space="preserve"> a random sample of 18 children and found that the mean age at which these children started walking was 12.9 months with standard deviation of 0.80 months. Using the 1% level of significance, can you conclude that the mean age at which all children start walking is different from 12.5 months? Assume that the ages at which children start walking have an approximately normal distribution.</w:t>
      </w:r>
    </w:p>
    <w:p w14:paraId="1216A5C4" w14:textId="77777777" w:rsidR="0060606D" w:rsidRPr="00A95519" w:rsidRDefault="0060606D" w:rsidP="0060606D">
      <w:pPr>
        <w:pStyle w:val="ListParagraph"/>
        <w:jc w:val="both"/>
        <w:rPr>
          <w:rFonts w:ascii="Times New Roman" w:hAnsi="Times New Roman" w:cs="Times New Roman"/>
          <w:sz w:val="24"/>
          <w:szCs w:val="24"/>
        </w:rPr>
      </w:pPr>
    </w:p>
    <w:p w14:paraId="09E21A03" w14:textId="77777777" w:rsidR="0060606D" w:rsidRPr="00A95519" w:rsidRDefault="0060606D" w:rsidP="0060606D">
      <w:pPr>
        <w:pStyle w:val="ListParagraph"/>
        <w:numPr>
          <w:ilvl w:val="0"/>
          <w:numId w:val="4"/>
        </w:numPr>
        <w:jc w:val="both"/>
        <w:rPr>
          <w:rFonts w:ascii="Times New Roman" w:hAnsi="Times New Roman" w:cs="Times New Roman"/>
          <w:sz w:val="24"/>
          <w:szCs w:val="24"/>
        </w:rPr>
      </w:pPr>
      <w:r w:rsidRPr="00A95519">
        <w:rPr>
          <w:rFonts w:ascii="Times New Roman" w:hAnsi="Times New Roman" w:cs="Times New Roman"/>
          <w:sz w:val="24"/>
          <w:szCs w:val="24"/>
        </w:rPr>
        <w:t>In a survey of injection drug users in a large city, researchers found that 18 out of 423 were HIV positive. We wish to know if we can conclude that fewer than 5 percent of injection drug users in a sampled population are HIV positive.</w:t>
      </w:r>
    </w:p>
    <w:p w14:paraId="420C9558" w14:textId="77777777" w:rsidR="0060606D" w:rsidRPr="00A95519" w:rsidRDefault="0060606D" w:rsidP="0060606D">
      <w:pPr>
        <w:pStyle w:val="ListParagraph"/>
        <w:jc w:val="both"/>
        <w:rPr>
          <w:rFonts w:ascii="Times New Roman" w:hAnsi="Times New Roman" w:cs="Times New Roman"/>
          <w:sz w:val="24"/>
          <w:szCs w:val="24"/>
        </w:rPr>
      </w:pPr>
    </w:p>
    <w:p w14:paraId="77CA29E8" w14:textId="63CF5B6F" w:rsidR="0060606D" w:rsidRPr="00A95519" w:rsidRDefault="0060606D" w:rsidP="0060606D">
      <w:pPr>
        <w:pStyle w:val="ListParagraph"/>
        <w:numPr>
          <w:ilvl w:val="0"/>
          <w:numId w:val="4"/>
        </w:numPr>
        <w:jc w:val="both"/>
        <w:rPr>
          <w:rFonts w:ascii="Times New Roman" w:hAnsi="Times New Roman" w:cs="Times New Roman"/>
          <w:sz w:val="24"/>
          <w:szCs w:val="24"/>
        </w:rPr>
      </w:pPr>
      <w:r w:rsidRPr="00A95519">
        <w:rPr>
          <w:rFonts w:ascii="Times New Roman" w:hAnsi="Times New Roman" w:cs="Times New Roman"/>
          <w:sz w:val="24"/>
          <w:szCs w:val="24"/>
        </w:rPr>
        <w:t xml:space="preserve">Analysis of the amniotic fluid from a sample of 15 pregnant women yielded the following measurements on total </w:t>
      </w:r>
      <w:proofErr w:type="gramStart"/>
      <w:r w:rsidRPr="00A95519">
        <w:rPr>
          <w:rFonts w:ascii="Times New Roman" w:hAnsi="Times New Roman" w:cs="Times New Roman"/>
          <w:sz w:val="24"/>
          <w:szCs w:val="24"/>
        </w:rPr>
        <w:t>protein(</w:t>
      </w:r>
      <w:proofErr w:type="gramEnd"/>
      <w:r w:rsidRPr="00A95519">
        <w:rPr>
          <w:rFonts w:ascii="Times New Roman" w:hAnsi="Times New Roman" w:cs="Times New Roman"/>
          <w:sz w:val="24"/>
          <w:szCs w:val="24"/>
        </w:rPr>
        <w:t>grams</w:t>
      </w:r>
      <w:r w:rsidRPr="00A95519">
        <w:rPr>
          <w:rFonts w:ascii="Times New Roman" w:hAnsi="Times New Roman" w:cs="Times New Roman"/>
          <w:sz w:val="24"/>
          <w:szCs w:val="24"/>
        </w:rPr>
        <w:t xml:space="preserve"> per 100 ml) present  0.69, 1.04, 0.39, 0.37, 0.64, 0.73, 0.69, 1.04, 0.83, 1, 0.19, 0.16, 0.42, 0.20 and  0.79. Suppose population average evidence to indicate that the population variance greater than 0.05?</w:t>
      </w:r>
    </w:p>
    <w:p w14:paraId="21B69A6D" w14:textId="77777777" w:rsidR="0060606D" w:rsidRPr="00A95519" w:rsidRDefault="0060606D" w:rsidP="0060606D">
      <w:pPr>
        <w:pStyle w:val="ListParagraph"/>
        <w:jc w:val="both"/>
        <w:rPr>
          <w:rFonts w:ascii="Times New Roman" w:hAnsi="Times New Roman" w:cs="Times New Roman"/>
          <w:sz w:val="24"/>
          <w:szCs w:val="24"/>
        </w:rPr>
      </w:pPr>
    </w:p>
    <w:p w14:paraId="493DDF70" w14:textId="215D2793" w:rsidR="000A680E" w:rsidRDefault="0060606D" w:rsidP="000A680E">
      <w:pPr>
        <w:pStyle w:val="ListParagraph"/>
        <w:numPr>
          <w:ilvl w:val="0"/>
          <w:numId w:val="4"/>
        </w:numPr>
        <w:jc w:val="both"/>
        <w:rPr>
          <w:rFonts w:ascii="Times New Roman" w:hAnsi="Times New Roman" w:cs="Times New Roman"/>
          <w:sz w:val="24"/>
          <w:szCs w:val="24"/>
        </w:rPr>
      </w:pPr>
      <w:r w:rsidRPr="00A95519">
        <w:rPr>
          <w:rFonts w:ascii="Times New Roman" w:hAnsi="Times New Roman" w:cs="Times New Roman"/>
          <w:sz w:val="24"/>
          <w:szCs w:val="24"/>
        </w:rPr>
        <w:t>A sample of 25 administrators of large hospitals participated in a study to investigate the nature and extent of frustration and emotional tension associated with the job. Each participant was given a test designed to measure the extent of emotional tension he or she experienced as a result of the duties and responsibilities associated with the job. The variance of the scores was 30 can it be conducted from these date that the population variance is greater than 25?</w:t>
      </w:r>
    </w:p>
    <w:p w14:paraId="327016B8" w14:textId="77777777" w:rsidR="0060606D" w:rsidRPr="0060606D" w:rsidRDefault="0060606D" w:rsidP="0060606D">
      <w:pPr>
        <w:pStyle w:val="ListParagraph"/>
        <w:rPr>
          <w:rFonts w:ascii="Times New Roman" w:hAnsi="Times New Roman" w:cs="Times New Roman"/>
          <w:sz w:val="24"/>
          <w:szCs w:val="24"/>
        </w:rPr>
      </w:pPr>
    </w:p>
    <w:p w14:paraId="0DC3FA90" w14:textId="77777777" w:rsidR="0060606D" w:rsidRPr="0060606D" w:rsidRDefault="0060606D" w:rsidP="0060606D">
      <w:pPr>
        <w:pStyle w:val="ListParagraph"/>
        <w:jc w:val="both"/>
        <w:rPr>
          <w:rFonts w:ascii="Times New Roman" w:hAnsi="Times New Roman" w:cs="Times New Roman"/>
          <w:sz w:val="24"/>
          <w:szCs w:val="24"/>
        </w:rPr>
      </w:pPr>
    </w:p>
    <w:p w14:paraId="1784141F" w14:textId="18B8704C" w:rsidR="0060606D" w:rsidRPr="0060606D" w:rsidRDefault="000A680E" w:rsidP="0060606D">
      <w:pPr>
        <w:rPr>
          <w:b/>
          <w:bCs/>
          <w:sz w:val="28"/>
          <w:szCs w:val="28"/>
        </w:rPr>
      </w:pPr>
      <w:r w:rsidRPr="000A680E">
        <w:rPr>
          <w:b/>
          <w:bCs/>
          <w:sz w:val="28"/>
          <w:szCs w:val="28"/>
        </w:rPr>
        <w:t>Two Sample Tes</w:t>
      </w:r>
      <w:r w:rsidR="0060606D">
        <w:rPr>
          <w:b/>
          <w:bCs/>
          <w:sz w:val="28"/>
          <w:szCs w:val="28"/>
        </w:rPr>
        <w:t>t</w:t>
      </w:r>
      <w:r w:rsidR="0060606D" w:rsidRPr="00FB4CA2">
        <w:rPr>
          <w:b/>
          <w:sz w:val="28"/>
          <w:szCs w:val="28"/>
        </w:rPr>
        <w:t xml:space="preserve"> </w:t>
      </w:r>
    </w:p>
    <w:p w14:paraId="4104A97A" w14:textId="56315F87" w:rsidR="0060606D" w:rsidRPr="00FB4CA2" w:rsidRDefault="0060606D" w:rsidP="0060606D">
      <w:pPr>
        <w:pStyle w:val="ListParagraph"/>
        <w:numPr>
          <w:ilvl w:val="0"/>
          <w:numId w:val="2"/>
        </w:numPr>
        <w:jc w:val="both"/>
        <w:rPr>
          <w:rFonts w:ascii="Times New Roman" w:hAnsi="Times New Roman" w:cs="Times New Roman"/>
          <w:sz w:val="24"/>
          <w:szCs w:val="24"/>
        </w:rPr>
      </w:pPr>
      <w:r w:rsidRPr="00FB4CA2">
        <w:rPr>
          <w:rFonts w:ascii="Times New Roman" w:hAnsi="Times New Roman" w:cs="Times New Roman"/>
          <w:sz w:val="24"/>
          <w:szCs w:val="24"/>
        </w:rPr>
        <w:t>To</w:t>
      </w:r>
      <w:r w:rsidRPr="00FB4CA2">
        <w:rPr>
          <w:rFonts w:ascii="Times New Roman" w:hAnsi="Times New Roman" w:cs="Times New Roman"/>
          <w:sz w:val="24"/>
          <w:szCs w:val="24"/>
        </w:rPr>
        <w:t xml:space="preserve"> make a survey of the buying habits, two markets A and B are chosen at two different parts of a city. 400 women shoppers are chosen at random in market A. their average daily expenditure on found to be Rs. 250 with a standard deviation of Rs. 40. The figures are Rs. 220 and Rs. 55 respectively for market B. where also 400 women shoppers are chosen at random. Test at 1% l.o.s. whether the average daily food expenditures of the two populations of shoppers are equal.</w:t>
      </w:r>
    </w:p>
    <w:p w14:paraId="6AE67A58" w14:textId="77777777" w:rsidR="0060606D" w:rsidRPr="00FB4CA2" w:rsidRDefault="0060606D" w:rsidP="0060606D">
      <w:pPr>
        <w:pStyle w:val="ListParagraph"/>
        <w:rPr>
          <w:rFonts w:ascii="Times New Roman" w:hAnsi="Times New Roman" w:cs="Times New Roman"/>
          <w:sz w:val="24"/>
          <w:szCs w:val="24"/>
        </w:rPr>
      </w:pPr>
    </w:p>
    <w:p w14:paraId="26F077AF" w14:textId="77777777" w:rsidR="0060606D" w:rsidRPr="00FB4CA2" w:rsidRDefault="0060606D" w:rsidP="0060606D">
      <w:pPr>
        <w:pStyle w:val="ListParagraph"/>
        <w:numPr>
          <w:ilvl w:val="0"/>
          <w:numId w:val="2"/>
        </w:numPr>
        <w:rPr>
          <w:rFonts w:ascii="Times New Roman" w:hAnsi="Times New Roman" w:cs="Times New Roman"/>
          <w:sz w:val="24"/>
          <w:szCs w:val="24"/>
        </w:rPr>
      </w:pPr>
      <w:r w:rsidRPr="00FB4CA2">
        <w:rPr>
          <w:rFonts w:ascii="Times New Roman" w:hAnsi="Times New Roman" w:cs="Times New Roman"/>
          <w:sz w:val="24"/>
          <w:szCs w:val="24"/>
        </w:rPr>
        <w:t>The nicotine content in milligrams of two samples of tobacco were found to be as follows:</w:t>
      </w:r>
    </w:p>
    <w:tbl>
      <w:tblPr>
        <w:tblStyle w:val="TableGrid"/>
        <w:tblW w:w="0" w:type="auto"/>
        <w:tblInd w:w="720" w:type="dxa"/>
        <w:tblLook w:val="04A0" w:firstRow="1" w:lastRow="0" w:firstColumn="1" w:lastColumn="0" w:noHBand="0" w:noVBand="1"/>
      </w:tblPr>
      <w:tblGrid>
        <w:gridCol w:w="1324"/>
        <w:gridCol w:w="1312"/>
        <w:gridCol w:w="1314"/>
        <w:gridCol w:w="1314"/>
        <w:gridCol w:w="1314"/>
        <w:gridCol w:w="1314"/>
        <w:gridCol w:w="1314"/>
      </w:tblGrid>
      <w:tr w:rsidR="0060606D" w:rsidRPr="00FB4CA2" w14:paraId="7E1AA948" w14:textId="77777777" w:rsidTr="00AB4017">
        <w:tc>
          <w:tcPr>
            <w:tcW w:w="1335" w:type="dxa"/>
          </w:tcPr>
          <w:p w14:paraId="722C35D6"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Sample A:</w:t>
            </w:r>
          </w:p>
        </w:tc>
        <w:tc>
          <w:tcPr>
            <w:tcW w:w="1335" w:type="dxa"/>
          </w:tcPr>
          <w:p w14:paraId="251A349A"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24</w:t>
            </w:r>
          </w:p>
        </w:tc>
        <w:tc>
          <w:tcPr>
            <w:tcW w:w="1336" w:type="dxa"/>
          </w:tcPr>
          <w:p w14:paraId="7960B41C"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27</w:t>
            </w:r>
          </w:p>
        </w:tc>
        <w:tc>
          <w:tcPr>
            <w:tcW w:w="1336" w:type="dxa"/>
          </w:tcPr>
          <w:p w14:paraId="0DEA90E8"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26</w:t>
            </w:r>
          </w:p>
        </w:tc>
        <w:tc>
          <w:tcPr>
            <w:tcW w:w="1336" w:type="dxa"/>
          </w:tcPr>
          <w:p w14:paraId="7AC5DC22"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21</w:t>
            </w:r>
          </w:p>
        </w:tc>
        <w:tc>
          <w:tcPr>
            <w:tcW w:w="1336" w:type="dxa"/>
          </w:tcPr>
          <w:p w14:paraId="139B0BFA"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25</w:t>
            </w:r>
          </w:p>
        </w:tc>
        <w:tc>
          <w:tcPr>
            <w:tcW w:w="1336" w:type="dxa"/>
          </w:tcPr>
          <w:p w14:paraId="3E27209B" w14:textId="77777777" w:rsidR="0060606D" w:rsidRPr="00FB4CA2" w:rsidRDefault="0060606D" w:rsidP="00AB4017">
            <w:pPr>
              <w:pStyle w:val="ListParagraph"/>
              <w:ind w:left="0"/>
              <w:rPr>
                <w:rFonts w:ascii="Times New Roman" w:hAnsi="Times New Roman" w:cs="Times New Roman"/>
                <w:sz w:val="24"/>
                <w:szCs w:val="24"/>
              </w:rPr>
            </w:pPr>
          </w:p>
        </w:tc>
      </w:tr>
      <w:tr w:rsidR="0060606D" w:rsidRPr="00FB4CA2" w14:paraId="2E82B7CB" w14:textId="77777777" w:rsidTr="00AB4017">
        <w:tc>
          <w:tcPr>
            <w:tcW w:w="1335" w:type="dxa"/>
          </w:tcPr>
          <w:p w14:paraId="5FDD1A3A"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 xml:space="preserve">Sample B: </w:t>
            </w:r>
          </w:p>
        </w:tc>
        <w:tc>
          <w:tcPr>
            <w:tcW w:w="1335" w:type="dxa"/>
          </w:tcPr>
          <w:p w14:paraId="404412A4"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27</w:t>
            </w:r>
          </w:p>
        </w:tc>
        <w:tc>
          <w:tcPr>
            <w:tcW w:w="1336" w:type="dxa"/>
          </w:tcPr>
          <w:p w14:paraId="0E8BE2D1"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30</w:t>
            </w:r>
          </w:p>
        </w:tc>
        <w:tc>
          <w:tcPr>
            <w:tcW w:w="1336" w:type="dxa"/>
          </w:tcPr>
          <w:p w14:paraId="2789191C"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28</w:t>
            </w:r>
          </w:p>
        </w:tc>
        <w:tc>
          <w:tcPr>
            <w:tcW w:w="1336" w:type="dxa"/>
          </w:tcPr>
          <w:p w14:paraId="51950EF4"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31</w:t>
            </w:r>
          </w:p>
        </w:tc>
        <w:tc>
          <w:tcPr>
            <w:tcW w:w="1336" w:type="dxa"/>
          </w:tcPr>
          <w:p w14:paraId="5E6B80ED"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22</w:t>
            </w:r>
          </w:p>
        </w:tc>
        <w:tc>
          <w:tcPr>
            <w:tcW w:w="1336" w:type="dxa"/>
          </w:tcPr>
          <w:p w14:paraId="5D3DFF94" w14:textId="77777777" w:rsidR="0060606D" w:rsidRPr="00FB4CA2" w:rsidRDefault="0060606D" w:rsidP="00AB4017">
            <w:pPr>
              <w:pStyle w:val="ListParagraph"/>
              <w:ind w:left="0"/>
              <w:rPr>
                <w:rFonts w:ascii="Times New Roman" w:hAnsi="Times New Roman" w:cs="Times New Roman"/>
                <w:sz w:val="24"/>
                <w:szCs w:val="24"/>
              </w:rPr>
            </w:pPr>
            <w:r w:rsidRPr="00FB4CA2">
              <w:rPr>
                <w:rFonts w:ascii="Times New Roman" w:hAnsi="Times New Roman" w:cs="Times New Roman"/>
                <w:sz w:val="24"/>
                <w:szCs w:val="24"/>
              </w:rPr>
              <w:t>36</w:t>
            </w:r>
          </w:p>
        </w:tc>
      </w:tr>
    </w:tbl>
    <w:p w14:paraId="67D1B738" w14:textId="77777777" w:rsidR="0060606D" w:rsidRPr="00FB4CA2" w:rsidRDefault="0060606D" w:rsidP="0060606D">
      <w:pPr>
        <w:pStyle w:val="ListParagraph"/>
        <w:rPr>
          <w:rFonts w:ascii="Times New Roman" w:hAnsi="Times New Roman" w:cs="Times New Roman"/>
          <w:sz w:val="24"/>
          <w:szCs w:val="24"/>
        </w:rPr>
      </w:pPr>
      <w:r w:rsidRPr="00FB4CA2">
        <w:rPr>
          <w:rFonts w:ascii="Times New Roman" w:hAnsi="Times New Roman" w:cs="Times New Roman"/>
          <w:sz w:val="24"/>
          <w:szCs w:val="24"/>
        </w:rPr>
        <w:t>Can it be said that two samples come from normal populations having same mean?</w:t>
      </w:r>
    </w:p>
    <w:p w14:paraId="736EBC54" w14:textId="77777777" w:rsidR="0060606D" w:rsidRPr="00FB4CA2" w:rsidRDefault="0060606D" w:rsidP="0060606D">
      <w:pPr>
        <w:pStyle w:val="ListParagraph"/>
        <w:rPr>
          <w:rFonts w:ascii="Times New Roman" w:hAnsi="Times New Roman" w:cs="Times New Roman"/>
          <w:sz w:val="24"/>
          <w:szCs w:val="24"/>
        </w:rPr>
      </w:pPr>
    </w:p>
    <w:p w14:paraId="7A3BCC50" w14:textId="612B3E19" w:rsidR="0060606D" w:rsidRPr="00FB4CA2" w:rsidRDefault="0060606D" w:rsidP="0060606D">
      <w:pPr>
        <w:pStyle w:val="ListParagraph"/>
        <w:numPr>
          <w:ilvl w:val="0"/>
          <w:numId w:val="2"/>
        </w:numPr>
        <w:jc w:val="both"/>
        <w:rPr>
          <w:rFonts w:ascii="Times New Roman" w:hAnsi="Times New Roman" w:cs="Times New Roman"/>
          <w:sz w:val="24"/>
          <w:szCs w:val="24"/>
        </w:rPr>
      </w:pPr>
      <w:r w:rsidRPr="00FB4CA2">
        <w:rPr>
          <w:rFonts w:ascii="Times New Roman" w:hAnsi="Times New Roman" w:cs="Times New Roman"/>
          <w:sz w:val="24"/>
          <w:szCs w:val="24"/>
        </w:rPr>
        <w:t xml:space="preserve">An investigation of the relative merits of two kinds of flashlight batteries showed that a random sample of 100 batteries of brand A lasted on the average 36.5 hours while a standard deviation of 1.8 hours, while a random sample of 80 batteries of brand B lasted on the average 36.8 hours with a s.d. of 1.5 hours. Use α = 0.05 to test whether the observed difference between the average </w:t>
      </w:r>
      <w:r w:rsidRPr="00FB4CA2">
        <w:rPr>
          <w:rFonts w:ascii="Times New Roman" w:hAnsi="Times New Roman" w:cs="Times New Roman"/>
          <w:sz w:val="24"/>
          <w:szCs w:val="24"/>
        </w:rPr>
        <w:t>lifetimes</w:t>
      </w:r>
      <w:r w:rsidRPr="00FB4CA2">
        <w:rPr>
          <w:rFonts w:ascii="Times New Roman" w:hAnsi="Times New Roman" w:cs="Times New Roman"/>
          <w:sz w:val="24"/>
          <w:szCs w:val="24"/>
        </w:rPr>
        <w:t xml:space="preserve"> is significant.</w:t>
      </w:r>
    </w:p>
    <w:p w14:paraId="631A052F" w14:textId="77777777" w:rsidR="0060606D" w:rsidRPr="00FB4CA2" w:rsidRDefault="0060606D" w:rsidP="0060606D">
      <w:pPr>
        <w:pStyle w:val="ListParagraph"/>
        <w:jc w:val="both"/>
        <w:rPr>
          <w:rFonts w:ascii="Times New Roman" w:hAnsi="Times New Roman" w:cs="Times New Roman"/>
          <w:sz w:val="24"/>
          <w:szCs w:val="24"/>
        </w:rPr>
      </w:pPr>
    </w:p>
    <w:p w14:paraId="7845BA1B" w14:textId="77777777" w:rsidR="0060606D" w:rsidRPr="00FB4CA2" w:rsidRDefault="0060606D" w:rsidP="0060606D">
      <w:pPr>
        <w:pStyle w:val="ListParagraph"/>
        <w:numPr>
          <w:ilvl w:val="0"/>
          <w:numId w:val="2"/>
        </w:numPr>
        <w:jc w:val="both"/>
        <w:rPr>
          <w:rFonts w:ascii="Times New Roman" w:hAnsi="Times New Roman" w:cs="Times New Roman"/>
          <w:sz w:val="24"/>
          <w:szCs w:val="24"/>
        </w:rPr>
      </w:pPr>
      <w:r w:rsidRPr="00FB4CA2">
        <w:rPr>
          <w:rFonts w:ascii="Times New Roman" w:hAnsi="Times New Roman" w:cs="Times New Roman"/>
          <w:sz w:val="24"/>
          <w:szCs w:val="24"/>
        </w:rPr>
        <w:t>The mean height of 50 male students who showed above average participation in college athletics was 68.2 inches; while 50 male students who showed no interest in such participation had a mean height of 67.5 inches with an s.d. of 2.8 inches. Test the hypothesis that male student who participate in college athletics are taller than other male students.</w:t>
      </w:r>
    </w:p>
    <w:p w14:paraId="26019C70" w14:textId="77777777" w:rsidR="0060606D" w:rsidRPr="00FB4CA2" w:rsidRDefault="0060606D" w:rsidP="0060606D">
      <w:pPr>
        <w:pStyle w:val="ListParagraph"/>
        <w:jc w:val="both"/>
        <w:rPr>
          <w:rFonts w:ascii="Times New Roman" w:hAnsi="Times New Roman" w:cs="Times New Roman"/>
          <w:sz w:val="24"/>
          <w:szCs w:val="24"/>
        </w:rPr>
      </w:pPr>
    </w:p>
    <w:p w14:paraId="26DB4DA1" w14:textId="77777777" w:rsidR="0060606D" w:rsidRPr="00FB4CA2" w:rsidRDefault="0060606D" w:rsidP="0060606D">
      <w:pPr>
        <w:pStyle w:val="ListParagraph"/>
        <w:numPr>
          <w:ilvl w:val="0"/>
          <w:numId w:val="2"/>
        </w:numPr>
        <w:jc w:val="both"/>
        <w:rPr>
          <w:rFonts w:ascii="Times New Roman" w:hAnsi="Times New Roman" w:cs="Times New Roman"/>
          <w:sz w:val="24"/>
          <w:szCs w:val="24"/>
        </w:rPr>
      </w:pPr>
      <w:r w:rsidRPr="00FB4CA2">
        <w:rPr>
          <w:rFonts w:ascii="Times New Roman" w:hAnsi="Times New Roman" w:cs="Times New Roman"/>
          <w:sz w:val="24"/>
          <w:szCs w:val="24"/>
        </w:rPr>
        <w:lastRenderedPageBreak/>
        <w:t>A group of 5 patients treated with medicine ‘A’ weigh</w:t>
      </w:r>
      <w:r>
        <w:rPr>
          <w:rFonts w:ascii="Times New Roman" w:hAnsi="Times New Roman" w:cs="Times New Roman"/>
          <w:sz w:val="24"/>
          <w:szCs w:val="24"/>
        </w:rPr>
        <w:t>t</w:t>
      </w:r>
      <w:r w:rsidRPr="00FB4CA2">
        <w:rPr>
          <w:rFonts w:ascii="Times New Roman" w:hAnsi="Times New Roman" w:cs="Times New Roman"/>
          <w:sz w:val="24"/>
          <w:szCs w:val="24"/>
        </w:rPr>
        <w:t xml:space="preserve"> 42, 39, 48, 60 and 41 kgs. Second group of 7 patients from the same hospital treated with medicine ‘B’ weigh</w:t>
      </w:r>
      <w:r>
        <w:rPr>
          <w:rFonts w:ascii="Times New Roman" w:hAnsi="Times New Roman" w:cs="Times New Roman"/>
          <w:sz w:val="24"/>
          <w:szCs w:val="24"/>
        </w:rPr>
        <w:t>t</w:t>
      </w:r>
      <w:r w:rsidRPr="00FB4CA2">
        <w:rPr>
          <w:rFonts w:ascii="Times New Roman" w:hAnsi="Times New Roman" w:cs="Times New Roman"/>
          <w:sz w:val="24"/>
          <w:szCs w:val="24"/>
        </w:rPr>
        <w:t xml:space="preserve"> 38, 42, 56, 64, 68, 69 and 62kg. Do you agree with the claim that medicine ‘B’ increase the weight significantly?</w:t>
      </w:r>
    </w:p>
    <w:p w14:paraId="463DE444" w14:textId="77777777" w:rsidR="0060606D" w:rsidRPr="00FB4CA2" w:rsidRDefault="0060606D" w:rsidP="0060606D">
      <w:pPr>
        <w:pStyle w:val="ListParagraph"/>
        <w:jc w:val="both"/>
        <w:rPr>
          <w:rFonts w:ascii="Times New Roman" w:hAnsi="Times New Roman" w:cs="Times New Roman"/>
          <w:sz w:val="24"/>
          <w:szCs w:val="24"/>
        </w:rPr>
      </w:pPr>
    </w:p>
    <w:p w14:paraId="42356194" w14:textId="797DDD70" w:rsidR="0060606D" w:rsidRDefault="0060606D" w:rsidP="0060606D">
      <w:pPr>
        <w:pStyle w:val="ListParagraph"/>
        <w:numPr>
          <w:ilvl w:val="0"/>
          <w:numId w:val="2"/>
        </w:numPr>
        <w:jc w:val="both"/>
        <w:rPr>
          <w:rFonts w:ascii="Times New Roman" w:hAnsi="Times New Roman" w:cs="Times New Roman"/>
          <w:sz w:val="24"/>
          <w:szCs w:val="24"/>
        </w:rPr>
      </w:pPr>
      <w:r w:rsidRPr="00FB4CA2">
        <w:rPr>
          <w:rFonts w:ascii="Times New Roman" w:hAnsi="Times New Roman" w:cs="Times New Roman"/>
          <w:sz w:val="24"/>
          <w:szCs w:val="24"/>
        </w:rPr>
        <w:t>A random sample of 20 daily workers of state A was found to have average daily earing of Rs. 44 with sample variance 900. Another sample of 20 daily workers from state B was found to earn on an average Rs. 30 per day with sample variance 400. Test whether the workers in state A are earning more than those in state B.</w:t>
      </w:r>
    </w:p>
    <w:p w14:paraId="6CA50D94" w14:textId="77777777" w:rsidR="0060606D" w:rsidRPr="0060606D" w:rsidRDefault="0060606D" w:rsidP="0060606D">
      <w:pPr>
        <w:jc w:val="both"/>
      </w:pPr>
    </w:p>
    <w:p w14:paraId="14ED4369" w14:textId="3E77F771" w:rsidR="0060606D" w:rsidRDefault="0060606D" w:rsidP="0060606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The sample of sodium concentration in whole blood (m Eq/L) for m=21 marine eels was found to be s</w:t>
      </w:r>
      <w:r w:rsidRPr="00B616A0">
        <w:rPr>
          <w:rFonts w:ascii="Times New Roman" w:hAnsi="Times New Roman" w:cs="Times New Roman"/>
          <w:sz w:val="24"/>
          <w:szCs w:val="24"/>
          <w:vertAlign w:val="subscript"/>
        </w:rPr>
        <w:t>1</w:t>
      </w:r>
      <w:r>
        <w:rPr>
          <w:rFonts w:ascii="Times New Roman" w:hAnsi="Times New Roman" w:cs="Times New Roman"/>
          <w:sz w:val="24"/>
          <w:szCs w:val="24"/>
        </w:rPr>
        <w:t xml:space="preserve">=40.5 whereas the sample of concentration for n=21 </w:t>
      </w:r>
      <w:r>
        <w:rPr>
          <w:rFonts w:ascii="Times New Roman" w:hAnsi="Times New Roman" w:cs="Times New Roman"/>
          <w:sz w:val="24"/>
          <w:szCs w:val="24"/>
        </w:rPr>
        <w:t>freshwater</w:t>
      </w:r>
      <w:r>
        <w:rPr>
          <w:rFonts w:ascii="Times New Roman" w:hAnsi="Times New Roman" w:cs="Times New Roman"/>
          <w:sz w:val="24"/>
          <w:szCs w:val="24"/>
        </w:rPr>
        <w:t xml:space="preserve"> eels was s</w:t>
      </w:r>
      <w:r w:rsidRPr="00B616A0">
        <w:rPr>
          <w:rFonts w:ascii="Times New Roman" w:hAnsi="Times New Roman" w:cs="Times New Roman"/>
          <w:sz w:val="24"/>
          <w:szCs w:val="24"/>
          <w:vertAlign w:val="subscript"/>
        </w:rPr>
        <w:t>2</w:t>
      </w:r>
      <w:r>
        <w:rPr>
          <w:rFonts w:ascii="Times New Roman" w:hAnsi="Times New Roman" w:cs="Times New Roman"/>
          <w:sz w:val="24"/>
          <w:szCs w:val="24"/>
        </w:rPr>
        <w:t xml:space="preserve">=32.1. Assuming normality of the </w:t>
      </w:r>
      <w:r>
        <w:rPr>
          <w:rFonts w:ascii="Times New Roman" w:hAnsi="Times New Roman" w:cs="Times New Roman"/>
          <w:sz w:val="24"/>
          <w:szCs w:val="24"/>
        </w:rPr>
        <w:t>two-concentration</w:t>
      </w:r>
      <w:r>
        <w:rPr>
          <w:rFonts w:ascii="Times New Roman" w:hAnsi="Times New Roman" w:cs="Times New Roman"/>
          <w:sz w:val="24"/>
          <w:szCs w:val="24"/>
        </w:rPr>
        <w:t xml:space="preserve"> distribution, test at level 0.02 to see whether the data suggests any difference between concentration variances for the two types of eels.</w:t>
      </w:r>
    </w:p>
    <w:p w14:paraId="6D3FC20C" w14:textId="77777777" w:rsidR="0060606D" w:rsidRDefault="0060606D" w:rsidP="0060606D">
      <w:pPr>
        <w:pStyle w:val="ListParagraph"/>
        <w:jc w:val="both"/>
        <w:rPr>
          <w:rFonts w:ascii="Times New Roman" w:hAnsi="Times New Roman" w:cs="Times New Roman"/>
          <w:sz w:val="24"/>
          <w:szCs w:val="24"/>
        </w:rPr>
      </w:pPr>
    </w:p>
    <w:p w14:paraId="42043B53" w14:textId="74FA8471" w:rsidR="0060606D" w:rsidRDefault="0060606D" w:rsidP="0060606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Toxaphene is an insecticide that has been identified as a pollutant in the great </w:t>
      </w:r>
      <w:r>
        <w:rPr>
          <w:rFonts w:ascii="Times New Roman" w:hAnsi="Times New Roman" w:cs="Times New Roman"/>
          <w:sz w:val="24"/>
          <w:szCs w:val="24"/>
        </w:rPr>
        <w:t>lake’s</w:t>
      </w:r>
      <w:r>
        <w:rPr>
          <w:rFonts w:ascii="Times New Roman" w:hAnsi="Times New Roman" w:cs="Times New Roman"/>
          <w:sz w:val="24"/>
          <w:szCs w:val="24"/>
        </w:rPr>
        <w:t xml:space="preserve"> ecosystem. To investigate the effect of toxaphene exposure on animals, groups of rats were given toxaphene in the diet. The weight gain (in grams) is observed for rats given a low dose (4 ppm) &amp; amp; for control rats whose diet did not include the insecticide. The sample s.d. for 25 female control rats was 32g and for 20 female low-dose rats was 54 g. does this data suggests that there is more variability in low </w:t>
      </w:r>
      <w:r>
        <w:rPr>
          <w:rFonts w:ascii="Times New Roman" w:hAnsi="Times New Roman" w:cs="Times New Roman"/>
          <w:sz w:val="24"/>
          <w:szCs w:val="24"/>
        </w:rPr>
        <w:t>does’</w:t>
      </w:r>
      <w:r>
        <w:rPr>
          <w:rFonts w:ascii="Times New Roman" w:hAnsi="Times New Roman" w:cs="Times New Roman"/>
          <w:sz w:val="24"/>
          <w:szCs w:val="24"/>
        </w:rPr>
        <w:t xml:space="preserve"> weight gains than in control weight gains? Assuming normality, carry out the test at level 0.05.</w:t>
      </w:r>
    </w:p>
    <w:p w14:paraId="3764A776" w14:textId="77777777" w:rsidR="0060606D" w:rsidRDefault="0060606D" w:rsidP="0060606D">
      <w:pPr>
        <w:pStyle w:val="ListParagraph"/>
        <w:jc w:val="both"/>
        <w:rPr>
          <w:rFonts w:ascii="Times New Roman" w:hAnsi="Times New Roman" w:cs="Times New Roman"/>
          <w:sz w:val="24"/>
          <w:szCs w:val="24"/>
        </w:rPr>
      </w:pPr>
    </w:p>
    <w:p w14:paraId="2B791836" w14:textId="2F0EC0EE" w:rsidR="0060606D" w:rsidRPr="00447C2B" w:rsidRDefault="0060606D" w:rsidP="0060606D">
      <w:pPr>
        <w:pStyle w:val="ListParagraph"/>
        <w:numPr>
          <w:ilvl w:val="0"/>
          <w:numId w:val="2"/>
        </w:numPr>
        <w:jc w:val="both"/>
        <w:rPr>
          <w:rFonts w:ascii="Times New Roman" w:hAnsi="Times New Roman" w:cs="Times New Roman"/>
          <w:sz w:val="24"/>
          <w:szCs w:val="24"/>
        </w:rPr>
      </w:pPr>
      <w:r w:rsidRPr="00447C2B">
        <w:rPr>
          <w:rFonts w:ascii="Times New Roman" w:hAnsi="Times New Roman" w:cs="Times New Roman"/>
          <w:sz w:val="24"/>
          <w:szCs w:val="24"/>
        </w:rPr>
        <w:t>The strength of the right and left grips, denoted by X</w:t>
      </w:r>
      <w:r w:rsidRPr="00447C2B">
        <w:rPr>
          <w:rFonts w:ascii="Times New Roman" w:hAnsi="Times New Roman" w:cs="Times New Roman"/>
          <w:sz w:val="24"/>
          <w:szCs w:val="24"/>
          <w:vertAlign w:val="subscript"/>
        </w:rPr>
        <w:t>1</w:t>
      </w:r>
      <w:r w:rsidRPr="00447C2B">
        <w:rPr>
          <w:rFonts w:ascii="Times New Roman" w:hAnsi="Times New Roman" w:cs="Times New Roman"/>
          <w:sz w:val="24"/>
          <w:szCs w:val="24"/>
        </w:rPr>
        <w:t xml:space="preserve"> and X</w:t>
      </w:r>
      <w:r w:rsidRPr="00447C2B">
        <w:rPr>
          <w:rFonts w:ascii="Times New Roman" w:hAnsi="Times New Roman" w:cs="Times New Roman"/>
          <w:sz w:val="24"/>
          <w:szCs w:val="24"/>
          <w:vertAlign w:val="subscript"/>
        </w:rPr>
        <w:t>2</w:t>
      </w:r>
      <w:r w:rsidRPr="00447C2B">
        <w:rPr>
          <w:rFonts w:ascii="Times New Roman" w:hAnsi="Times New Roman" w:cs="Times New Roman"/>
          <w:sz w:val="24"/>
          <w:szCs w:val="24"/>
        </w:rPr>
        <w:t xml:space="preserve"> </w:t>
      </w:r>
      <w:r w:rsidRPr="00447C2B">
        <w:rPr>
          <w:rFonts w:ascii="Times New Roman" w:hAnsi="Times New Roman" w:cs="Times New Roman"/>
          <w:sz w:val="24"/>
          <w:szCs w:val="24"/>
        </w:rPr>
        <w:t>respectively,</w:t>
      </w:r>
      <w:r w:rsidRPr="00447C2B">
        <w:rPr>
          <w:rFonts w:ascii="Times New Roman" w:hAnsi="Times New Roman" w:cs="Times New Roman"/>
          <w:sz w:val="24"/>
          <w:szCs w:val="24"/>
        </w:rPr>
        <w:t xml:space="preserve"> were checked by 12 auto accident victims during routine thereafter exams at a rehab. Center. The observed values of X</w:t>
      </w:r>
      <w:r w:rsidRPr="00447C2B">
        <w:rPr>
          <w:rFonts w:ascii="Times New Roman" w:hAnsi="Times New Roman" w:cs="Times New Roman"/>
          <w:sz w:val="24"/>
          <w:szCs w:val="24"/>
          <w:vertAlign w:val="subscript"/>
        </w:rPr>
        <w:t>1</w:t>
      </w:r>
      <w:r w:rsidRPr="00447C2B">
        <w:rPr>
          <w:rFonts w:ascii="Times New Roman" w:hAnsi="Times New Roman" w:cs="Times New Roman"/>
          <w:sz w:val="24"/>
          <w:szCs w:val="24"/>
        </w:rPr>
        <w:t xml:space="preserve"> and X</w:t>
      </w:r>
      <w:r w:rsidRPr="00447C2B">
        <w:rPr>
          <w:rFonts w:ascii="Times New Roman" w:hAnsi="Times New Roman" w:cs="Times New Roman"/>
          <w:sz w:val="24"/>
          <w:szCs w:val="24"/>
          <w:vertAlign w:val="subscript"/>
        </w:rPr>
        <w:t>2</w:t>
      </w:r>
      <w:r w:rsidRPr="00447C2B">
        <w:rPr>
          <w:rFonts w:ascii="Times New Roman" w:hAnsi="Times New Roman" w:cs="Times New Roman"/>
          <w:sz w:val="24"/>
          <w:szCs w:val="24"/>
        </w:rPr>
        <w:t xml:space="preserve"> are both coded scores between 0 and 10. Here a low (high) value indicate significant weakness (strength) in the grip. Assume the bivariate normality of X</w:t>
      </w:r>
      <w:r w:rsidRPr="00447C2B">
        <w:rPr>
          <w:rFonts w:ascii="Times New Roman" w:hAnsi="Times New Roman" w:cs="Times New Roman"/>
          <w:sz w:val="24"/>
          <w:szCs w:val="24"/>
          <w:vertAlign w:val="subscript"/>
        </w:rPr>
        <w:t>1</w:t>
      </w:r>
      <w:r w:rsidRPr="00447C2B">
        <w:rPr>
          <w:rFonts w:ascii="Times New Roman" w:hAnsi="Times New Roman" w:cs="Times New Roman"/>
          <w:sz w:val="24"/>
          <w:szCs w:val="24"/>
        </w:rPr>
        <w:t>, X</w:t>
      </w:r>
      <w:r w:rsidRPr="00447C2B">
        <w:rPr>
          <w:rFonts w:ascii="Times New Roman" w:hAnsi="Times New Roman" w:cs="Times New Roman"/>
          <w:sz w:val="24"/>
          <w:szCs w:val="24"/>
          <w:vertAlign w:val="subscript"/>
        </w:rPr>
        <w:t>2</w:t>
      </w:r>
      <w:r w:rsidRPr="00447C2B">
        <w:rPr>
          <w:rFonts w:ascii="Times New Roman" w:hAnsi="Times New Roman" w:cs="Times New Roman"/>
          <w:sz w:val="24"/>
          <w:szCs w:val="24"/>
        </w:rPr>
        <w:t>. The data is as follows:</w:t>
      </w:r>
    </w:p>
    <w:tbl>
      <w:tblPr>
        <w:tblStyle w:val="TableGrid"/>
        <w:tblW w:w="8789" w:type="dxa"/>
        <w:tblInd w:w="704" w:type="dxa"/>
        <w:tblLayout w:type="fixed"/>
        <w:tblLook w:val="01E0" w:firstRow="1" w:lastRow="1" w:firstColumn="1" w:lastColumn="1" w:noHBand="0" w:noVBand="0"/>
      </w:tblPr>
      <w:tblGrid>
        <w:gridCol w:w="992"/>
        <w:gridCol w:w="649"/>
        <w:gridCol w:w="650"/>
        <w:gridCol w:w="650"/>
        <w:gridCol w:w="650"/>
        <w:gridCol w:w="649"/>
        <w:gridCol w:w="650"/>
        <w:gridCol w:w="650"/>
        <w:gridCol w:w="650"/>
        <w:gridCol w:w="649"/>
        <w:gridCol w:w="650"/>
        <w:gridCol w:w="650"/>
        <w:gridCol w:w="650"/>
      </w:tblGrid>
      <w:tr w:rsidR="0060606D" w:rsidRPr="00447C2B" w14:paraId="7AB826E9" w14:textId="77777777" w:rsidTr="00AB4017">
        <w:tc>
          <w:tcPr>
            <w:tcW w:w="992" w:type="dxa"/>
          </w:tcPr>
          <w:p w14:paraId="5FA287E3" w14:textId="77777777" w:rsidR="0060606D" w:rsidRPr="00447C2B" w:rsidRDefault="0060606D" w:rsidP="00AB4017">
            <w:pPr>
              <w:jc w:val="both"/>
              <w:rPr>
                <w:b/>
              </w:rPr>
            </w:pPr>
            <w:r w:rsidRPr="00447C2B">
              <w:rPr>
                <w:b/>
              </w:rPr>
              <w:t>Sr. No.</w:t>
            </w:r>
          </w:p>
        </w:tc>
        <w:tc>
          <w:tcPr>
            <w:tcW w:w="649" w:type="dxa"/>
          </w:tcPr>
          <w:p w14:paraId="7943F91C" w14:textId="77777777" w:rsidR="0060606D" w:rsidRPr="00447C2B" w:rsidRDefault="0060606D" w:rsidP="00AB4017">
            <w:pPr>
              <w:jc w:val="both"/>
            </w:pPr>
            <w:r w:rsidRPr="00447C2B">
              <w:t>1</w:t>
            </w:r>
          </w:p>
        </w:tc>
        <w:tc>
          <w:tcPr>
            <w:tcW w:w="650" w:type="dxa"/>
          </w:tcPr>
          <w:p w14:paraId="3FB8ABB8" w14:textId="77777777" w:rsidR="0060606D" w:rsidRPr="00447C2B" w:rsidRDefault="0060606D" w:rsidP="00AB4017">
            <w:pPr>
              <w:jc w:val="both"/>
            </w:pPr>
            <w:r w:rsidRPr="00447C2B">
              <w:t>2</w:t>
            </w:r>
          </w:p>
        </w:tc>
        <w:tc>
          <w:tcPr>
            <w:tcW w:w="650" w:type="dxa"/>
          </w:tcPr>
          <w:p w14:paraId="2AA0981F" w14:textId="77777777" w:rsidR="0060606D" w:rsidRPr="00447C2B" w:rsidRDefault="0060606D" w:rsidP="00AB4017">
            <w:pPr>
              <w:jc w:val="both"/>
            </w:pPr>
            <w:r w:rsidRPr="00447C2B">
              <w:t>3</w:t>
            </w:r>
          </w:p>
        </w:tc>
        <w:tc>
          <w:tcPr>
            <w:tcW w:w="650" w:type="dxa"/>
          </w:tcPr>
          <w:p w14:paraId="6DF8B4C7" w14:textId="77777777" w:rsidR="0060606D" w:rsidRPr="00447C2B" w:rsidRDefault="0060606D" w:rsidP="00AB4017">
            <w:pPr>
              <w:jc w:val="both"/>
            </w:pPr>
            <w:r w:rsidRPr="00447C2B">
              <w:t>4</w:t>
            </w:r>
          </w:p>
        </w:tc>
        <w:tc>
          <w:tcPr>
            <w:tcW w:w="649" w:type="dxa"/>
          </w:tcPr>
          <w:p w14:paraId="793C1620" w14:textId="77777777" w:rsidR="0060606D" w:rsidRPr="00447C2B" w:rsidRDefault="0060606D" w:rsidP="00AB4017">
            <w:pPr>
              <w:jc w:val="both"/>
            </w:pPr>
            <w:r w:rsidRPr="00447C2B">
              <w:t>5</w:t>
            </w:r>
          </w:p>
        </w:tc>
        <w:tc>
          <w:tcPr>
            <w:tcW w:w="650" w:type="dxa"/>
          </w:tcPr>
          <w:p w14:paraId="1129AFC1" w14:textId="77777777" w:rsidR="0060606D" w:rsidRPr="00447C2B" w:rsidRDefault="0060606D" w:rsidP="00AB4017">
            <w:pPr>
              <w:jc w:val="both"/>
            </w:pPr>
            <w:r w:rsidRPr="00447C2B">
              <w:t>6</w:t>
            </w:r>
          </w:p>
        </w:tc>
        <w:tc>
          <w:tcPr>
            <w:tcW w:w="650" w:type="dxa"/>
          </w:tcPr>
          <w:p w14:paraId="074848C6" w14:textId="77777777" w:rsidR="0060606D" w:rsidRPr="00447C2B" w:rsidRDefault="0060606D" w:rsidP="00AB4017">
            <w:pPr>
              <w:jc w:val="both"/>
            </w:pPr>
            <w:r w:rsidRPr="00447C2B">
              <w:t>7</w:t>
            </w:r>
          </w:p>
        </w:tc>
        <w:tc>
          <w:tcPr>
            <w:tcW w:w="650" w:type="dxa"/>
          </w:tcPr>
          <w:p w14:paraId="7B1C763E" w14:textId="77777777" w:rsidR="0060606D" w:rsidRPr="00447C2B" w:rsidRDefault="0060606D" w:rsidP="00AB4017">
            <w:pPr>
              <w:jc w:val="both"/>
            </w:pPr>
            <w:r w:rsidRPr="00447C2B">
              <w:t>8</w:t>
            </w:r>
          </w:p>
        </w:tc>
        <w:tc>
          <w:tcPr>
            <w:tcW w:w="649" w:type="dxa"/>
          </w:tcPr>
          <w:p w14:paraId="0DF13012" w14:textId="77777777" w:rsidR="0060606D" w:rsidRPr="00447C2B" w:rsidRDefault="0060606D" w:rsidP="00AB4017">
            <w:pPr>
              <w:jc w:val="both"/>
            </w:pPr>
            <w:r w:rsidRPr="00447C2B">
              <w:t>9</w:t>
            </w:r>
          </w:p>
        </w:tc>
        <w:tc>
          <w:tcPr>
            <w:tcW w:w="650" w:type="dxa"/>
          </w:tcPr>
          <w:p w14:paraId="78CDECA4" w14:textId="77777777" w:rsidR="0060606D" w:rsidRPr="00447C2B" w:rsidRDefault="0060606D" w:rsidP="00AB4017">
            <w:pPr>
              <w:jc w:val="both"/>
            </w:pPr>
            <w:r w:rsidRPr="00447C2B">
              <w:t>10</w:t>
            </w:r>
          </w:p>
        </w:tc>
        <w:tc>
          <w:tcPr>
            <w:tcW w:w="650" w:type="dxa"/>
          </w:tcPr>
          <w:p w14:paraId="0EFC4212" w14:textId="77777777" w:rsidR="0060606D" w:rsidRPr="00447C2B" w:rsidRDefault="0060606D" w:rsidP="00AB4017">
            <w:pPr>
              <w:jc w:val="both"/>
            </w:pPr>
            <w:r w:rsidRPr="00447C2B">
              <w:t>11</w:t>
            </w:r>
          </w:p>
        </w:tc>
        <w:tc>
          <w:tcPr>
            <w:tcW w:w="650" w:type="dxa"/>
          </w:tcPr>
          <w:p w14:paraId="7E7F74FE" w14:textId="77777777" w:rsidR="0060606D" w:rsidRPr="00447C2B" w:rsidRDefault="0060606D" w:rsidP="00AB4017">
            <w:pPr>
              <w:jc w:val="both"/>
            </w:pPr>
            <w:r w:rsidRPr="00447C2B">
              <w:t>12</w:t>
            </w:r>
          </w:p>
        </w:tc>
      </w:tr>
      <w:tr w:rsidR="0060606D" w:rsidRPr="00447C2B" w14:paraId="6125FB11" w14:textId="77777777" w:rsidTr="00AB4017">
        <w:tc>
          <w:tcPr>
            <w:tcW w:w="992" w:type="dxa"/>
          </w:tcPr>
          <w:p w14:paraId="05B9B58E" w14:textId="77777777" w:rsidR="0060606D" w:rsidRPr="00447C2B" w:rsidRDefault="0060606D" w:rsidP="00AB4017">
            <w:pPr>
              <w:jc w:val="both"/>
              <w:rPr>
                <w:b/>
              </w:rPr>
            </w:pPr>
            <w:r w:rsidRPr="00447C2B">
              <w:rPr>
                <w:b/>
              </w:rPr>
              <w:t>X</w:t>
            </w:r>
            <w:r w:rsidRPr="00447C2B">
              <w:rPr>
                <w:b/>
                <w:vertAlign w:val="subscript"/>
              </w:rPr>
              <w:t>1</w:t>
            </w:r>
          </w:p>
        </w:tc>
        <w:tc>
          <w:tcPr>
            <w:tcW w:w="649" w:type="dxa"/>
          </w:tcPr>
          <w:p w14:paraId="4076B445" w14:textId="77777777" w:rsidR="0060606D" w:rsidRPr="00447C2B" w:rsidRDefault="0060606D" w:rsidP="00AB4017">
            <w:pPr>
              <w:jc w:val="both"/>
            </w:pPr>
            <w:r w:rsidRPr="00447C2B">
              <w:t>6.2</w:t>
            </w:r>
          </w:p>
        </w:tc>
        <w:tc>
          <w:tcPr>
            <w:tcW w:w="650" w:type="dxa"/>
          </w:tcPr>
          <w:p w14:paraId="24EE90F0" w14:textId="77777777" w:rsidR="0060606D" w:rsidRPr="00447C2B" w:rsidRDefault="0060606D" w:rsidP="00AB4017">
            <w:pPr>
              <w:jc w:val="both"/>
            </w:pPr>
            <w:r w:rsidRPr="00447C2B">
              <w:t>5.3</w:t>
            </w:r>
          </w:p>
        </w:tc>
        <w:tc>
          <w:tcPr>
            <w:tcW w:w="650" w:type="dxa"/>
          </w:tcPr>
          <w:p w14:paraId="6F3B00CE" w14:textId="77777777" w:rsidR="0060606D" w:rsidRPr="00447C2B" w:rsidRDefault="0060606D" w:rsidP="00AB4017">
            <w:pPr>
              <w:jc w:val="both"/>
            </w:pPr>
            <w:r w:rsidRPr="00447C2B">
              <w:t>7.1</w:t>
            </w:r>
          </w:p>
        </w:tc>
        <w:tc>
          <w:tcPr>
            <w:tcW w:w="650" w:type="dxa"/>
          </w:tcPr>
          <w:p w14:paraId="459AD2D3" w14:textId="77777777" w:rsidR="0060606D" w:rsidRPr="00447C2B" w:rsidRDefault="0060606D" w:rsidP="00AB4017">
            <w:pPr>
              <w:jc w:val="both"/>
            </w:pPr>
            <w:r w:rsidRPr="00447C2B">
              <w:t>7.8</w:t>
            </w:r>
          </w:p>
        </w:tc>
        <w:tc>
          <w:tcPr>
            <w:tcW w:w="649" w:type="dxa"/>
          </w:tcPr>
          <w:p w14:paraId="5F96C962" w14:textId="77777777" w:rsidR="0060606D" w:rsidRPr="00447C2B" w:rsidRDefault="0060606D" w:rsidP="00AB4017">
            <w:pPr>
              <w:jc w:val="both"/>
            </w:pPr>
            <w:r w:rsidRPr="00447C2B">
              <w:t>3.7</w:t>
            </w:r>
          </w:p>
        </w:tc>
        <w:tc>
          <w:tcPr>
            <w:tcW w:w="650" w:type="dxa"/>
          </w:tcPr>
          <w:p w14:paraId="36B8A18C" w14:textId="77777777" w:rsidR="0060606D" w:rsidRPr="00447C2B" w:rsidRDefault="0060606D" w:rsidP="00AB4017">
            <w:pPr>
              <w:jc w:val="both"/>
            </w:pPr>
            <w:r w:rsidRPr="00447C2B">
              <w:t>5.4</w:t>
            </w:r>
          </w:p>
        </w:tc>
        <w:tc>
          <w:tcPr>
            <w:tcW w:w="650" w:type="dxa"/>
          </w:tcPr>
          <w:p w14:paraId="641A55BE" w14:textId="77777777" w:rsidR="0060606D" w:rsidRPr="00447C2B" w:rsidRDefault="0060606D" w:rsidP="00AB4017">
            <w:pPr>
              <w:jc w:val="both"/>
            </w:pPr>
            <w:r w:rsidRPr="00447C2B">
              <w:t>5.0</w:t>
            </w:r>
          </w:p>
        </w:tc>
        <w:tc>
          <w:tcPr>
            <w:tcW w:w="650" w:type="dxa"/>
          </w:tcPr>
          <w:p w14:paraId="61584AB7" w14:textId="77777777" w:rsidR="0060606D" w:rsidRPr="00447C2B" w:rsidRDefault="0060606D" w:rsidP="00AB4017">
            <w:pPr>
              <w:jc w:val="both"/>
            </w:pPr>
            <w:r w:rsidRPr="00447C2B">
              <w:t>8.2</w:t>
            </w:r>
          </w:p>
        </w:tc>
        <w:tc>
          <w:tcPr>
            <w:tcW w:w="649" w:type="dxa"/>
          </w:tcPr>
          <w:p w14:paraId="13372F84" w14:textId="77777777" w:rsidR="0060606D" w:rsidRPr="00447C2B" w:rsidRDefault="0060606D" w:rsidP="00AB4017">
            <w:pPr>
              <w:jc w:val="both"/>
            </w:pPr>
            <w:r w:rsidRPr="00447C2B">
              <w:t>7.7</w:t>
            </w:r>
          </w:p>
        </w:tc>
        <w:tc>
          <w:tcPr>
            <w:tcW w:w="650" w:type="dxa"/>
          </w:tcPr>
          <w:p w14:paraId="4726970C" w14:textId="77777777" w:rsidR="0060606D" w:rsidRPr="00447C2B" w:rsidRDefault="0060606D" w:rsidP="00AB4017">
            <w:pPr>
              <w:jc w:val="both"/>
            </w:pPr>
            <w:r w:rsidRPr="00447C2B">
              <w:t>4.9</w:t>
            </w:r>
          </w:p>
        </w:tc>
        <w:tc>
          <w:tcPr>
            <w:tcW w:w="650" w:type="dxa"/>
          </w:tcPr>
          <w:p w14:paraId="2E7D74C3" w14:textId="77777777" w:rsidR="0060606D" w:rsidRPr="00447C2B" w:rsidRDefault="0060606D" w:rsidP="00AB4017">
            <w:pPr>
              <w:jc w:val="both"/>
            </w:pPr>
            <w:r w:rsidRPr="00447C2B">
              <w:t>6.5</w:t>
            </w:r>
          </w:p>
        </w:tc>
        <w:tc>
          <w:tcPr>
            <w:tcW w:w="650" w:type="dxa"/>
          </w:tcPr>
          <w:p w14:paraId="1DF528AB" w14:textId="77777777" w:rsidR="0060606D" w:rsidRPr="00447C2B" w:rsidRDefault="0060606D" w:rsidP="00AB4017">
            <w:pPr>
              <w:jc w:val="both"/>
            </w:pPr>
            <w:r w:rsidRPr="00447C2B">
              <w:t>5.2</w:t>
            </w:r>
          </w:p>
        </w:tc>
      </w:tr>
      <w:tr w:rsidR="0060606D" w:rsidRPr="00447C2B" w14:paraId="0AD513F1" w14:textId="77777777" w:rsidTr="00AB4017">
        <w:tc>
          <w:tcPr>
            <w:tcW w:w="992" w:type="dxa"/>
          </w:tcPr>
          <w:p w14:paraId="091D97F1" w14:textId="77777777" w:rsidR="0060606D" w:rsidRPr="00447C2B" w:rsidRDefault="0060606D" w:rsidP="00AB4017">
            <w:pPr>
              <w:jc w:val="both"/>
              <w:rPr>
                <w:b/>
              </w:rPr>
            </w:pPr>
            <w:r w:rsidRPr="00447C2B">
              <w:rPr>
                <w:b/>
              </w:rPr>
              <w:t>X</w:t>
            </w:r>
            <w:r w:rsidRPr="00447C2B">
              <w:rPr>
                <w:b/>
                <w:vertAlign w:val="subscript"/>
              </w:rPr>
              <w:t>2</w:t>
            </w:r>
          </w:p>
        </w:tc>
        <w:tc>
          <w:tcPr>
            <w:tcW w:w="649" w:type="dxa"/>
          </w:tcPr>
          <w:p w14:paraId="4F5AA715" w14:textId="77777777" w:rsidR="0060606D" w:rsidRPr="00447C2B" w:rsidRDefault="0060606D" w:rsidP="00AB4017">
            <w:pPr>
              <w:jc w:val="both"/>
            </w:pPr>
            <w:r w:rsidRPr="00447C2B">
              <w:t>6.8</w:t>
            </w:r>
          </w:p>
        </w:tc>
        <w:tc>
          <w:tcPr>
            <w:tcW w:w="650" w:type="dxa"/>
          </w:tcPr>
          <w:p w14:paraId="63C8A2C0" w14:textId="77777777" w:rsidR="0060606D" w:rsidRPr="00447C2B" w:rsidRDefault="0060606D" w:rsidP="00AB4017">
            <w:pPr>
              <w:jc w:val="both"/>
            </w:pPr>
            <w:r w:rsidRPr="00447C2B">
              <w:t>4.9</w:t>
            </w:r>
          </w:p>
        </w:tc>
        <w:tc>
          <w:tcPr>
            <w:tcW w:w="650" w:type="dxa"/>
          </w:tcPr>
          <w:p w14:paraId="23187C97" w14:textId="77777777" w:rsidR="0060606D" w:rsidRPr="00447C2B" w:rsidRDefault="0060606D" w:rsidP="00AB4017">
            <w:pPr>
              <w:jc w:val="both"/>
            </w:pPr>
            <w:r w:rsidRPr="00447C2B">
              <w:t>7.6</w:t>
            </w:r>
          </w:p>
        </w:tc>
        <w:tc>
          <w:tcPr>
            <w:tcW w:w="650" w:type="dxa"/>
          </w:tcPr>
          <w:p w14:paraId="7D70625A" w14:textId="77777777" w:rsidR="0060606D" w:rsidRPr="00447C2B" w:rsidRDefault="0060606D" w:rsidP="00AB4017">
            <w:pPr>
              <w:jc w:val="both"/>
            </w:pPr>
            <w:r w:rsidRPr="00447C2B">
              <w:t>6.9</w:t>
            </w:r>
          </w:p>
        </w:tc>
        <w:tc>
          <w:tcPr>
            <w:tcW w:w="649" w:type="dxa"/>
          </w:tcPr>
          <w:p w14:paraId="5B7A0B0F" w14:textId="77777777" w:rsidR="0060606D" w:rsidRPr="00447C2B" w:rsidRDefault="0060606D" w:rsidP="00AB4017">
            <w:pPr>
              <w:jc w:val="both"/>
            </w:pPr>
            <w:r w:rsidRPr="00447C2B">
              <w:t>2.8</w:t>
            </w:r>
          </w:p>
        </w:tc>
        <w:tc>
          <w:tcPr>
            <w:tcW w:w="650" w:type="dxa"/>
          </w:tcPr>
          <w:p w14:paraId="74071BBB" w14:textId="77777777" w:rsidR="0060606D" w:rsidRPr="00447C2B" w:rsidRDefault="0060606D" w:rsidP="00AB4017">
            <w:pPr>
              <w:jc w:val="both"/>
            </w:pPr>
            <w:r w:rsidRPr="00447C2B">
              <w:t>6.2</w:t>
            </w:r>
          </w:p>
        </w:tc>
        <w:tc>
          <w:tcPr>
            <w:tcW w:w="650" w:type="dxa"/>
          </w:tcPr>
          <w:p w14:paraId="4FBFDA9B" w14:textId="77777777" w:rsidR="0060606D" w:rsidRPr="00447C2B" w:rsidRDefault="0060606D" w:rsidP="00AB4017">
            <w:pPr>
              <w:jc w:val="both"/>
            </w:pPr>
            <w:r w:rsidRPr="00447C2B">
              <w:t>5.8</w:t>
            </w:r>
          </w:p>
        </w:tc>
        <w:tc>
          <w:tcPr>
            <w:tcW w:w="650" w:type="dxa"/>
          </w:tcPr>
          <w:p w14:paraId="0E3247F3" w14:textId="77777777" w:rsidR="0060606D" w:rsidRPr="00447C2B" w:rsidRDefault="0060606D" w:rsidP="00AB4017">
            <w:pPr>
              <w:jc w:val="both"/>
            </w:pPr>
            <w:r w:rsidRPr="00447C2B">
              <w:t>7.9</w:t>
            </w:r>
          </w:p>
        </w:tc>
        <w:tc>
          <w:tcPr>
            <w:tcW w:w="649" w:type="dxa"/>
          </w:tcPr>
          <w:p w14:paraId="39FEEE60" w14:textId="77777777" w:rsidR="0060606D" w:rsidRPr="00447C2B" w:rsidRDefault="0060606D" w:rsidP="00AB4017">
            <w:pPr>
              <w:jc w:val="both"/>
            </w:pPr>
            <w:r w:rsidRPr="00447C2B">
              <w:t>6.4</w:t>
            </w:r>
          </w:p>
        </w:tc>
        <w:tc>
          <w:tcPr>
            <w:tcW w:w="650" w:type="dxa"/>
          </w:tcPr>
          <w:p w14:paraId="040B9C17" w14:textId="77777777" w:rsidR="0060606D" w:rsidRPr="00447C2B" w:rsidRDefault="0060606D" w:rsidP="00AB4017">
            <w:pPr>
              <w:jc w:val="both"/>
            </w:pPr>
            <w:r w:rsidRPr="00447C2B">
              <w:t>7.8</w:t>
            </w:r>
          </w:p>
        </w:tc>
        <w:tc>
          <w:tcPr>
            <w:tcW w:w="650" w:type="dxa"/>
          </w:tcPr>
          <w:p w14:paraId="4C6FCF35" w14:textId="77777777" w:rsidR="0060606D" w:rsidRPr="00447C2B" w:rsidRDefault="0060606D" w:rsidP="00AB4017">
            <w:pPr>
              <w:jc w:val="both"/>
            </w:pPr>
            <w:r w:rsidRPr="00447C2B">
              <w:t>6.5</w:t>
            </w:r>
          </w:p>
        </w:tc>
        <w:tc>
          <w:tcPr>
            <w:tcW w:w="650" w:type="dxa"/>
          </w:tcPr>
          <w:p w14:paraId="786D0E93" w14:textId="77777777" w:rsidR="0060606D" w:rsidRPr="00447C2B" w:rsidRDefault="0060606D" w:rsidP="00AB4017">
            <w:pPr>
              <w:jc w:val="both"/>
            </w:pPr>
            <w:r w:rsidRPr="00447C2B">
              <w:t>6.0</w:t>
            </w:r>
          </w:p>
        </w:tc>
      </w:tr>
    </w:tbl>
    <w:p w14:paraId="2B6AC5D1" w14:textId="77777777" w:rsidR="0060606D" w:rsidRPr="00447C2B" w:rsidRDefault="0060606D" w:rsidP="0060606D">
      <w:pPr>
        <w:pStyle w:val="ListParagraph"/>
        <w:numPr>
          <w:ilvl w:val="0"/>
          <w:numId w:val="3"/>
        </w:numPr>
        <w:spacing w:after="0" w:line="240" w:lineRule="auto"/>
        <w:jc w:val="both"/>
        <w:rPr>
          <w:rFonts w:ascii="Times New Roman" w:hAnsi="Times New Roman" w:cs="Times New Roman"/>
          <w:sz w:val="24"/>
          <w:szCs w:val="24"/>
        </w:rPr>
      </w:pPr>
      <w:r w:rsidRPr="00447C2B">
        <w:rPr>
          <w:rFonts w:ascii="Times New Roman" w:hAnsi="Times New Roman" w:cs="Times New Roman"/>
          <w:sz w:val="24"/>
          <w:szCs w:val="24"/>
        </w:rPr>
        <w:t>At 1% level test whether mean grip strengths in the two arms are same.</w:t>
      </w:r>
    </w:p>
    <w:p w14:paraId="3A339E6B" w14:textId="77777777" w:rsidR="0060606D" w:rsidRPr="00447C2B" w:rsidRDefault="0060606D" w:rsidP="0060606D">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At 2</w:t>
      </w:r>
      <w:r w:rsidRPr="00447C2B">
        <w:rPr>
          <w:rFonts w:ascii="Times New Roman" w:hAnsi="Times New Roman" w:cs="Times New Roman"/>
          <w:sz w:val="24"/>
          <w:szCs w:val="24"/>
        </w:rPr>
        <w:t>% test whether the variabilities of the strength in two arms are same.</w:t>
      </w:r>
    </w:p>
    <w:p w14:paraId="69515140" w14:textId="77777777" w:rsidR="0060606D" w:rsidRDefault="0060606D" w:rsidP="0060606D">
      <w:pPr>
        <w:pStyle w:val="ListParagraph"/>
      </w:pPr>
    </w:p>
    <w:p w14:paraId="6FA6F10B" w14:textId="77777777" w:rsidR="0060606D" w:rsidRPr="00B616A0" w:rsidRDefault="0060606D" w:rsidP="0060606D">
      <w:pPr>
        <w:pStyle w:val="ListParagraph"/>
        <w:jc w:val="center"/>
        <w:rPr>
          <w:b/>
        </w:rPr>
      </w:pPr>
      <w:r w:rsidRPr="00B616A0">
        <w:rPr>
          <w:b/>
        </w:rPr>
        <w:t>*******</w:t>
      </w:r>
    </w:p>
    <w:p w14:paraId="469DF8DC" w14:textId="727A294E" w:rsidR="000A680E" w:rsidRPr="000A680E" w:rsidRDefault="000A680E" w:rsidP="0060606D">
      <w:pPr>
        <w:ind w:left="720" w:hanging="720"/>
        <w:jc w:val="both"/>
      </w:pPr>
    </w:p>
    <w:sectPr w:rsidR="000A680E" w:rsidRPr="000A680E" w:rsidSect="000A680E">
      <w:footerReference w:type="default" r:id="rId5"/>
      <w:pgSz w:w="12240" w:h="20160" w:code="5"/>
      <w:pgMar w:top="1134"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41038" w14:textId="77777777" w:rsidR="00DC753B" w:rsidRDefault="00CC0260" w:rsidP="003F3788">
    <w:pPr>
      <w:pStyle w:val="Footer"/>
      <w:jc w:val="right"/>
    </w:pPr>
    <w:r>
      <w:t>2010</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C67DD"/>
    <w:multiLevelType w:val="hybridMultilevel"/>
    <w:tmpl w:val="55481B3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33E578B"/>
    <w:multiLevelType w:val="hybridMultilevel"/>
    <w:tmpl w:val="52B43B98"/>
    <w:lvl w:ilvl="0" w:tplc="D5802F6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A8F45C8"/>
    <w:multiLevelType w:val="hybridMultilevel"/>
    <w:tmpl w:val="A6709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2533E"/>
    <w:multiLevelType w:val="hybridMultilevel"/>
    <w:tmpl w:val="08AAE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0E"/>
    <w:rsid w:val="000A680E"/>
    <w:rsid w:val="0060606D"/>
    <w:rsid w:val="00BC39B7"/>
    <w:rsid w:val="00CC0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A11E"/>
  <w15:chartTrackingRefBased/>
  <w15:docId w15:val="{24C7AC78-4E97-4C45-B108-5750F381E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8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A680E"/>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0A680E"/>
    <w:pPr>
      <w:tabs>
        <w:tab w:val="center" w:pos="4320"/>
        <w:tab w:val="right" w:pos="8640"/>
      </w:tabs>
    </w:pPr>
  </w:style>
  <w:style w:type="character" w:customStyle="1" w:styleId="FooterChar">
    <w:name w:val="Footer Char"/>
    <w:basedOn w:val="DefaultParagraphFont"/>
    <w:link w:val="Footer"/>
    <w:rsid w:val="000A680E"/>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60606D"/>
    <w:pPr>
      <w:spacing w:after="160" w:line="259" w:lineRule="auto"/>
      <w:ind w:left="720"/>
      <w:contextualSpacing/>
    </w:pPr>
    <w:rPr>
      <w:rFonts w:asciiTheme="minorHAnsi" w:eastAsiaTheme="minorHAnsi" w:hAnsiTheme="minorHAnsi" w:cstheme="minorBidi"/>
      <w:sz w:val="22"/>
      <w:szCs w:val="22"/>
    </w:rPr>
  </w:style>
  <w:style w:type="paragraph" w:styleId="NoSpacing">
    <w:name w:val="No Spacing"/>
    <w:uiPriority w:val="1"/>
    <w:qFormat/>
    <w:rsid w:val="0060606D"/>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D162CF5C3DB84AA65A7BAE11756B8F" ma:contentTypeVersion="8" ma:contentTypeDescription="Create a new document." ma:contentTypeScope="" ma:versionID="cc76448b142ce903865b3f1bd624b823">
  <xsd:schema xmlns:xsd="http://www.w3.org/2001/XMLSchema" xmlns:xs="http://www.w3.org/2001/XMLSchema" xmlns:p="http://schemas.microsoft.com/office/2006/metadata/properties" xmlns:ns2="dde8fdb4-2233-4a0c-ad96-3e5563b2d4e8" targetNamespace="http://schemas.microsoft.com/office/2006/metadata/properties" ma:root="true" ma:fieldsID="308433484ffc732075ee4904259f6cac" ns2:_="">
    <xsd:import namespace="dde8fdb4-2233-4a0c-ad96-3e5563b2d4e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8fdb4-2233-4a0c-ad96-3e5563b2d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63D90F-851B-4FB3-98B2-4CB76DE0F95D}"/>
</file>

<file path=customXml/itemProps2.xml><?xml version="1.0" encoding="utf-8"?>
<ds:datastoreItem xmlns:ds="http://schemas.openxmlformats.org/officeDocument/2006/customXml" ds:itemID="{8CDA89C4-15F4-4275-9AF8-85C11B9DAE83}"/>
</file>

<file path=customXml/itemProps3.xml><?xml version="1.0" encoding="utf-8"?>
<ds:datastoreItem xmlns:ds="http://schemas.openxmlformats.org/officeDocument/2006/customXml" ds:itemID="{75972F0F-8DA8-4933-857E-CB66C65FADE8}"/>
</file>

<file path=docProps/app.xml><?xml version="1.0" encoding="utf-8"?>
<Properties xmlns="http://schemas.openxmlformats.org/officeDocument/2006/extended-properties" xmlns:vt="http://schemas.openxmlformats.org/officeDocument/2006/docPropsVTypes">
  <Template>Normal</Template>
  <TotalTime>42</TotalTime>
  <Pages>2</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 Hirapra</dc:creator>
  <cp:keywords/>
  <dc:description/>
  <cp:lastModifiedBy>Sapna Hirapra</cp:lastModifiedBy>
  <cp:revision>1</cp:revision>
  <dcterms:created xsi:type="dcterms:W3CDTF">2021-10-27T16:46:00Z</dcterms:created>
  <dcterms:modified xsi:type="dcterms:W3CDTF">2021-10-27T17:30:00Z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0x01010003D162CF5C3DB84AA65A7BAE11756B8F</vt:lpwstr>
  </property>
</Properties>
</file>