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Here is a comprehensive roadmap for your project, "Modeling Urban Inequality in Vadodara," broken down into a 24-week (approximately 6-month) cycle. This timeline is ambitious but realistic for a Master's thesis.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Each phase includes its objective, key tasks, deliverables, and a crucial "Insight" section to help you navigate common challenges.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Project Roadmap: Modeling Urban Inequality in Vadodara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Total Duration:</w:t>
      </w:r>
      <w:r w:rsidDel="00000000" w:rsidR="00000000" w:rsidRPr="00000000">
        <w:rPr>
          <w:rFonts w:ascii="Google Sans Text" w:cs="Google Sans Text" w:eastAsia="Google Sans Text" w:hAnsi="Google Sans Text"/>
          <w:rtl w:val="0"/>
        </w:rPr>
        <w:t xml:space="preserve"> 24 Weeks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8"/>
          <w:szCs w:val="28"/>
        </w:rPr>
      </w:pPr>
      <w:r w:rsidDel="00000000" w:rsidR="00000000" w:rsidRPr="00000000">
        <w:rPr>
          <w:rFonts w:ascii="Google Sans Text" w:cs="Google Sans Text" w:eastAsia="Google Sans Text" w:hAnsi="Google Sans Text"/>
          <w:b w:val="1"/>
          <w:i w:val="0"/>
          <w:sz w:val="28"/>
          <w:szCs w:val="28"/>
          <w:rtl w:val="0"/>
        </w:rPr>
        <w:t xml:space="preserve">Phase 1: Foundation &amp; Data Acquisition (Weeks 1-4)</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sz w:val="28"/>
          <w:szCs w:val="28"/>
        </w:rPr>
      </w:pP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Duration:</w:t>
      </w:r>
      <w:r w:rsidDel="00000000" w:rsidR="00000000" w:rsidRPr="00000000">
        <w:rPr>
          <w:rFonts w:ascii="Google Sans Text" w:cs="Google Sans Text" w:eastAsia="Google Sans Text" w:hAnsi="Google Sans Text"/>
          <w:rtl w:val="0"/>
        </w:rPr>
        <w:t xml:space="preserve"> 4 Weeks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Primary Objective:</w:t>
      </w:r>
      <w:r w:rsidDel="00000000" w:rsidR="00000000" w:rsidRPr="00000000">
        <w:rPr>
          <w:rFonts w:ascii="Google Sans Text" w:cs="Google Sans Text" w:eastAsia="Google Sans Text" w:hAnsi="Google Sans Text"/>
          <w:rtl w:val="0"/>
        </w:rPr>
        <w:t xml:space="preserve"> To solidify the research framework and initiate all data requests, as this is the most common source of delay.</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Key Tasks:</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Refine Research Questions:</w:t>
      </w:r>
      <w:r w:rsidDel="00000000" w:rsidR="00000000" w:rsidRPr="00000000">
        <w:rPr>
          <w:rFonts w:ascii="Google Sans Text" w:cs="Google Sans Text" w:eastAsia="Google Sans Text" w:hAnsi="Google Sans Text"/>
          <w:rtl w:val="0"/>
        </w:rPr>
        <w:t xml:space="preserve"> Finalize the precise questions your thesis will answer.</w:t>
      </w:r>
    </w:p>
    <w:p w:rsidR="00000000" w:rsidDel="00000000" w:rsidP="00000000" w:rsidRDefault="00000000" w:rsidRPr="00000000" w14:paraId="0000000E">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Literature Review:</w:t>
      </w:r>
      <w:r w:rsidDel="00000000" w:rsidR="00000000" w:rsidRPr="00000000">
        <w:rPr>
          <w:rFonts w:ascii="Google Sans Text" w:cs="Google Sans Text" w:eastAsia="Google Sans Text" w:hAnsi="Google Sans Text"/>
          <w:rtl w:val="0"/>
        </w:rPr>
        <w:t xml:space="preserve"> Conduct a thorough review of academic papers on spatial inequality, accessibility modeling, and similar studies in Indian cities.</w:t>
      </w:r>
    </w:p>
    <w:p w:rsidR="00000000" w:rsidDel="00000000" w:rsidP="00000000" w:rsidRDefault="00000000" w:rsidRPr="00000000" w14:paraId="0000000F">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Identify &amp; Request Data:</w:t>
      </w:r>
      <w:r w:rsidDel="00000000" w:rsidR="00000000" w:rsidRPr="00000000">
        <w:rPr>
          <w:rFonts w:ascii="Google Sans Text" w:cs="Google Sans Text" w:eastAsia="Google Sans Text" w:hAnsi="Google Sans Text"/>
          <w:rtl w:val="0"/>
        </w:rPr>
        <w:t xml:space="preserve"> Compile a master list of all required datasets (administrative boundaries, service locations, etc.). Draft and send official data request emails/letters to agencies like the Vadodara Municipal Corporation (VMC), state data centers, and other relevant bodies.</w:t>
      </w:r>
    </w:p>
    <w:p w:rsidR="00000000" w:rsidDel="00000000" w:rsidP="00000000" w:rsidRDefault="00000000" w:rsidRPr="00000000" w14:paraId="00000010">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Set Up Project Environment:</w:t>
      </w:r>
      <w:r w:rsidDel="00000000" w:rsidR="00000000" w:rsidRPr="00000000">
        <w:rPr>
          <w:rFonts w:ascii="Google Sans Text" w:cs="Google Sans Text" w:eastAsia="Google Sans Text" w:hAnsi="Google Sans Text"/>
          <w:rtl w:val="0"/>
        </w:rPr>
        <w:t xml:space="preserve"> Create a structured folder system for your project. Install necessary software (QGIS, Python/R with all required libraries like GeoPandas, PySAL, scikit-learn).</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Deliverable(s):</w:t>
      </w:r>
    </w:p>
    <w:p w:rsidR="00000000" w:rsidDel="00000000" w:rsidP="00000000" w:rsidRDefault="00000000" w:rsidRPr="00000000" w14:paraId="00000012">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 finalized 2-page research proposal.</w:t>
      </w:r>
    </w:p>
    <w:p w:rsidR="00000000" w:rsidDel="00000000" w:rsidP="00000000" w:rsidRDefault="00000000" w:rsidRPr="00000000" w14:paraId="00000013">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 data acquisition tracker spreadsheet, noting who you contacted, when, and the status of each request.</w:t>
      </w:r>
    </w:p>
    <w:p w:rsidR="00000000" w:rsidDel="00000000" w:rsidP="00000000" w:rsidRDefault="00000000" w:rsidRPr="00000000" w14:paraId="00000014">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 bibliography of at least 20-30 relevant academic papers.</w:t>
      </w:r>
    </w:p>
    <w:p w:rsidR="00000000" w:rsidDel="00000000" w:rsidP="00000000" w:rsidRDefault="00000000" w:rsidRPr="00000000" w14:paraId="00000015">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Draft of Thesis Chapter 1: Introduction &amp; Literature Review.</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Insight:</w:t>
      </w:r>
      <w:r w:rsidDel="00000000" w:rsidR="00000000" w:rsidRPr="00000000">
        <w:rPr>
          <w:rFonts w:ascii="Google Sans Text" w:cs="Google Sans Text" w:eastAsia="Google Sans Text" w:hAnsi="Google Sans Text"/>
          <w:rtl w:val="0"/>
        </w:rPr>
        <w:t xml:space="preserve"> Data acquisition is not a passive task. Government agencies can be slow to respond. </w:t>
      </w:r>
      <w:r w:rsidDel="00000000" w:rsidR="00000000" w:rsidRPr="00000000">
        <w:rPr>
          <w:rFonts w:ascii="Google Sans Text" w:cs="Google Sans Text" w:eastAsia="Google Sans Text" w:hAnsi="Google Sans Text"/>
          <w:b w:val="1"/>
          <w:rtl w:val="0"/>
        </w:rPr>
        <w:t xml:space="preserve">Start now and follow up persistently and professionally every 7-10 days.</w:t>
      </w:r>
      <w:r w:rsidDel="00000000" w:rsidR="00000000" w:rsidRPr="00000000">
        <w:rPr>
          <w:rFonts w:ascii="Google Sans Text" w:cs="Google Sans Text" w:eastAsia="Google Sans Text" w:hAnsi="Google Sans Text"/>
          <w:rtl w:val="0"/>
        </w:rPr>
        <w:t xml:space="preserve"> Assume data will not be in the format you want; the more you can get now, the more time you have to clean it later.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8"/>
          <w:szCs w:val="28"/>
        </w:rPr>
      </w:pPr>
      <w:r w:rsidDel="00000000" w:rsidR="00000000" w:rsidRPr="00000000">
        <w:rPr>
          <w:rFonts w:ascii="Google Sans Text" w:cs="Google Sans Text" w:eastAsia="Google Sans Text" w:hAnsi="Google Sans Text"/>
          <w:b w:val="1"/>
          <w:i w:val="0"/>
          <w:sz w:val="28"/>
          <w:szCs w:val="28"/>
          <w:rtl w:val="0"/>
        </w:rPr>
        <w:t xml:space="preserve">Phase 2: Data Pre-processing &amp; Geodatabase Construction (Weeks 5-10)</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sz w:val="28"/>
          <w:szCs w:val="28"/>
        </w:rPr>
      </w:pPr>
      <w:r w:rsidDel="00000000" w:rsidR="00000000" w:rsidRPr="00000000">
        <w:rPr>
          <w:rtl w:val="0"/>
        </w:rPr>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Duration:</w:t>
      </w:r>
      <w:r w:rsidDel="00000000" w:rsidR="00000000" w:rsidRPr="00000000">
        <w:rPr>
          <w:rFonts w:ascii="Google Sans Text" w:cs="Google Sans Text" w:eastAsia="Google Sans Text" w:hAnsi="Google Sans Text"/>
          <w:rtl w:val="0"/>
        </w:rPr>
        <w:t xml:space="preserve"> 6 Weeks</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Primary Objective:</w:t>
      </w:r>
      <w:r w:rsidDel="00000000" w:rsidR="00000000" w:rsidRPr="00000000">
        <w:rPr>
          <w:rFonts w:ascii="Google Sans Text" w:cs="Google Sans Text" w:eastAsia="Google Sans Text" w:hAnsi="Google Sans Text"/>
          <w:rtl w:val="0"/>
        </w:rPr>
        <w:t xml:space="preserve"> To clean, format, and integrate all raw data into a single, analysis-ready geodatabase. This is the most labor-intensive phase.</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Key Tasks:</w:t>
      </w:r>
    </w:p>
    <w:p w:rsidR="00000000" w:rsidDel="00000000" w:rsidP="00000000" w:rsidRDefault="00000000" w:rsidRPr="00000000" w14:paraId="0000001D">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Digitizing &amp; Geocoding:</w:t>
      </w:r>
      <w:r w:rsidDel="00000000" w:rsidR="00000000" w:rsidRPr="00000000">
        <w:rPr>
          <w:rFonts w:ascii="Google Sans Text" w:cs="Google Sans Text" w:eastAsia="Google Sans Text" w:hAnsi="Google Sans Text"/>
          <w:rtl w:val="0"/>
        </w:rPr>
        <w:t xml:space="preserve"> Manually convert lists of service addresses (hospitals, schools) into geographic point data (latitude/longitude). Digitize any boundaries (like park polygons) from maps if digital versions are unavailable.</w:t>
      </w:r>
    </w:p>
    <w:p w:rsidR="00000000" w:rsidDel="00000000" w:rsidP="00000000" w:rsidRDefault="00000000" w:rsidRPr="00000000" w14:paraId="0000001E">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Data Cleaning:</w:t>
      </w:r>
      <w:r w:rsidDel="00000000" w:rsidR="00000000" w:rsidRPr="00000000">
        <w:rPr>
          <w:rFonts w:ascii="Google Sans Text" w:cs="Google Sans Text" w:eastAsia="Google Sans Text" w:hAnsi="Google Sans Text"/>
          <w:rtl w:val="0"/>
        </w:rPr>
        <w:t xml:space="preserve"> Standardize attribute data (e.g., ensure consistent naming conventions). Verify the accuracy of geocoded points.</w:t>
      </w:r>
    </w:p>
    <w:p w:rsidR="00000000" w:rsidDel="00000000" w:rsidP="00000000" w:rsidRDefault="00000000" w:rsidRPr="00000000" w14:paraId="0000001F">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Projection &amp; Alignment:</w:t>
      </w:r>
      <w:r w:rsidDel="00000000" w:rsidR="00000000" w:rsidRPr="00000000">
        <w:rPr>
          <w:rFonts w:ascii="Google Sans Text" w:cs="Google Sans Text" w:eastAsia="Google Sans Text" w:hAnsi="Google Sans Text"/>
          <w:rtl w:val="0"/>
        </w:rPr>
        <w:t xml:space="preserve"> Ensure all GIS layers are in the same Coordinate Reference System (CRS) (e.g., WGS 84 / UTM Zone 43N). This is a critical, non-negotiable step.</w:t>
      </w:r>
    </w:p>
    <w:p w:rsidR="00000000" w:rsidDel="00000000" w:rsidP="00000000" w:rsidRDefault="00000000" w:rsidRPr="00000000" w14:paraId="00000020">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Build Road Network:</w:t>
      </w:r>
      <w:r w:rsidDel="00000000" w:rsidR="00000000" w:rsidRPr="00000000">
        <w:rPr>
          <w:rFonts w:ascii="Google Sans Text" w:cs="Google Sans Text" w:eastAsia="Google Sans Text" w:hAnsi="Google Sans Text"/>
          <w:rtl w:val="0"/>
        </w:rPr>
        <w:t xml:space="preserve"> Download OpenStreetMap (OSM) data for Vadodara. Clean the network to make it routable (e.g., handle intersections, one-way streets, estimate travel speeds).</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Deliverable(s):</w:t>
      </w:r>
    </w:p>
    <w:p w:rsidR="00000000" w:rsidDel="00000000" w:rsidP="00000000" w:rsidRDefault="00000000" w:rsidRPr="00000000" w14:paraId="00000022">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 complete project geodatabase (e.g., a GeoPackage file) containing all cleaned and aligned vector layers.</w:t>
      </w:r>
    </w:p>
    <w:p w:rsidR="00000000" w:rsidDel="00000000" w:rsidP="00000000" w:rsidRDefault="00000000" w:rsidRPr="00000000" w14:paraId="00000023">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 "Data Dictionary" document describing each layer, its source, and any cleaning steps performed.</w:t>
      </w:r>
    </w:p>
    <w:p w:rsidR="00000000" w:rsidDel="00000000" w:rsidP="00000000" w:rsidRDefault="00000000" w:rsidRPr="00000000" w14:paraId="00000024">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Detailed draft of Thesis Chapter 3: Data &amp; Methodology.</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Insight:</w:t>
      </w:r>
      <w:r w:rsidDel="00000000" w:rsidR="00000000" w:rsidRPr="00000000">
        <w:rPr>
          <w:rFonts w:ascii="Google Sans Text" w:cs="Google Sans Text" w:eastAsia="Google Sans Text" w:hAnsi="Google Sans Text"/>
          <w:rtl w:val="0"/>
        </w:rPr>
        <w:t xml:space="preserve"> This phase is often called the "unseen 80%" of a data science project. Do not underestimate the time it takes. </w:t>
      </w:r>
      <w:r w:rsidDel="00000000" w:rsidR="00000000" w:rsidRPr="00000000">
        <w:rPr>
          <w:rFonts w:ascii="Google Sans Text" w:cs="Google Sans Text" w:eastAsia="Google Sans Text" w:hAnsi="Google Sans Text"/>
          <w:b w:val="1"/>
          <w:rtl w:val="0"/>
        </w:rPr>
        <w:t xml:space="preserve">Write scripts (in Python or R) for every cleaning step.</w:t>
      </w:r>
      <w:r w:rsidDel="00000000" w:rsidR="00000000" w:rsidRPr="00000000">
        <w:rPr>
          <w:rFonts w:ascii="Google Sans Text" w:cs="Google Sans Text" w:eastAsia="Google Sans Text" w:hAnsi="Google Sans Text"/>
          <w:rtl w:val="0"/>
        </w:rPr>
        <w:t xml:space="preserve"> If you discover an error later, you can re-run the script instead of starting from scratch. This ensures your methodology is reproducible.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8"/>
          <w:szCs w:val="28"/>
        </w:rPr>
      </w:pPr>
      <w:r w:rsidDel="00000000" w:rsidR="00000000" w:rsidRPr="00000000">
        <w:rPr>
          <w:rFonts w:ascii="Google Sans Text" w:cs="Google Sans Text" w:eastAsia="Google Sans Text" w:hAnsi="Google Sans Text"/>
          <w:b w:val="1"/>
          <w:i w:val="0"/>
          <w:sz w:val="28"/>
          <w:szCs w:val="28"/>
          <w:rtl w:val="0"/>
        </w:rPr>
        <w:t xml:space="preserve">Phase 3: Core Accessibility &amp; Index Modeling (Weeks 11-16)</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sz w:val="28"/>
          <w:szCs w:val="28"/>
        </w:rPr>
      </w:pPr>
      <w:r w:rsidDel="00000000" w:rsidR="00000000" w:rsidRPr="00000000">
        <w:rPr>
          <w:rtl w:val="0"/>
        </w:rPr>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Duration:</w:t>
      </w:r>
      <w:r w:rsidDel="00000000" w:rsidR="00000000" w:rsidRPr="00000000">
        <w:rPr>
          <w:rFonts w:ascii="Google Sans Text" w:cs="Google Sans Text" w:eastAsia="Google Sans Text" w:hAnsi="Google Sans Text"/>
          <w:rtl w:val="0"/>
        </w:rPr>
        <w:t xml:space="preserve"> 6 Weeks</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Primary Objective:</w:t>
      </w:r>
      <w:r w:rsidDel="00000000" w:rsidR="00000000" w:rsidRPr="00000000">
        <w:rPr>
          <w:rFonts w:ascii="Google Sans Text" w:cs="Google Sans Text" w:eastAsia="Google Sans Text" w:hAnsi="Google Sans Text"/>
          <w:rtl w:val="0"/>
        </w:rPr>
        <w:t xml:space="preserve"> To execute the core network and statistical analyses to calculate accessibility and construct the Urban Opportunity Index (UOI).</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Key Tasks:</w:t>
      </w:r>
    </w:p>
    <w:p w:rsidR="00000000" w:rsidDel="00000000" w:rsidP="00000000" w:rsidRDefault="00000000" w:rsidRPr="00000000" w14:paraId="0000002C">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Run Network Analysis:</w:t>
      </w:r>
      <w:r w:rsidDel="00000000" w:rsidR="00000000" w:rsidRPr="00000000">
        <w:rPr>
          <w:rFonts w:ascii="Google Sans Text" w:cs="Google Sans Text" w:eastAsia="Google Sans Text" w:hAnsi="Google Sans Text"/>
          <w:rtl w:val="0"/>
        </w:rPr>
        <w:t xml:space="preserve"> Using your road network, calculate the travel time from the centroid of each neighborhood (e.g., Census block) to the nearest essential service of each type. This is the OD Cost Matrix analysis.</w:t>
      </w:r>
    </w:p>
    <w:p w:rsidR="00000000" w:rsidDel="00000000" w:rsidP="00000000" w:rsidRDefault="00000000" w:rsidRPr="00000000" w14:paraId="0000002D">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Normalize Variables:</w:t>
      </w:r>
      <w:r w:rsidDel="00000000" w:rsidR="00000000" w:rsidRPr="00000000">
        <w:rPr>
          <w:rFonts w:ascii="Google Sans Text" w:cs="Google Sans Text" w:eastAsia="Google Sans Text" w:hAnsi="Google Sans Text"/>
          <w:rtl w:val="0"/>
        </w:rPr>
        <w:t xml:space="preserve"> Scale all your accessibility results (e.g., time_to_hospital, time_to_school) to a common range (e.g., 0 to 1) so they can be compared.</w:t>
      </w:r>
    </w:p>
    <w:p w:rsidR="00000000" w:rsidDel="00000000" w:rsidP="00000000" w:rsidRDefault="00000000" w:rsidRPr="00000000" w14:paraId="0000002E">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Perform PCA:</w:t>
      </w:r>
      <w:r w:rsidDel="00000000" w:rsidR="00000000" w:rsidRPr="00000000">
        <w:rPr>
          <w:rFonts w:ascii="Google Sans Text" w:cs="Google Sans Text" w:eastAsia="Google Sans Text" w:hAnsi="Google Sans Text"/>
          <w:rtl w:val="0"/>
        </w:rPr>
        <w:t xml:space="preserve"> Run Principal Component Analysis on the normalized variables to derive data-driven weights for your index.</w:t>
      </w:r>
    </w:p>
    <w:p w:rsidR="00000000" w:rsidDel="00000000" w:rsidP="00000000" w:rsidRDefault="00000000" w:rsidRPr="00000000" w14:paraId="0000002F">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Construct UOI:</w:t>
      </w:r>
      <w:r w:rsidDel="00000000" w:rsidR="00000000" w:rsidRPr="00000000">
        <w:rPr>
          <w:rFonts w:ascii="Google Sans Text" w:cs="Google Sans Text" w:eastAsia="Google Sans Text" w:hAnsi="Google Sans Text"/>
          <w:rtl w:val="0"/>
        </w:rPr>
        <w:t xml:space="preserve"> Apply the PCA weights to aggregate the variables into a final UOI score for each neighborhood.</w:t>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Deliverable(s):</w:t>
      </w:r>
    </w:p>
    <w:p w:rsidR="00000000" w:rsidDel="00000000" w:rsidP="00000000" w:rsidRDefault="00000000" w:rsidRPr="00000000" w14:paraId="00000031">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Tables of accessibility scores for each service type.</w:t>
      </w:r>
    </w:p>
    <w:p w:rsidR="00000000" w:rsidDel="00000000" w:rsidP="00000000" w:rsidRDefault="00000000" w:rsidRPr="00000000" w14:paraId="00000032">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 final map layer of Vadodara's neighborhoods with the calculated UOI score as the primary attribute.</w:t>
      </w:r>
    </w:p>
    <w:p w:rsidR="00000000" w:rsidDel="00000000" w:rsidP="00000000" w:rsidRDefault="00000000" w:rsidRPr="00000000" w14:paraId="00000033">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Initial draft of Thesis Chapter 4: Results (focusing on the UOI construction and map).</w:t>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Insight:</w:t>
      </w:r>
      <w:r w:rsidDel="00000000" w:rsidR="00000000" w:rsidRPr="00000000">
        <w:rPr>
          <w:rFonts w:ascii="Google Sans Text" w:cs="Google Sans Text" w:eastAsia="Google Sans Text" w:hAnsi="Google Sans Text"/>
          <w:rtl w:val="0"/>
        </w:rPr>
        <w:t xml:space="preserve"> The OD Cost Matrix can be computationally intensive. Plan to run these calculations on a powerful machine or let them run overnight. Document your PCA results meticulously—you must be able to defend why you chose a certain number of components and how you interpreted them.</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8"/>
          <w:szCs w:val="28"/>
        </w:rPr>
      </w:pPr>
      <w:r w:rsidDel="00000000" w:rsidR="00000000" w:rsidRPr="00000000">
        <w:rPr>
          <w:rFonts w:ascii="Google Sans Text" w:cs="Google Sans Text" w:eastAsia="Google Sans Text" w:hAnsi="Google Sans Text"/>
          <w:b w:val="1"/>
          <w:i w:val="0"/>
          <w:sz w:val="28"/>
          <w:szCs w:val="28"/>
          <w:rtl w:val="0"/>
        </w:rPr>
        <w:t xml:space="preserve">Phase 4: Spatial Analysis &amp; Explanatory Modeling (Weeks 17-20)</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sz w:val="28"/>
          <w:szCs w:val="28"/>
        </w:rPr>
      </w:pPr>
      <w:r w:rsidDel="00000000" w:rsidR="00000000" w:rsidRPr="00000000">
        <w:rPr>
          <w:rtl w:val="0"/>
        </w:rPr>
      </w:r>
    </w:p>
    <w:p w:rsidR="00000000" w:rsidDel="00000000" w:rsidP="00000000" w:rsidRDefault="00000000" w:rsidRPr="00000000" w14:paraId="00000038">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Duration:</w:t>
      </w:r>
      <w:r w:rsidDel="00000000" w:rsidR="00000000" w:rsidRPr="00000000">
        <w:rPr>
          <w:rFonts w:ascii="Google Sans Text" w:cs="Google Sans Text" w:eastAsia="Google Sans Text" w:hAnsi="Google Sans Text"/>
          <w:rtl w:val="0"/>
        </w:rPr>
        <w:t xml:space="preserve"> 4 Weeks</w:t>
      </w:r>
    </w:p>
    <w:p w:rsidR="00000000" w:rsidDel="00000000" w:rsidP="00000000" w:rsidRDefault="00000000" w:rsidRPr="00000000" w14:paraId="00000039">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Primary Objective:</w:t>
      </w:r>
      <w:r w:rsidDel="00000000" w:rsidR="00000000" w:rsidRPr="00000000">
        <w:rPr>
          <w:rFonts w:ascii="Google Sans Text" w:cs="Google Sans Text" w:eastAsia="Google Sans Text" w:hAnsi="Google Sans Text"/>
          <w:rtl w:val="0"/>
        </w:rPr>
        <w:t xml:space="preserve"> To identify statistically significant spatial patterns of inequality and explore their relationship with socio-demographic factors.</w:t>
      </w:r>
    </w:p>
    <w:p w:rsidR="00000000" w:rsidDel="00000000" w:rsidP="00000000" w:rsidRDefault="00000000" w:rsidRPr="00000000" w14:paraId="0000003A">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Key Tasks:</w:t>
      </w:r>
    </w:p>
    <w:p w:rsidR="00000000" w:rsidDel="00000000" w:rsidP="00000000" w:rsidRDefault="00000000" w:rsidRPr="00000000" w14:paraId="0000003B">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Test for Clustering:</w:t>
      </w:r>
      <w:r w:rsidDel="00000000" w:rsidR="00000000" w:rsidRPr="00000000">
        <w:rPr>
          <w:rFonts w:ascii="Google Sans Text" w:cs="Google Sans Text" w:eastAsia="Google Sans Text" w:hAnsi="Google Sans Text"/>
          <w:rtl w:val="0"/>
        </w:rPr>
        <w:t xml:space="preserve"> Calculate Global Moran's I to determine if the UOI scores are spatially clustered, dispersed, or random.</w:t>
      </w:r>
    </w:p>
    <w:p w:rsidR="00000000" w:rsidDel="00000000" w:rsidP="00000000" w:rsidRDefault="00000000" w:rsidRPr="00000000" w14:paraId="0000003C">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Identify Hotspots/Coldspots:</w:t>
      </w:r>
      <w:r w:rsidDel="00000000" w:rsidR="00000000" w:rsidRPr="00000000">
        <w:rPr>
          <w:rFonts w:ascii="Google Sans Text" w:cs="Google Sans Text" w:eastAsia="Google Sans Text" w:hAnsi="Google Sans Text"/>
          <w:rtl w:val="0"/>
        </w:rPr>
        <w:t xml:space="preserve"> Run the LISA analysis to map the exact locations of statistically significant "service deserts" (Low-Low clusters) and "opportunity hubs" (High-High clusters).</w:t>
      </w:r>
    </w:p>
    <w:p w:rsidR="00000000" w:rsidDel="00000000" w:rsidP="00000000" w:rsidRDefault="00000000" w:rsidRPr="00000000" w14:paraId="0000003D">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Join Census Data:</w:t>
      </w:r>
      <w:r w:rsidDel="00000000" w:rsidR="00000000" w:rsidRPr="00000000">
        <w:rPr>
          <w:rFonts w:ascii="Google Sans Text" w:cs="Google Sans Text" w:eastAsia="Google Sans Text" w:hAnsi="Google Sans Text"/>
          <w:rtl w:val="0"/>
        </w:rPr>
        <w:t xml:space="preserve"> Aggregate and join relevant 2011 Census data (literacy rates, workforce participation, etc.) to your neighborhood geography.</w:t>
      </w:r>
    </w:p>
    <w:p w:rsidR="00000000" w:rsidDel="00000000" w:rsidP="00000000" w:rsidRDefault="00000000" w:rsidRPr="00000000" w14:paraId="0000003E">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Run Regression Models:</w:t>
      </w:r>
      <w:r w:rsidDel="00000000" w:rsidR="00000000" w:rsidRPr="00000000">
        <w:rPr>
          <w:rFonts w:ascii="Google Sans Text" w:cs="Google Sans Text" w:eastAsia="Google Sans Text" w:hAnsi="Google Sans Text"/>
          <w:rtl w:val="0"/>
        </w:rPr>
        <w:t xml:space="preserve"> Perform Ordinary Least Squares (OLS) and Geographically Weighted Regression (GWR) to understand what socio-demographic variables predict the UOI score.</w:t>
      </w:r>
    </w:p>
    <w:p w:rsidR="00000000" w:rsidDel="00000000" w:rsidP="00000000" w:rsidRDefault="00000000" w:rsidRPr="00000000" w14:paraId="0000003F">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Deliverable(s):</w:t>
      </w:r>
    </w:p>
    <w:p w:rsidR="00000000" w:rsidDel="00000000" w:rsidP="00000000" w:rsidRDefault="00000000" w:rsidRPr="00000000" w14:paraId="00000040">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final, presentation-quality LISA hotspot/coldspot maps. These are your key visual outputs.</w:t>
      </w:r>
    </w:p>
    <w:p w:rsidR="00000000" w:rsidDel="00000000" w:rsidP="00000000" w:rsidRDefault="00000000" w:rsidRPr="00000000" w14:paraId="00000041">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Tables summarizing the results of your OLS and GWR models.</w:t>
      </w:r>
    </w:p>
    <w:p w:rsidR="00000000" w:rsidDel="00000000" w:rsidP="00000000" w:rsidRDefault="00000000" w:rsidRPr="00000000" w14:paraId="00000042">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Completed Thesis Chapter 4: Results (with the spatial and regression analysis).</w:t>
      </w:r>
    </w:p>
    <w:p w:rsidR="00000000" w:rsidDel="00000000" w:rsidP="00000000" w:rsidRDefault="00000000" w:rsidRPr="00000000" w14:paraId="00000043">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Insight:</w:t>
      </w:r>
      <w:r w:rsidDel="00000000" w:rsidR="00000000" w:rsidRPr="00000000">
        <w:rPr>
          <w:rFonts w:ascii="Google Sans Text" w:cs="Google Sans Text" w:eastAsia="Google Sans Text" w:hAnsi="Google Sans Text"/>
          <w:rtl w:val="0"/>
        </w:rPr>
        <w:t xml:space="preserve"> The LISA map is your project's headline finding. The GWR results provide the explanatory depth. Focus your narrative on </w:t>
      </w:r>
      <w:r w:rsidDel="00000000" w:rsidR="00000000" w:rsidRPr="00000000">
        <w:rPr>
          <w:rFonts w:ascii="Google Sans Text" w:cs="Google Sans Text" w:eastAsia="Google Sans Text" w:hAnsi="Google Sans Text"/>
          <w:i w:val="1"/>
          <w:rtl w:val="0"/>
        </w:rPr>
        <w:t xml:space="preserve">how the relationships change across the city</w:t>
      </w:r>
      <w:r w:rsidDel="00000000" w:rsidR="00000000" w:rsidRPr="00000000">
        <w:rPr>
          <w:rFonts w:ascii="Google Sans Text" w:cs="Google Sans Text" w:eastAsia="Google Sans Text" w:hAnsi="Google Sans Text"/>
          <w:rtl w:val="0"/>
        </w:rPr>
        <w:t xml:space="preserve">. For example, "in western Vadodara, literacy rate is a strong predictor of opportunity, but in the eastern part, it is not." This is the sophisticated insight a GWR model provides.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i w:val="0"/>
          <w:sz w:val="28"/>
          <w:szCs w:val="28"/>
        </w:rPr>
      </w:pPr>
      <w:r w:rsidDel="00000000" w:rsidR="00000000" w:rsidRPr="00000000">
        <w:rPr>
          <w:rFonts w:ascii="Google Sans Text" w:cs="Google Sans Text" w:eastAsia="Google Sans Text" w:hAnsi="Google Sans Text"/>
          <w:b w:val="1"/>
          <w:i w:val="0"/>
          <w:sz w:val="28"/>
          <w:szCs w:val="28"/>
          <w:rtl w:val="0"/>
        </w:rPr>
        <w:t xml:space="preserve">Phase 5: Synthesis, Write-up &amp; Presentation (Weeks 21-24)</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sz w:val="28"/>
          <w:szCs w:val="28"/>
        </w:rPr>
      </w:pPr>
      <w:r w:rsidDel="00000000" w:rsidR="00000000" w:rsidRPr="00000000">
        <w:rPr>
          <w:rtl w:val="0"/>
        </w:rPr>
      </w:r>
    </w:p>
    <w:p w:rsidR="00000000" w:rsidDel="00000000" w:rsidP="00000000" w:rsidRDefault="00000000" w:rsidRPr="00000000" w14:paraId="00000047">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Duration:</w:t>
      </w:r>
      <w:r w:rsidDel="00000000" w:rsidR="00000000" w:rsidRPr="00000000">
        <w:rPr>
          <w:rFonts w:ascii="Google Sans Text" w:cs="Google Sans Text" w:eastAsia="Google Sans Text" w:hAnsi="Google Sans Text"/>
          <w:rtl w:val="0"/>
        </w:rPr>
        <w:t xml:space="preserve"> 4 Weeks</w:t>
      </w:r>
    </w:p>
    <w:p w:rsidR="00000000" w:rsidDel="00000000" w:rsidP="00000000" w:rsidRDefault="00000000" w:rsidRPr="00000000" w14:paraId="00000048">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Primary Objective:</w:t>
      </w:r>
      <w:r w:rsidDel="00000000" w:rsidR="00000000" w:rsidRPr="00000000">
        <w:rPr>
          <w:rFonts w:ascii="Google Sans Text" w:cs="Google Sans Text" w:eastAsia="Google Sans Text" w:hAnsi="Google Sans Text"/>
          <w:rtl w:val="0"/>
        </w:rPr>
        <w:t xml:space="preserve"> To interpret the results, finalize the thesis document, and prepare for dissemination.</w:t>
      </w:r>
    </w:p>
    <w:p w:rsidR="00000000" w:rsidDel="00000000" w:rsidP="00000000" w:rsidRDefault="00000000" w:rsidRPr="00000000" w14:paraId="00000049">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Key Tasks:</w:t>
      </w:r>
    </w:p>
    <w:p w:rsidR="00000000" w:rsidDel="00000000" w:rsidP="00000000" w:rsidRDefault="00000000" w:rsidRPr="00000000" w14:paraId="0000004A">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Write Discussion &amp; Conclusion:</w:t>
      </w:r>
      <w:r w:rsidDel="00000000" w:rsidR="00000000" w:rsidRPr="00000000">
        <w:rPr>
          <w:rFonts w:ascii="Google Sans Text" w:cs="Google Sans Text" w:eastAsia="Google Sans Text" w:hAnsi="Google Sans Text"/>
          <w:rtl w:val="0"/>
        </w:rPr>
        <w:t xml:space="preserve"> Interpret </w:t>
      </w:r>
      <w:r w:rsidDel="00000000" w:rsidR="00000000" w:rsidRPr="00000000">
        <w:rPr>
          <w:rFonts w:ascii="Google Sans Text" w:cs="Google Sans Text" w:eastAsia="Google Sans Text" w:hAnsi="Google Sans Text"/>
          <w:i w:val="1"/>
          <w:rtl w:val="0"/>
        </w:rPr>
        <w:t xml:space="preserve">what your results mean</w:t>
      </w:r>
      <w:r w:rsidDel="00000000" w:rsidR="00000000" w:rsidRPr="00000000">
        <w:rPr>
          <w:rFonts w:ascii="Google Sans Text" w:cs="Google Sans Text" w:eastAsia="Google Sans Text" w:hAnsi="Google Sans Text"/>
          <w:rtl w:val="0"/>
        </w:rPr>
        <w:t xml:space="preserve">. Connect your findings back to your literature review and the real-world context of Vadodara. Discuss policy implications and limitations of your study.</w:t>
      </w:r>
    </w:p>
    <w:p w:rsidR="00000000" w:rsidDel="00000000" w:rsidP="00000000" w:rsidRDefault="00000000" w:rsidRPr="00000000" w14:paraId="0000004B">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Create Cartography &amp; Figures:</w:t>
      </w:r>
      <w:r w:rsidDel="00000000" w:rsidR="00000000" w:rsidRPr="00000000">
        <w:rPr>
          <w:rFonts w:ascii="Google Sans Text" w:cs="Google Sans Text" w:eastAsia="Google Sans Text" w:hAnsi="Google Sans Text"/>
          <w:rtl w:val="0"/>
        </w:rPr>
        <w:t xml:space="preserve"> Produce high-quality, clearly labeled maps, charts, and tables for the final thesis.</w:t>
      </w:r>
    </w:p>
    <w:p w:rsidR="00000000" w:rsidDel="00000000" w:rsidP="00000000" w:rsidRDefault="00000000" w:rsidRPr="00000000" w14:paraId="0000004C">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Draft Policy Brief:</w:t>
      </w:r>
      <w:r w:rsidDel="00000000" w:rsidR="00000000" w:rsidRPr="00000000">
        <w:rPr>
          <w:rFonts w:ascii="Google Sans Text" w:cs="Google Sans Text" w:eastAsia="Google Sans Text" w:hAnsi="Google Sans Text"/>
          <w:rtl w:val="0"/>
        </w:rPr>
        <w:t xml:space="preserve"> Summarize your key findings and recommendations into a concise 2-page brief suitable for non-technical stakeholders like the VMC.</w:t>
      </w:r>
    </w:p>
    <w:p w:rsidR="00000000" w:rsidDel="00000000" w:rsidP="00000000" w:rsidRDefault="00000000" w:rsidRPr="00000000" w14:paraId="0000004D">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Finalize &amp; Format:</w:t>
      </w:r>
      <w:r w:rsidDel="00000000" w:rsidR="00000000" w:rsidRPr="00000000">
        <w:rPr>
          <w:rFonts w:ascii="Google Sans Text" w:cs="Google Sans Text" w:eastAsia="Google Sans Text" w:hAnsi="Google Sans Text"/>
          <w:rtl w:val="0"/>
        </w:rPr>
        <w:t xml:space="preserve"> Assemble all chapters, format citations, write the abstract, and proofread the entire document multiple times.</w:t>
      </w:r>
    </w:p>
    <w:p w:rsidR="00000000" w:rsidDel="00000000" w:rsidP="00000000" w:rsidRDefault="00000000" w:rsidRPr="00000000" w14:paraId="0000004E">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Prepare Presentation:</w:t>
      </w:r>
      <w:r w:rsidDel="00000000" w:rsidR="00000000" w:rsidRPr="00000000">
        <w:rPr>
          <w:rFonts w:ascii="Google Sans Text" w:cs="Google Sans Text" w:eastAsia="Google Sans Text" w:hAnsi="Google Sans Text"/>
          <w:rtl w:val="0"/>
        </w:rPr>
        <w:t xml:space="preserve"> Create a slide deck for your thesis defense or final presentation.</w:t>
      </w:r>
    </w:p>
    <w:p w:rsidR="00000000" w:rsidDel="00000000" w:rsidP="00000000" w:rsidRDefault="00000000" w:rsidRPr="00000000" w14:paraId="0000004F">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Deliverable(s):</w:t>
      </w:r>
    </w:p>
    <w:p w:rsidR="00000000" w:rsidDel="00000000" w:rsidP="00000000" w:rsidRDefault="00000000" w:rsidRPr="00000000" w14:paraId="00000050">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The complete, submitted Master's thesis.</w:t>
      </w:r>
    </w:p>
    <w:p w:rsidR="00000000" w:rsidDel="00000000" w:rsidP="00000000" w:rsidRDefault="00000000" w:rsidRPr="00000000" w14:paraId="00000051">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 standalone policy brief document.</w:t>
      </w:r>
    </w:p>
    <w:p w:rsidR="00000000" w:rsidDel="00000000" w:rsidP="00000000" w:rsidRDefault="00000000" w:rsidRPr="00000000" w14:paraId="00000052">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 final presentation slide deck.</w:t>
      </w:r>
    </w:p>
    <w:p w:rsidR="00000000" w:rsidDel="00000000" w:rsidP="00000000" w:rsidRDefault="00000000" w:rsidRPr="00000000" w14:paraId="00000053">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Insight:</w:t>
      </w:r>
      <w:r w:rsidDel="00000000" w:rsidR="00000000" w:rsidRPr="00000000">
        <w:rPr>
          <w:rFonts w:ascii="Google Sans Text" w:cs="Google Sans Text" w:eastAsia="Google Sans Text" w:hAnsi="Google Sans Text"/>
          <w:rtl w:val="0"/>
        </w:rPr>
        <w:t xml:space="preserve"> Do not leave all writing until the end. Write your methodology chapter during Phase 2 and your results chapter during Phases 3 and 4. This makes the final weeks much more manageable, allowing you to focus on the high-level interpretation and polish of your work. Always tell a story with your data.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