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Understanding Binary number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Take in a user’s input of 1’s and 0’s and translate to the respective Decimal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