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#1: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Translate the syntax of a simple Python program to 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Understand class objects, their associated methods and attributes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a Java Program that takes in 4 inputs from the user.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the user to enter in their name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the user to enter in their university’s name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the user for their age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the user for their major of study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The program will use these 4 inputs to build a Student Class object.  The Student Class object will utilize a toString( ) method to print out the respective attributes.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What is your name? John Smith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What is your university's name? Wittenberg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What is your age? 18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What is your major? IT&amp;CS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{'John Smith is a student at Wittenberg studying IT&amp;CS with the age of 18.'}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