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87EF" w14:textId="059A48E4" w:rsidR="00C97A21" w:rsidRDefault="00C97A21" w:rsidP="00C97A21">
      <w:pPr>
        <w:rPr>
          <w:b/>
          <w:bCs/>
        </w:rPr>
      </w:pPr>
      <w:r>
        <w:rPr>
          <w:rFonts w:hint="eastAsia"/>
          <w:b/>
          <w:bCs/>
        </w:rPr>
        <w:t>商材名</w:t>
      </w:r>
    </w:p>
    <w:p w14:paraId="7663443C" w14:textId="5B70B886" w:rsidR="00C97A21" w:rsidRDefault="00C97A21" w:rsidP="00C97A21">
      <w:pPr>
        <w:rPr>
          <w:b/>
          <w:bCs/>
        </w:rPr>
      </w:pPr>
      <w:r w:rsidRPr="00C97A21">
        <w:rPr>
          <w:b/>
          <w:bCs/>
        </w:rPr>
        <w:t>とらふぐ</w:t>
      </w:r>
    </w:p>
    <w:p w14:paraId="1F3E8C07" w14:textId="77777777" w:rsidR="00C97A21" w:rsidRDefault="00C97A21" w:rsidP="00C97A21">
      <w:pPr>
        <w:rPr>
          <w:b/>
          <w:bCs/>
        </w:rPr>
      </w:pPr>
    </w:p>
    <w:p w14:paraId="3ABC777B" w14:textId="77777777" w:rsidR="00C97A21" w:rsidRPr="00C97A21" w:rsidRDefault="00C97A21" w:rsidP="00C97A21">
      <w:pPr>
        <w:rPr>
          <w:b/>
          <w:bCs/>
        </w:rPr>
      </w:pPr>
    </w:p>
    <w:p w14:paraId="5BEFDED9" w14:textId="77777777" w:rsidR="00C97A21" w:rsidRDefault="00C97A21" w:rsidP="00C97A21">
      <w:pPr>
        <w:rPr>
          <w:b/>
          <w:bCs/>
        </w:rPr>
      </w:pPr>
    </w:p>
    <w:p w14:paraId="79C3EC70" w14:textId="76ACBD87" w:rsidR="00C97A21" w:rsidRPr="00C97A21" w:rsidRDefault="00C97A21" w:rsidP="00C97A21">
      <w:pPr>
        <w:rPr>
          <w:b/>
          <w:bCs/>
        </w:rPr>
      </w:pPr>
      <w:r w:rsidRPr="00C97A21">
        <w:rPr>
          <w:b/>
          <w:bCs/>
        </w:rPr>
        <w:t>支援内容の仮説/所感</w:t>
      </w:r>
    </w:p>
    <w:p w14:paraId="6C52735B" w14:textId="77777777" w:rsidR="00C97A21" w:rsidRPr="00C97A21" w:rsidRDefault="00C97A21" w:rsidP="00C97A21">
      <w:r w:rsidRPr="00C97A21">
        <w:t>弊社は食品の新規口座開設において、独自のノウハウによりこれまでも多数の成果を上げて参りました。 支援実績はクラフトコーラや高級日本酒ブランドなどで経験がございます。 食品関係の営業のプロとして、貴社商品の販路拡大にお力になれるかと存じます。 アプローチ方法といたしましては ①リスト作成 ②架電にてアプローチし、興味があるバイヤーにサンプルを送付もしくは試食会への誘導 ③試食後の追客にてクロージング 基本的には上記で開拓できるものと考えております。 商品自体は希少性があり、魅力的なのでターゲットリストさえ間違いが無ければ高い成約率が望めるかと存じます。 実績 ▼リカーマウンテングループ（高級日本酒ブランド） ターゲット：高級ホテル、ミシュランレストラン 内容：リスト作成/アウトバウンドコール/クロージングの受注対応まで 実績：月3件前後の新規口座開設 ▼UMAMI COLA株式会社（クラフトコーラメーカー様） ターゲット：温浴施設・飲食店・サービスエリア・道の駅・ホテル 内容：リスト作成/アウトバウンドコール/クロージングの受注対応まで 実績：月10件～15件の新規口座開設</w:t>
      </w:r>
    </w:p>
    <w:p w14:paraId="32204ED7" w14:textId="77777777" w:rsidR="00C97A21" w:rsidRPr="00C97A21" w:rsidRDefault="00C97A21" w:rsidP="00C97A21">
      <w:pPr>
        <w:rPr>
          <w:b/>
          <w:bCs/>
        </w:rPr>
      </w:pPr>
      <w:r w:rsidRPr="00C97A21">
        <w:rPr>
          <w:b/>
          <w:bCs/>
        </w:rPr>
        <w:t>支援内容を遂行するにあたっての強み</w:t>
      </w:r>
    </w:p>
    <w:p w14:paraId="1C7D4D6C" w14:textId="77777777" w:rsidR="00C97A21" w:rsidRPr="00C97A21" w:rsidRDefault="00C97A21" w:rsidP="00C97A21">
      <w:r w:rsidRPr="00C97A21">
        <w:rPr>
          <w:b/>
          <w:bCs/>
        </w:rPr>
        <w:t>販売先ターゲットに対して営業実績/業界知見があります</w:t>
      </w:r>
    </w:p>
    <w:p w14:paraId="0E0FEE5F" w14:textId="77777777" w:rsidR="00C97A21" w:rsidRPr="00C97A21" w:rsidRDefault="00C97A21" w:rsidP="00C97A21">
      <w:r w:rsidRPr="00C97A21">
        <w:t>弊社ではリスト作成の専門部署があり、今回のようなターゲットが狭い領域に最適なリスト作成からご支援いたします。 また、代表は海産物の卸出身の為、商材理解が高く、戦略面でも有効な手段をご提示できる点に強みがございます。 （リスト） ・ホテル：全国の高級ホテルリストを保有 ・高級飲食店：一休レストラン、ミシュランレストラン、その他個別に高級レストランをピックアップ （戦略面） 試食に誘導していくことでターゲットを間違えなければ高確率で新規口座を開設する事ができます。 ホテルは稟議に時間が掛かるため、レストランを先にアプローチするなど優先順位をつけて攻略する事で効率良く開拓するなど、柔軟に対応いたします。 （メンバー） 食品関係の専属の営業チームにて即戦力でご支援いたします。 プロジェクトマネージャーとしては代表の田中がアサインいたします。 その他弊社のこれまでのお取り組みや貴社のサービス内容をお伺いし、他社での実績、事例なども併せてお話できればと考えております。 どうぞよろしくお願いいたします。</w:t>
      </w:r>
    </w:p>
    <w:p w14:paraId="66E2CF18" w14:textId="77777777" w:rsidR="00967996" w:rsidRDefault="00967996"/>
    <w:sectPr w:rsidR="0096799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21"/>
    <w:rsid w:val="00083E8C"/>
    <w:rsid w:val="001A4F59"/>
    <w:rsid w:val="005E7111"/>
    <w:rsid w:val="007D74C6"/>
    <w:rsid w:val="00967996"/>
    <w:rsid w:val="00C97A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880D70"/>
  <w15:chartTrackingRefBased/>
  <w15:docId w15:val="{1553B5A0-B805-4CDE-A139-726AF4857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97A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97A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97A2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97A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97A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97A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97A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97A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97A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97A2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97A2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97A2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97A2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97A2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97A2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97A2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97A2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97A2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97A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97A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7A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97A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7A21"/>
    <w:pPr>
      <w:spacing w:before="160" w:after="160"/>
      <w:jc w:val="center"/>
    </w:pPr>
    <w:rPr>
      <w:i/>
      <w:iCs/>
      <w:color w:val="404040" w:themeColor="text1" w:themeTint="BF"/>
    </w:rPr>
  </w:style>
  <w:style w:type="character" w:customStyle="1" w:styleId="a8">
    <w:name w:val="引用文 (文字)"/>
    <w:basedOn w:val="a0"/>
    <w:link w:val="a7"/>
    <w:uiPriority w:val="29"/>
    <w:rsid w:val="00C97A21"/>
    <w:rPr>
      <w:i/>
      <w:iCs/>
      <w:color w:val="404040" w:themeColor="text1" w:themeTint="BF"/>
    </w:rPr>
  </w:style>
  <w:style w:type="paragraph" w:styleId="a9">
    <w:name w:val="List Paragraph"/>
    <w:basedOn w:val="a"/>
    <w:uiPriority w:val="34"/>
    <w:qFormat/>
    <w:rsid w:val="00C97A21"/>
    <w:pPr>
      <w:ind w:left="720"/>
      <w:contextualSpacing/>
    </w:pPr>
  </w:style>
  <w:style w:type="character" w:styleId="21">
    <w:name w:val="Intense Emphasis"/>
    <w:basedOn w:val="a0"/>
    <w:uiPriority w:val="21"/>
    <w:qFormat/>
    <w:rsid w:val="00C97A21"/>
    <w:rPr>
      <w:i/>
      <w:iCs/>
      <w:color w:val="0F4761" w:themeColor="accent1" w:themeShade="BF"/>
    </w:rPr>
  </w:style>
  <w:style w:type="paragraph" w:styleId="22">
    <w:name w:val="Intense Quote"/>
    <w:basedOn w:val="a"/>
    <w:next w:val="a"/>
    <w:link w:val="23"/>
    <w:uiPriority w:val="30"/>
    <w:qFormat/>
    <w:rsid w:val="00C97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97A21"/>
    <w:rPr>
      <w:i/>
      <w:iCs/>
      <w:color w:val="0F4761" w:themeColor="accent1" w:themeShade="BF"/>
    </w:rPr>
  </w:style>
  <w:style w:type="character" w:styleId="24">
    <w:name w:val="Intense Reference"/>
    <w:basedOn w:val="a0"/>
    <w:uiPriority w:val="32"/>
    <w:qFormat/>
    <w:rsid w:val="00C97A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2</cp:revision>
  <dcterms:created xsi:type="dcterms:W3CDTF">2026-01-18T11:19:00Z</dcterms:created>
  <dcterms:modified xsi:type="dcterms:W3CDTF">2026-01-18T11:26:00Z</dcterms:modified>
</cp:coreProperties>
</file>