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46 tools and 2 apps across 9 sections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(13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convert-files">
        <w:r>
          <w:rPr>
            <w:color w:val="4B534F"/>
            <w:sz w:val="21"/>
            <w:szCs w:val="21"/>
          </w:rPr>
          <w:t xml:space="preserve">Convert Files</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spacing w:after="80" w:before="200"/>
      </w:pPr>
      <w:hyperlink w:history="1" w:anchor="cat-vault">
        <w:r>
          <w:rPr>
            <w:b/>
            <w:bCs/>
            <w:color w:val="0D7A7C"/>
            <w:sz w:val="24"/>
            <w:szCs w:val="24"/>
          </w:rPr>
          <w:t xml:space="preserve">Budget &amp; Notes (app)</w:t>
        </w:r>
      </w:hyperlink>
      <w:r>
        <w:rPr>
          <w:i/>
          <w:iCs/>
          <w:color w:val="4B534F"/>
          <w:sz w:val="20"/>
          <w:szCs w:val="20"/>
        </w:rPr>
        <w:t xml:space="preserve">   (2 apps)</w:t>
      </w:r>
    </w:p>
    <w:p>
      <w:pPr>
        <w:spacing w:after="40"/>
        <w:ind w:left="431"/>
      </w:pPr>
      <w:hyperlink w:history="1" w:anchor="tool-vault-budget-tracker">
        <w:r>
          <w:rPr>
            <w:color w:val="4B534F"/>
            <w:sz w:val="21"/>
            <w:szCs w:val="21"/>
          </w:rPr>
          <w:t xml:space="preserve">Budget Tracker</w:t>
        </w:r>
      </w:hyperlink>
    </w:p>
    <w:p>
      <w:pPr>
        <w:spacing w:after="40"/>
        <w:ind w:left="431"/>
      </w:pPr>
      <w:hyperlink w:history="1" w:anchor="tool-vault-sticky-notes">
        <w:r>
          <w:rPr>
            <w:color w:val="4B534F"/>
            <w:sz w:val="21"/>
            <w:szCs w:val="21"/>
          </w:rPr>
          <w:t xml:space="preserve">Sticky Notes</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13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convert-files" w:id="1"/>
      <w:r>
        <w:rPr>
          <w:color w:val="1C2321"/>
        </w:rPr>
        <w:t xml:space="preserve">Convert Files</w:t>
      </w:r>
      <w:bookmarkEnd w:id="1"/>
    </w:p>
    <w:p>
      <w:pPr>
        <w:spacing w:after="160"/>
      </w:pPr>
      <w:r>
        <w:rPr>
          <w:i/>
          <w:iCs/>
          <w:color w:val="4B534F"/>
          <w:sz w:val="22"/>
          <w:szCs w:val="22"/>
        </w:rPr>
        <w:t xml:space="preserve">Changes a photo or a PDF into another format — for example an iPhone HEIC photo into a JPG, or a PDF into pictures, text or a Word file — one file or a whole batch at once.</w:t>
      </w:r>
    </w:p>
    <w:p>
      <w:pPr>
        <w:spacing w:after="120"/>
        <w:ind w:left="360" w:hanging="360"/>
      </w:pPr>
      <w:r>
        <w:rPr>
          <w:b/>
          <w:bCs/>
          <w:color w:val="1C2321"/>
          <w:sz w:val="22"/>
          <w:szCs w:val="22"/>
        </w:rPr>
        <w:t xml:space="preserve">1. Open the tool. </w:t>
      </w:r>
      <w:r>
        <w:rPr>
          <w:color w:val="1C2321"/>
          <w:sz w:val="22"/>
          <w:szCs w:val="22"/>
        </w:rPr>
        <w:t xml:space="preserve">Click the "Convert Files" tab.</w:t>
      </w:r>
    </w:p>
    <w:p>
      <w:pPr>
        <w:spacing w:after="120"/>
        <w:ind w:left="360" w:hanging="360"/>
      </w:pPr>
      <w:r>
        <w:rPr>
          <w:b/>
          <w:bCs/>
          <w:color w:val="1C2321"/>
          <w:sz w:val="22"/>
          <w:szCs w:val="22"/>
        </w:rPr>
        <w:t xml:space="preserve">2. Add your files. </w:t>
      </w:r>
      <w:r>
        <w:rPr>
          <w:color w:val="1C2321"/>
          <w:sz w:val="22"/>
          <w:szCs w:val="22"/>
        </w:rPr>
        <w:t xml:space="preserve">Drag them onto the drop area, or click "Choose files" (on a phone or tablet there is no dragging: the heading reads "Add photos or PDFs" and you tap "Choose files"). You can add up to 100 files at once, and pictures and PDFs can be mixed. HEIC, JPG, PNG, WebP, GIF, BMP, AVIF, ICO, TIFF and PDF files work. Each file appears in a list with its type and size; × takes one out. A file that can't be converted here (a Word or Excel file, say) stays in the list in red with a short reason.</w:t>
      </w:r>
    </w:p>
    <w:p>
      <w:pPr>
        <w:spacing w:after="120"/>
        <w:ind w:left="360" w:hanging="360"/>
      </w:pPr>
      <w:r>
        <w:rPr>
          <w:b/>
          <w:bCs/>
          <w:color w:val="1C2321"/>
          <w:sz w:val="22"/>
          <w:szCs w:val="22"/>
        </w:rPr>
        <w:t xml:space="preserve">3. Optionally open "Settings (optional)." </w:t>
      </w:r>
      <w:r>
        <w:rPr>
          <w:color w:val="1C2321"/>
          <w:sz w:val="22"/>
          <w:szCs w:val="22"/>
        </w:rPr>
        <w:t xml:space="preserve">Only the settings that apply to your files are shown. "Quality for JPG and WebP" is High (the default), Medium or Small file. "PDF pages as pictures: resolution" is Small (72 DPI), Standard (150 DPI, the default) or High (300 DPI). "PDF pages to convert" takes page numbers like 1-3, 5 (empty means all pages). "Pictures to PDF: page size" is A4, US Letter or "Same size as the picture", and "Put all pictures into one PDF" (shown when you add two or more pictures) is ticked by default — untick it to get one PDF per picture.</w:t>
      </w:r>
    </w:p>
    <w:p>
      <w:pPr>
        <w:spacing w:after="120"/>
        <w:ind w:left="360" w:hanging="360"/>
      </w:pPr>
      <w:r>
        <w:rPr>
          <w:b/>
          <w:bCs/>
          <w:color w:val="1C2321"/>
          <w:sz w:val="22"/>
          <w:szCs w:val="22"/>
        </w:rPr>
        <w:t xml:space="preserve">4. Click the format you want. </w:t>
      </w:r>
      <w:r>
        <w:rPr>
          <w:color w:val="1C2321"/>
          <w:sz w:val="22"/>
          <w:szCs w:val="22"/>
        </w:rPr>
        <w:t xml:space="preserve">A "Convert to" row lists the formats your files can become: JPG, PNG, WebP, PDF, Text (.txt), Word (.docx), BMP, TIFF and ICO (a picture's own format isn't offered, and only PDFs can become Text or Word). The conversion starts as soon as you click. A progress bar shows where it is, and "Stop" ends it early and keeps what already finished.</w:t>
      </w:r>
    </w:p>
    <w:p>
      <w:pPr>
        <w:spacing w:after="120"/>
        <w:ind w:left="360" w:hanging="360"/>
      </w:pPr>
      <w:r>
        <w:rPr>
          <w:b/>
          <w:bCs/>
          <w:color w:val="1C2321"/>
          <w:sz w:val="22"/>
          <w:szCs w:val="22"/>
        </w:rPr>
        <w:t xml:space="preserve">5. Download. </w:t>
      </w:r>
      <w:r>
        <w:rPr>
          <w:color w:val="1C2321"/>
          <w:sz w:val="22"/>
          <w:szCs w:val="22"/>
        </w:rPr>
        <w:t xml:space="preserve">Every converted file gets its own row with a "Download" button. A PDF that becomes pictures gives one picture per page (several pages arrive together as one ZIP). When two or more files were converted, "Download all (.zip)" collects everything in one file. "Start over" clears the list so you can begin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is uploaded — the conversion happens on your device, and iPhone HEIC photos are opened by a small decoder that loads the first time you use one. Converted pictures are saved fresh, which also removes hidden camera and location data (EXIF). Pictures with see-through parts get a white background when saved as JPG or BMP, because those formats can't be see-through; PNG, WebP, TIFF and ICO keep the transparency. A PDF saved as Word or Text keeps only the words — no layout, tables or pictures. A scanned PDF has no text to copy: the tool says so and points you to Extract Text (OCR). Password-protected PDFs are refused with a message explaining how to make an unprotected copy first. An animated GIF keeps only its first frame, TIFF files open only in browsers that can show them (Safari), and saving as HEIC, GIF or AVIF isn't possible.</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Takes a screenshot of your screen, a window or a browser tab (or uses one you paste), then draws arrows and shapes, adds text, highlights, crops, or manually blurs a specific area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Paste a screenshot. </w:t>
      </w:r>
      <w:r>
        <w:rPr>
          <w:color w:val="1C2321"/>
          <w:sz w:val="22"/>
          <w:szCs w:val="22"/>
        </w:rPr>
        <w:t xml:space="preserve">Take one with your computer (Win+Shift+S on Windows, ⌘+Ctrl+Shift+4 on a Mac), then press Ctrl+V (⌘V on a Mac) anywhere on the page, or click "Paste picture." It opens at once.</w:t>
      </w:r>
    </w:p>
    <w:p>
      <w:pPr>
        <w:spacing w:after="120"/>
        <w:ind w:left="360" w:hanging="360"/>
      </w:pPr>
      <w:r>
        <w:rPr>
          <w:b/>
          <w:bCs/>
          <w:color w:val="1C2321"/>
          <w:sz w:val="22"/>
          <w:szCs w:val="22"/>
        </w:rPr>
        <w:t xml:space="preserve">3. Or capture a window or a browser tab. </w:t>
      </w:r>
      <w:r>
        <w:rPr>
          <w:color w:val="1C2321"/>
          <w:sz w:val="22"/>
          <w:szCs w:val="22"/>
        </w:rPr>
        <w:t xml:space="preserve">Click "Capture window" or "Capture browser tab," choose the window or tab in the box your browser shows, and the picture opens at once.</w:t>
      </w:r>
    </w:p>
    <w:p>
      <w:pPr>
        <w:spacing w:after="120"/>
        <w:ind w:left="360" w:hanging="360"/>
      </w:pPr>
      <w:r>
        <w:rPr>
          <w:b/>
          <w:bCs/>
          <w:color w:val="1C2321"/>
          <w:sz w:val="22"/>
          <w:szCs w:val="22"/>
        </w:rPr>
        <w:t xml:space="preserve">4. Or capture the whole screen. </w:t>
      </w:r>
      <w:r>
        <w:rPr>
          <w:color w:val="1C2321"/>
          <w:sz w:val="22"/>
          <w:szCs w:val="22"/>
        </w:rPr>
        <w:t xml:space="preserve">Click "Capture screen" and choose "Entire screen." A countdown (3, 5 or 10 seconds — pick it next to the buttons) gives you time to switch to what you want in the picture, and the picture is taken when it ends. Press Cancel or Esc to stop.</w:t>
      </w:r>
    </w:p>
    <w:p>
      <w:pPr>
        <w:spacing w:after="120"/>
        <w:ind w:left="360" w:hanging="360"/>
      </w:pPr>
      <w:r>
        <w:rPr>
          <w:b/>
          <w:bCs/>
          <w:color w:val="1C2321"/>
          <w:sz w:val="22"/>
          <w:szCs w:val="22"/>
        </w:rPr>
        <w:t xml:space="preserve">5. Or use a file.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6.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7.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8.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9.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10.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11.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12.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 Capturing works in desktop browsers only; on a phone or tablet the capture buttons are hidden, but pasting still works. Your browser asks what to share every time, and nothing is uploaded — pictures stay in your browser. The "Recent pictures" row under the buttons keeps the last five (click one to reopen it) until you close or reload the page. It can't capture a scrolling page, and some windows (video players, protected content) come out black; the tool tells you when that happens.</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p>
      <w:pPr>
        <w:pStyle w:val="Heading1"/>
        <w:pageBreakBefore/>
        <w:spacing w:after="160"/>
      </w:pPr>
      <w:bookmarkStart w:name="cat-vault" w:id="1"/>
      <w:r>
        <w:rPr>
          <w:color w:val="1C2321"/>
        </w:rPr>
        <w:t xml:space="preserve">Budget &amp; Notes (app)</w:t>
      </w:r>
      <w:bookmarkEnd w:id="1"/>
    </w:p>
    <w:p>
      <w:pPr>
        <w:spacing w:after="300"/>
      </w:pPr>
      <w:r>
        <w:rPr>
          <w:i/>
          <w:iCs/>
          <w:color w:val="4B534F"/>
          <w:sz w:val="22"/>
          <w:szCs w:val="22"/>
        </w:rPr>
        <w:t xml:space="preserve">The Budget Tracker and Sticky Notes are two tabs of one app at poppopmake.com/vault, kept only on your device and locked with your passcode. The app screens are in English, Korean or Japanese.</w:t>
      </w:r>
    </w:p>
    <w:p>
      <w:pPr>
        <w:pStyle w:val="Heading2"/>
        <w:spacing w:after="100" w:before="240"/>
      </w:pPr>
      <w:bookmarkStart w:name="tool-vault-budget-tracker" w:id="1"/>
      <w:r>
        <w:rPr>
          <w:color w:val="1C2321"/>
        </w:rPr>
        <w:t xml:space="preserve">Budget Tracker</w:t>
      </w:r>
      <w:bookmarkEnd w:id="1"/>
    </w:p>
    <w:p>
      <w:pPr>
        <w:spacing w:after="160"/>
      </w:pPr>
      <w:r>
        <w:rPr>
          <w:i/>
          <w:iCs/>
          <w:color w:val="4B534F"/>
          <w:sz w:val="22"/>
          <w:szCs w:val="22"/>
        </w:rPr>
        <w:t xml:space="preserve">Records what you spend and earn, shows how much of your monthly budget is left and where the money went, and keeps everything encrypted on your device — no account and no bank connection.</w:t>
      </w:r>
    </w:p>
    <w:p>
      <w:pPr>
        <w:spacing w:after="120"/>
        <w:ind w:left="360" w:hanging="360"/>
      </w:pPr>
      <w:r>
        <w:rPr>
          <w:b/>
          <w:bCs/>
          <w:color w:val="1C2321"/>
          <w:sz w:val="22"/>
          <w:szCs w:val="22"/>
        </w:rPr>
        <w:t xml:space="preserve">1. Open the app. </w:t>
      </w:r>
      <w:r>
        <w:rPr>
          <w:color w:val="1C2321"/>
          <w:sz w:val="22"/>
          <w:szCs w:val="22"/>
        </w:rPr>
        <w:t xml:space="preserve">Go to poppopmake.com/vault, or tap "Open the app" on the Budget Tracker page. It starts in your phone's language (English, Korean or Japanese); the Language menu changes it.</w:t>
      </w:r>
    </w:p>
    <w:p>
      <w:pPr>
        <w:spacing w:after="120"/>
        <w:ind w:left="360" w:hanging="360"/>
      </w:pPr>
      <w:r>
        <w:rPr>
          <w:b/>
          <w:bCs/>
          <w:color w:val="1C2321"/>
          <w:sz w:val="22"/>
          <w:szCs w:val="22"/>
        </w:rPr>
        <w:t xml:space="preserve">2. Set up the lock (first time only). </w:t>
      </w:r>
      <w:r>
        <w:rPr>
          <w:color w:val="1C2321"/>
          <w:sz w:val="22"/>
          <w:szCs w:val="22"/>
        </w:rPr>
        <w:t xml:space="preserve">Tap "Get started", type a passcode of at least 6 characters twice, check the currency, tick the box and tap "Continue".</w:t>
      </w:r>
    </w:p>
    <w:p>
      <w:pPr>
        <w:spacing w:after="120"/>
        <w:ind w:left="360" w:hanging="360"/>
      </w:pPr>
      <w:r>
        <w:rPr>
          <w:b/>
          <w:bCs/>
          <w:color w:val="1C2321"/>
          <w:sz w:val="22"/>
          <w:szCs w:val="22"/>
        </w:rPr>
        <w:t xml:space="preserve">3. Save your recovery code. </w:t>
      </w:r>
      <w:r>
        <w:rPr>
          <w:color w:val="1C2321"/>
          <w:sz w:val="22"/>
          <w:szCs w:val="22"/>
        </w:rPr>
        <w:t xml:space="preserve">Copy it or tap "Save as a file" and keep it somewhere other than this phone. Tick "I’ve saved my recovery code somewhere safe" and tap "Done". A short feature tour follows; tap "Next" or "Skip".</w:t>
      </w:r>
    </w:p>
    <w:p>
      <w:pPr>
        <w:spacing w:after="120"/>
        <w:ind w:left="360" w:hanging="360"/>
      </w:pPr>
      <w:r>
        <w:rPr>
          <w:b/>
          <w:bCs/>
          <w:color w:val="1C2321"/>
          <w:sz w:val="22"/>
          <w:szCs w:val="22"/>
        </w:rPr>
        <w:t xml:space="preserve">4. Add spending in three taps. </w:t>
      </w:r>
      <w:r>
        <w:rPr>
          <w:color w:val="1C2321"/>
          <w:sz w:val="22"/>
          <w:szCs w:val="22"/>
        </w:rPr>
        <w:t xml:space="preserve">Tap the orange +, type the amount and tap a category — the entry is saved at once. Type a note or change the date first if you want; for money coming in, tap "Income" first.</w:t>
      </w:r>
    </w:p>
    <w:p>
      <w:pPr>
        <w:spacing w:after="120"/>
        <w:ind w:left="360" w:hanging="360"/>
      </w:pPr>
      <w:r>
        <w:rPr>
          <w:b/>
          <w:bCs/>
          <w:color w:val="1C2321"/>
          <w:sz w:val="22"/>
          <w:szCs w:val="22"/>
        </w:rPr>
        <w:t xml:space="preserve">5. Use your frequent entries. </w:t>
      </w:r>
      <w:r>
        <w:rPr>
          <w:color w:val="1C2321"/>
          <w:sz w:val="22"/>
          <w:szCs w:val="22"/>
        </w:rPr>
        <w:t xml:space="preserve">Anything you have logged at least twice in the last 90 days with the same amount, category and note appears as a button at the top of the add screen; one tap adds it for today.</w:t>
      </w:r>
    </w:p>
    <w:p>
      <w:pPr>
        <w:spacing w:after="120"/>
        <w:ind w:left="360" w:hanging="360"/>
      </w:pPr>
      <w:r>
        <w:rPr>
          <w:b/>
          <w:bCs/>
          <w:color w:val="1C2321"/>
          <w:sz w:val="22"/>
          <w:szCs w:val="22"/>
        </w:rPr>
        <w:t xml:space="preserve">6. Fix or delete an entry. </w:t>
      </w:r>
      <w:r>
        <w:rPr>
          <w:color w:val="1C2321"/>
          <w:sz w:val="22"/>
          <w:szCs w:val="22"/>
        </w:rPr>
        <w:t xml:space="preserve">Tap it in the list, change it and tap "Save", or tap "Delete". "Undo" in the message at the bottom brings back an entry you just added or deleted.</w:t>
      </w:r>
    </w:p>
    <w:p>
      <w:pPr>
        <w:spacing w:after="120"/>
        <w:ind w:left="360" w:hanging="360"/>
      </w:pPr>
      <w:r>
        <w:rPr>
          <w:b/>
          <w:bCs/>
          <w:color w:val="1C2321"/>
          <w:sz w:val="22"/>
          <w:szCs w:val="22"/>
        </w:rPr>
        <w:t xml:space="preserve">7. Set budgets. </w:t>
      </w:r>
      <w:r>
        <w:rPr>
          <w:color w:val="1C2321"/>
          <w:sz w:val="22"/>
          <w:szCs w:val="22"/>
        </w:rPr>
        <w:t xml:space="preserve">On the Budget tab tap "Set a monthly budget", or use Settings → Monthly budget. Settings → Category budgets sets a limit for single categories.</w:t>
      </w:r>
    </w:p>
    <w:p>
      <w:pPr>
        <w:spacing w:after="120"/>
        <w:ind w:left="360" w:hanging="360"/>
      </w:pPr>
      <w:r>
        <w:rPr>
          <w:b/>
          <w:bCs/>
          <w:color w:val="1C2321"/>
          <w:sz w:val="22"/>
          <w:szCs w:val="22"/>
        </w:rPr>
        <w:t xml:space="preserve">8. Repeat rent or subscriptions. </w:t>
      </w:r>
      <w:r>
        <w:rPr>
          <w:color w:val="1C2321"/>
          <w:sz w:val="22"/>
          <w:szCs w:val="22"/>
        </w:rPr>
        <w:t xml:space="preserve">Tick "Repeat every month on this day" while adding the entry. It is then added automatically each month on that day; Settings → Repeating entries pauses or deletes it.</w:t>
      </w:r>
    </w:p>
    <w:p>
      <w:pPr>
        <w:spacing w:after="120"/>
        <w:ind w:left="360" w:hanging="360"/>
      </w:pPr>
      <w:r>
        <w:rPr>
          <w:b/>
          <w:bCs/>
          <w:color w:val="1C2321"/>
          <w:sz w:val="22"/>
          <w:szCs w:val="22"/>
        </w:rPr>
        <w:t xml:space="preserve">9. See where the money went. </w:t>
      </w:r>
      <w:r>
        <w:rPr>
          <w:color w:val="1C2321"/>
          <w:sz w:val="22"/>
          <w:szCs w:val="22"/>
        </w:rPr>
        <w:t xml:space="preserve">Tap "Charts" for spending by category, category budgets and the last six months. The arrows beside the month switch months, and the magnifier searches notes and categories in every month.</w:t>
      </w:r>
    </w:p>
    <w:p>
      <w:pPr>
        <w:spacing w:after="120"/>
        <w:ind w:left="360" w:hanging="360"/>
      </w:pPr>
      <w:r>
        <w:rPr>
          <w:b/>
          <w:bCs/>
          <w:color w:val="1C2321"/>
          <w:sz w:val="22"/>
          <w:szCs w:val="22"/>
        </w:rPr>
        <w:t xml:space="preserve">10. Lock it. </w:t>
      </w:r>
      <w:r>
        <w:rPr>
          <w:color w:val="1C2321"/>
          <w:sz w:val="22"/>
          <w:szCs w:val="22"/>
        </w:rPr>
        <w:t xml:space="preserve">Tap the padlock at the top. The app also locks itself after the time set in Settings → Lock automatically after (5 minutes unless you change it), including when you switch away from the app.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data is stored only in this browser on this device, so make a backup: Settings → Back up to a file. On a new phone, open the app and tap "I have a backup file" (or "Restore from a backup file" on the lock screen), then enter the passcode used when the backup was made, or your recovery code. Forgot your passcode? Tap "Forgot your passcode?" and enter your recovery code; without it nobody, including PopPopMake, can open the data. Settings → Import a bank statement (CSV) reads your bank's file on your device and skips entries you already have; Export to a spreadsheet (CSV) creates a file that is not encrypted. Changing the currency does not convert entries you already have. The app keeps records; it does not give financial advice.</w:t>
      </w:r>
    </w:p>
    <w:p>
      <w:pPr>
        <w:pStyle w:val="Heading2"/>
        <w:spacing w:after="100" w:before="240"/>
      </w:pPr>
      <w:bookmarkStart w:name="tool-vault-sticky-notes" w:id="1"/>
      <w:r>
        <w:rPr>
          <w:color w:val="1C2321"/>
        </w:rPr>
        <w:t xml:space="preserve">Sticky Notes</w:t>
      </w:r>
      <w:bookmarkEnd w:id="1"/>
    </w:p>
    <w:p>
      <w:pPr>
        <w:spacing w:after="160"/>
      </w:pPr>
      <w:r>
        <w:rPr>
          <w:i/>
          <w:iCs/>
          <w:color w:val="4B534F"/>
          <w:sz w:val="22"/>
          <w:szCs w:val="22"/>
        </w:rPr>
        <w:t xml:space="preserve">Keeps colored sticky notes — shopping lists, ideas, reminders — under the same passcode lock as the budget.</w:t>
      </w:r>
    </w:p>
    <w:p>
      <w:pPr>
        <w:spacing w:after="120"/>
        <w:ind w:left="360" w:hanging="360"/>
      </w:pPr>
      <w:r>
        <w:rPr>
          <w:b/>
          <w:bCs/>
          <w:color w:val="1C2321"/>
          <w:sz w:val="22"/>
          <w:szCs w:val="22"/>
        </w:rPr>
        <w:t xml:space="preserve">1. Open Notes. </w:t>
      </w:r>
      <w:r>
        <w:rPr>
          <w:color w:val="1C2321"/>
          <w:sz w:val="22"/>
          <w:szCs w:val="22"/>
        </w:rPr>
        <w:t xml:space="preserve">In the app, tap "Notes" at the bottom, or open poppopmake.com/vault?start=notes.</w:t>
      </w:r>
    </w:p>
    <w:p>
      <w:pPr>
        <w:spacing w:after="120"/>
        <w:ind w:left="360" w:hanging="360"/>
      </w:pPr>
      <w:r>
        <w:rPr>
          <w:b/>
          <w:bCs/>
          <w:color w:val="1C2321"/>
          <w:sz w:val="22"/>
          <w:szCs w:val="22"/>
        </w:rPr>
        <w:t xml:space="preserve">2. Write a note. </w:t>
      </w:r>
      <w:r>
        <w:rPr>
          <w:color w:val="1C2321"/>
          <w:sz w:val="22"/>
          <w:szCs w:val="22"/>
        </w:rPr>
        <w:t xml:space="preserve">Tap the orange + and type. The note saves as you type; close it with the × button or the Esc key.</w:t>
      </w:r>
    </w:p>
    <w:p>
      <w:pPr>
        <w:spacing w:after="120"/>
        <w:ind w:left="360" w:hanging="360"/>
      </w:pPr>
      <w:r>
        <w:rPr>
          <w:b/>
          <w:bCs/>
          <w:color w:val="1C2321"/>
          <w:sz w:val="22"/>
          <w:szCs w:val="22"/>
        </w:rPr>
        <w:t xml:space="preserve">3. Pick a color. </w:t>
      </w:r>
      <w:r>
        <w:rPr>
          <w:color w:val="1C2321"/>
          <w:sz w:val="22"/>
          <w:szCs w:val="22"/>
        </w:rPr>
        <w:t xml:space="preserve">Tap one of the six color dots under the note.</w:t>
      </w:r>
    </w:p>
    <w:p>
      <w:pPr>
        <w:spacing w:after="120"/>
        <w:ind w:left="360" w:hanging="360"/>
      </w:pPr>
      <w:r>
        <w:rPr>
          <w:b/>
          <w:bCs/>
          <w:color w:val="1C2321"/>
          <w:sz w:val="22"/>
          <w:szCs w:val="22"/>
        </w:rPr>
        <w:t xml:space="preserve">4. Pin what matters. </w:t>
      </w:r>
      <w:r>
        <w:rPr>
          <w:color w:val="1C2321"/>
          <w:sz w:val="22"/>
          <w:szCs w:val="22"/>
        </w:rPr>
        <w:t xml:space="preserve">Tap "Pin to top" so the note stays first; "Unpin" releases it.</w:t>
      </w:r>
    </w:p>
    <w:p>
      <w:pPr>
        <w:spacing w:after="120"/>
        <w:ind w:left="360" w:hanging="360"/>
      </w:pPr>
      <w:r>
        <w:rPr>
          <w:b/>
          <w:bCs/>
          <w:color w:val="1C2321"/>
          <w:sz w:val="22"/>
          <w:szCs w:val="22"/>
        </w:rPr>
        <w:t xml:space="preserve">5. Find a note. </w:t>
      </w:r>
      <w:r>
        <w:rPr>
          <w:color w:val="1C2321"/>
          <w:sz w:val="22"/>
          <w:szCs w:val="22"/>
        </w:rPr>
        <w:t xml:space="preserve">Type in "Search notes" above your notes.</w:t>
      </w:r>
    </w:p>
    <w:p>
      <w:pPr>
        <w:spacing w:after="120"/>
        <w:ind w:left="360" w:hanging="360"/>
      </w:pPr>
      <w:r>
        <w:rPr>
          <w:b/>
          <w:bCs/>
          <w:color w:val="1C2321"/>
          <w:sz w:val="22"/>
          <w:szCs w:val="22"/>
        </w:rPr>
        <w:t xml:space="preserve">6. Delete a note. </w:t>
      </w:r>
      <w:r>
        <w:rPr>
          <w:color w:val="1C2321"/>
          <w:sz w:val="22"/>
          <w:szCs w:val="22"/>
        </w:rPr>
        <w:t xml:space="preserve">Open it and tap "Delete". Tap "Undo" straight away if it was a mistake.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note left empty is not kept. Notes are encrypted together with your budget and travel in the same backup file. For important passwords, a dedicated password manager with its own recovery options is still the safer choice.</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2026-10-27T03:02:37.859Z</dcterms:created>
  <dcterms:modified xsi:type="dcterms:W3CDTF">2026-10-27T03:02:37.859Z</dcterms:modified>
</cp:coreProperties>
</file>

<file path=docProps/custom.xml><?xml version="1.0" encoding="utf-8"?>
<Properties xmlns="http://schemas.openxmlformats.org/officeDocument/2006/custom-properties" xmlns:vt="http://schemas.openxmlformats.org/officeDocument/2006/docPropsVTypes"/>
</file>