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jc w:val="center"/>
      </w:pPr>
      <w:r>
        <w:rPr>
          <w:b/>
          <w:bCs/>
          <w:color w:val="1C2321"/>
          <w:sz w:val="64"/>
          <w:szCs w:val="64"/>
        </w:rPr>
        <w:t xml:space="preserve">PopPopMake</w:t>
      </w:r>
    </w:p>
    <w:p>
      <w:pPr>
        <w:spacing w:after="400"/>
        <w:jc w:val="center"/>
      </w:pPr>
      <w:r>
        <w:rPr>
          <w:color w:val="0D7A7C"/>
          <w:sz w:val="40"/>
          <w:szCs w:val="40"/>
        </w:rPr>
        <w:t xml:space="preserve">User Manual</w:t>
      </w:r>
    </w:p>
    <w:p>
      <w:pPr>
        <w:spacing w:after="100"/>
        <w:jc w:val="center"/>
      </w:pPr>
      <w:r>
        <w:rPr>
          <w:i/>
          <w:iCs/>
          <w:color w:val="4B534F"/>
          <w:sz w:val="22"/>
          <w:szCs w:val="22"/>
        </w:rPr>
        <w:t xml:space="preserve">Step-by-step instructions for every tool on the site, written for someone using it for the first time.</w:t>
      </w:r>
    </w:p>
    <w:p>
      <w:pPr>
        <w:jc w:val="center"/>
      </w:pPr>
      <w:r>
        <w:rPr>
          <w:color w:val="4B534F"/>
          <w:sz w:val="20"/>
          <w:szCs w:val="20"/>
        </w:rPr>
        <w:t xml:space="preserve">poppopmake.com</w:t>
      </w:r>
    </w:p>
    <w:p>
      <w:r>
        <w:br w:type="page"/>
      </w:r>
    </w:p>
    <w:p>
      <w:pPr>
        <w:pStyle w:val="Heading1"/>
        <w:spacing w:after="200"/>
      </w:pPr>
      <w:r>
        <w:t xml:space="preserve">Table of Contents</w:t>
      </w:r>
    </w:p>
    <w:p>
      <w:pPr>
        <w:spacing w:after="60"/>
      </w:pPr>
      <w:hyperlink w:history="1" w:anchor="documents-images">
        <w:r>
          <w:rPr>
            <w:b/>
            <w:bCs/>
            <w:color w:val="0D7A7C"/>
            <w:u w:val="single"/>
          </w:rPr>
          <w:t xml:space="preserve">Documents &amp; Images</w:t>
        </w:r>
      </w:hyperlink>
    </w:p>
    <w:p>
      <w:pPr>
        <w:spacing w:after="40"/>
        <w:ind w:left="431"/>
      </w:pPr>
      <w:hyperlink w:history="1" w:anchor="documents-images-merge-pdfs">
        <w:r>
          <w:rPr>
            <w:color w:val="1C2321"/>
            <w:u w:val="single"/>
          </w:rPr>
          <w:t xml:space="preserve">Merge PDFs</w:t>
        </w:r>
      </w:hyperlink>
    </w:p>
    <w:p>
      <w:pPr>
        <w:spacing w:after="40"/>
        <w:ind w:left="431"/>
      </w:pPr>
      <w:hyperlink w:history="1" w:anchor="documents-images-split-pdf">
        <w:r>
          <w:rPr>
            <w:color w:val="1C2321"/>
            <w:u w:val="single"/>
          </w:rPr>
          <w:t xml:space="preserve">Split PDF</w:t>
        </w:r>
      </w:hyperlink>
    </w:p>
    <w:p>
      <w:pPr>
        <w:spacing w:after="40"/>
        <w:ind w:left="431"/>
      </w:pPr>
      <w:hyperlink w:history="1" w:anchor="documents-images-images-to-pdf">
        <w:r>
          <w:rPr>
            <w:color w:val="1C2321"/>
            <w:u w:val="single"/>
          </w:rPr>
          <w:t xml:space="preserve">Images to PDF</w:t>
        </w:r>
      </w:hyperlink>
    </w:p>
    <w:p>
      <w:pPr>
        <w:spacing w:after="40"/>
        <w:ind w:left="431"/>
      </w:pPr>
      <w:hyperlink w:history="1" w:anchor="documents-images-remove-background">
        <w:r>
          <w:rPr>
            <w:color w:val="1C2321"/>
            <w:u w:val="single"/>
          </w:rPr>
          <w:t xml:space="preserve">Remove Background</w:t>
        </w:r>
      </w:hyperlink>
    </w:p>
    <w:p>
      <w:pPr>
        <w:spacing w:after="40"/>
        <w:ind w:left="431"/>
      </w:pPr>
      <w:hyperlink w:history="1" w:anchor="documents-images-clean-metadata">
        <w:r>
          <w:rPr>
            <w:color w:val="1C2321"/>
            <w:u w:val="single"/>
          </w:rPr>
          <w:t xml:space="preserve">Clean Metadata</w:t>
        </w:r>
      </w:hyperlink>
    </w:p>
    <w:p>
      <w:pPr>
        <w:spacing w:after="40"/>
        <w:ind w:left="431"/>
      </w:pPr>
      <w:hyperlink w:history="1" w:anchor="documents-images-compress-convert-image">
        <w:r>
          <w:rPr>
            <w:color w:val="1C2321"/>
            <w:u w:val="single"/>
          </w:rPr>
          <w:t xml:space="preserve">Compress &amp; Convert Image</w:t>
        </w:r>
      </w:hyperlink>
    </w:p>
    <w:p>
      <w:pPr>
        <w:spacing w:after="40"/>
        <w:ind w:left="431"/>
      </w:pPr>
      <w:hyperlink w:history="1" w:anchor="documents-images-redact-pdf">
        <w:r>
          <w:rPr>
            <w:color w:val="1C2321"/>
            <w:u w:val="single"/>
          </w:rPr>
          <w:t xml:space="preserve">Redact PDF</w:t>
        </w:r>
      </w:hyperlink>
    </w:p>
    <w:p>
      <w:pPr>
        <w:spacing w:after="40"/>
        <w:ind w:left="431"/>
      </w:pPr>
      <w:hyperlink w:history="1" w:anchor="documents-images-extract-text-ocr">
        <w:r>
          <w:rPr>
            <w:color w:val="1C2321"/>
            <w:u w:val="single"/>
          </w:rPr>
          <w:t xml:space="preserve">Extract Text (OCR)</w:t>
        </w:r>
      </w:hyperlink>
    </w:p>
    <w:p>
      <w:pPr>
        <w:spacing w:after="40"/>
        <w:ind w:left="431"/>
      </w:pPr>
      <w:hyperlink w:history="1" w:anchor="documents-images-face-mosaic">
        <w:r>
          <w:rPr>
            <w:color w:val="1C2321"/>
            <w:u w:val="single"/>
          </w:rPr>
          <w:t xml:space="preserve">Face Mosaic</w:t>
        </w:r>
      </w:hyperlink>
    </w:p>
    <w:p>
      <w:pPr>
        <w:spacing w:after="40"/>
        <w:ind w:left="431"/>
      </w:pPr>
      <w:hyperlink w:history="1" w:anchor="documents-images-enhance-quality">
        <w:r>
          <w:rPr>
            <w:color w:val="1C2321"/>
            <w:u w:val="single"/>
          </w:rPr>
          <w:t xml:space="preserve">Enhance Quality</w:t>
        </w:r>
      </w:hyperlink>
    </w:p>
    <w:p>
      <w:pPr>
        <w:spacing w:after="40"/>
        <w:ind w:left="431"/>
      </w:pPr>
      <w:hyperlink w:history="1" w:anchor="documents-images-ai-eraser">
        <w:r>
          <w:rPr>
            <w:color w:val="1C2321"/>
            <w:u w:val="single"/>
          </w:rPr>
          <w:t xml:space="preserve">AI Eraser</w:t>
        </w:r>
      </w:hyperlink>
    </w:p>
    <w:p>
      <w:pPr>
        <w:spacing w:after="40"/>
        <w:ind w:left="431"/>
      </w:pPr>
      <w:hyperlink w:history="1" w:anchor="documents-images-screenshot-markup">
        <w:r>
          <w:rPr>
            <w:color w:val="1C2321"/>
            <w:u w:val="single"/>
          </w:rPr>
          <w:t xml:space="preserve">Screenshot Markup</w:t>
        </w:r>
      </w:hyperlink>
    </w:p>
    <w:p>
      <w:pPr>
        <w:spacing w:after="60"/>
      </w:pPr>
      <w:hyperlink w:history="1" w:anchor="money-tax">
        <w:r>
          <w:rPr>
            <w:b/>
            <w:bCs/>
            <w:color w:val="0D7A7C"/>
            <w:u w:val="single"/>
          </w:rPr>
          <w:t xml:space="preserve">Money &amp; Tax</w:t>
        </w:r>
      </w:hyperlink>
    </w:p>
    <w:p>
      <w:pPr>
        <w:spacing w:after="40"/>
        <w:ind w:left="431"/>
      </w:pPr>
      <w:hyperlink w:history="1" w:anchor="money-tax-us-paycheck-calculator">
        <w:r>
          <w:rPr>
            <w:color w:val="1C2321"/>
            <w:u w:val="single"/>
          </w:rPr>
          <w:t xml:space="preserve">US Paycheck Calculator</w:t>
        </w:r>
      </w:hyperlink>
    </w:p>
    <w:p>
      <w:pPr>
        <w:spacing w:after="40"/>
        <w:ind w:left="431"/>
      </w:pPr>
      <w:hyperlink w:history="1" w:anchor="money-tax-paycheck-by-state">
        <w:r>
          <w:rPr>
            <w:color w:val="1C2321"/>
            <w:u w:val="single"/>
          </w:rPr>
          <w:t xml:space="preserve">Paycheck by State</w:t>
        </w:r>
      </w:hyperlink>
    </w:p>
    <w:p>
      <w:pPr>
        <w:spacing w:after="40"/>
        <w:ind w:left="431"/>
      </w:pPr>
      <w:hyperlink w:history="1" w:anchor="money-tax-uk-paycheck-calculator">
        <w:r>
          <w:rPr>
            <w:color w:val="1C2321"/>
            <w:u w:val="single"/>
          </w:rPr>
          <w:t xml:space="preserve">UK Paycheck Calculator</w:t>
        </w:r>
      </w:hyperlink>
    </w:p>
    <w:p>
      <w:pPr>
        <w:spacing w:after="40"/>
        <w:ind w:left="431"/>
      </w:pPr>
      <w:hyperlink w:history="1" w:anchor="money-tax-australia-paycheck-calculator">
        <w:r>
          <w:rPr>
            <w:color w:val="1C2321"/>
            <w:u w:val="single"/>
          </w:rPr>
          <w:t xml:space="preserve">Australia Paycheck Calculator</w:t>
        </w:r>
      </w:hyperlink>
    </w:p>
    <w:p>
      <w:pPr>
        <w:spacing w:after="40"/>
        <w:ind w:left="431"/>
      </w:pPr>
      <w:hyperlink w:history="1" w:anchor="money-tax-canada-paycheck-calculator">
        <w:r>
          <w:rPr>
            <w:color w:val="1C2321"/>
            <w:u w:val="single"/>
          </w:rPr>
          <w:t xml:space="preserve">Canada Paycheck Calculator</w:t>
        </w:r>
      </w:hyperlink>
    </w:p>
    <w:p>
      <w:pPr>
        <w:spacing w:after="40"/>
        <w:ind w:left="431"/>
      </w:pPr>
      <w:hyperlink w:history="1" w:anchor="money-tax-compare-take-home-pay">
        <w:r>
          <w:rPr>
            <w:color w:val="1C2321"/>
            <w:u w:val="single"/>
          </w:rPr>
          <w:t xml:space="preserve">Compare Take-Home Pay</w:t>
        </w:r>
      </w:hyperlink>
    </w:p>
    <w:p>
      <w:pPr>
        <w:spacing w:after="40"/>
        <w:ind w:left="431"/>
      </w:pPr>
      <w:hyperlink w:history="1" w:anchor="money-tax-mortgage-calculator">
        <w:r>
          <w:rPr>
            <w:color w:val="1C2321"/>
            <w:u w:val="single"/>
          </w:rPr>
          <w:t xml:space="preserve">Mortgage Calculator</w:t>
        </w:r>
      </w:hyperlink>
    </w:p>
    <w:p>
      <w:pPr>
        <w:spacing w:after="40"/>
        <w:ind w:left="431"/>
      </w:pPr>
      <w:hyperlink w:history="1" w:anchor="money-tax-401-k-retirement-calculator">
        <w:r>
          <w:rPr>
            <w:color w:val="1C2321"/>
            <w:u w:val="single"/>
          </w:rPr>
          <w:t xml:space="preserve">401(k) / Retirement Calculator</w:t>
        </w:r>
      </w:hyperlink>
    </w:p>
    <w:p>
      <w:pPr>
        <w:spacing w:after="40"/>
        <w:ind w:left="431"/>
      </w:pPr>
      <w:hyperlink w:history="1" w:anchor="money-tax-capital-gains-calculator">
        <w:r>
          <w:rPr>
            <w:color w:val="1C2321"/>
            <w:u w:val="single"/>
          </w:rPr>
          <w:t xml:space="preserve">Capital Gains Calculator</w:t>
        </w:r>
      </w:hyperlink>
    </w:p>
    <w:p>
      <w:pPr>
        <w:spacing w:after="40"/>
        <w:ind w:left="431"/>
      </w:pPr>
      <w:hyperlink w:history="1" w:anchor="money-tax-debt-payoff-calculator">
        <w:r>
          <w:rPr>
            <w:color w:val="1C2321"/>
            <w:u w:val="single"/>
          </w:rPr>
          <w:t xml:space="preserve">Debt Payoff Calculator</w:t>
        </w:r>
      </w:hyperlink>
    </w:p>
    <w:p>
      <w:pPr>
        <w:spacing w:after="60"/>
      </w:pPr>
      <w:hyperlink w:history="1" w:anchor="career">
        <w:r>
          <w:rPr>
            <w:b/>
            <w:bCs/>
            <w:color w:val="0D7A7C"/>
            <w:u w:val="single"/>
          </w:rPr>
          <w:t xml:space="preserve">Career</w:t>
        </w:r>
      </w:hyperlink>
    </w:p>
    <w:p>
      <w:pPr>
        <w:spacing w:after="40"/>
        <w:ind w:left="431"/>
      </w:pPr>
      <w:hyperlink w:history="1" w:anchor="career-resume-builder">
        <w:r>
          <w:rPr>
            <w:color w:val="1C2321"/>
            <w:u w:val="single"/>
          </w:rPr>
          <w:t xml:space="preserve">Resume Builder</w:t>
        </w:r>
      </w:hyperlink>
    </w:p>
    <w:p>
      <w:pPr>
        <w:spacing w:after="40"/>
        <w:ind w:left="431"/>
      </w:pPr>
      <w:hyperlink w:history="1" w:anchor="career-ats-score-checker">
        <w:r>
          <w:rPr>
            <w:color w:val="1C2321"/>
            <w:u w:val="single"/>
          </w:rPr>
          <w:t xml:space="preserve">ATS Score Checker</w:t>
        </w:r>
      </w:hyperlink>
    </w:p>
    <w:p>
      <w:pPr>
        <w:spacing w:after="40"/>
        <w:ind w:left="431"/>
      </w:pPr>
      <w:hyperlink w:history="1" w:anchor="career-cover-letter-generator">
        <w:r>
          <w:rPr>
            <w:color w:val="1C2321"/>
            <w:u w:val="single"/>
          </w:rPr>
          <w:t xml:space="preserve">Cover Letter Generator</w:t>
        </w:r>
      </w:hyperlink>
    </w:p>
    <w:p>
      <w:pPr>
        <w:spacing w:after="40"/>
        <w:ind w:left="431"/>
      </w:pPr>
      <w:hyperlink w:history="1" w:anchor="career-hourly-salary-converter">
        <w:r>
          <w:rPr>
            <w:color w:val="1C2321"/>
            <w:u w:val="single"/>
          </w:rPr>
          <w:t xml:space="preserve">Hourly ↔ Salary Converter</w:t>
        </w:r>
      </w:hyperlink>
    </w:p>
    <w:p>
      <w:pPr>
        <w:spacing w:after="60"/>
      </w:pPr>
      <w:hyperlink w:history="1" w:anchor="business">
        <w:r>
          <w:rPr>
            <w:b/>
            <w:bCs/>
            <w:color w:val="0D7A7C"/>
            <w:u w:val="single"/>
          </w:rPr>
          <w:t xml:space="preserve">Business</w:t>
        </w:r>
      </w:hyperlink>
    </w:p>
    <w:p>
      <w:pPr>
        <w:spacing w:after="40"/>
        <w:ind w:left="431"/>
      </w:pPr>
      <w:hyperlink w:history="1" w:anchor="business-invoice-generator">
        <w:r>
          <w:rPr>
            <w:color w:val="1C2321"/>
            <w:u w:val="single"/>
          </w:rPr>
          <w:t xml:space="preserve">Invoice Generator</w:t>
        </w:r>
      </w:hyperlink>
    </w:p>
    <w:p>
      <w:pPr>
        <w:spacing w:after="40"/>
        <w:ind w:left="431"/>
      </w:pPr>
      <w:hyperlink w:history="1" w:anchor="business-qr-code-generator">
        <w:r>
          <w:rPr>
            <w:color w:val="1C2321"/>
            <w:u w:val="single"/>
          </w:rPr>
          <w:t xml:space="preserve">QR Code Generator</w:t>
        </w:r>
      </w:hyperlink>
    </w:p>
    <w:p>
      <w:pPr>
        <w:spacing w:after="60"/>
      </w:pPr>
      <w:hyperlink w:history="1" w:anchor="writing-ai">
        <w:r>
          <w:rPr>
            <w:b/>
            <w:bCs/>
            <w:color w:val="0D7A7C"/>
            <w:u w:val="single"/>
          </w:rPr>
          <w:t xml:space="preserve">Writing &amp; AI</w:t>
        </w:r>
      </w:hyperlink>
    </w:p>
    <w:p>
      <w:pPr>
        <w:spacing w:after="40"/>
        <w:ind w:left="431"/>
      </w:pPr>
      <w:hyperlink w:history="1" w:anchor="writing-ai-flagged-phrases">
        <w:r>
          <w:rPr>
            <w:color w:val="1C2321"/>
            <w:u w:val="single"/>
          </w:rPr>
          <w:t xml:space="preserve">Flagged Phrases</w:t>
        </w:r>
      </w:hyperlink>
    </w:p>
    <w:p>
      <w:pPr>
        <w:spacing w:after="40"/>
        <w:ind w:left="431"/>
      </w:pPr>
      <w:hyperlink w:history="1" w:anchor="writing-ai-smooth-it-out">
        <w:r>
          <w:rPr>
            <w:color w:val="1C2321"/>
            <w:u w:val="single"/>
          </w:rPr>
          <w:t xml:space="preserve">Smooth It Out</w:t>
        </w:r>
      </w:hyperlink>
    </w:p>
    <w:p>
      <w:pPr>
        <w:spacing w:after="40"/>
        <w:ind w:left="431"/>
      </w:pPr>
      <w:hyperlink w:history="1" w:anchor="writing-ai-word-count-readability">
        <w:r>
          <w:rPr>
            <w:color w:val="1C2321"/>
            <w:u w:val="single"/>
          </w:rPr>
          <w:t xml:space="preserve">Word Count &amp; Readability</w:t>
        </w:r>
      </w:hyperlink>
    </w:p>
    <w:p>
      <w:pPr>
        <w:spacing w:after="60"/>
      </w:pPr>
      <w:hyperlink w:history="1" w:anchor="everyday">
        <w:r>
          <w:rPr>
            <w:b/>
            <w:bCs/>
            <w:color w:val="0D7A7C"/>
            <w:u w:val="single"/>
          </w:rPr>
          <w:t xml:space="preserve">Everyday</w:t>
        </w:r>
      </w:hyperlink>
    </w:p>
    <w:p>
      <w:pPr>
        <w:spacing w:after="40"/>
        <w:ind w:left="431"/>
      </w:pPr>
      <w:hyperlink w:history="1" w:anchor="everyday-age-calculator">
        <w:r>
          <w:rPr>
            <w:color w:val="1C2321"/>
            <w:u w:val="single"/>
          </w:rPr>
          <w:t xml:space="preserve">Age Calculator</w:t>
        </w:r>
      </w:hyperlink>
    </w:p>
    <w:p>
      <w:pPr>
        <w:spacing w:after="40"/>
        <w:ind w:left="431"/>
      </w:pPr>
      <w:hyperlink w:history="1" w:anchor="everyday-percentage-calculator">
        <w:r>
          <w:rPr>
            <w:color w:val="1C2321"/>
            <w:u w:val="single"/>
          </w:rPr>
          <w:t xml:space="preserve">Percentage Calculator</w:t>
        </w:r>
      </w:hyperlink>
    </w:p>
    <w:p>
      <w:pPr>
        <w:spacing w:after="40"/>
        <w:ind w:left="431"/>
      </w:pPr>
      <w:hyperlink w:history="1" w:anchor="everyday-tip-split-calculator">
        <w:r>
          <w:rPr>
            <w:color w:val="1C2321"/>
            <w:u w:val="single"/>
          </w:rPr>
          <w:t xml:space="preserve">Tip &amp; Split Calculator</w:t>
        </w:r>
      </w:hyperlink>
    </w:p>
    <w:p>
      <w:pPr>
        <w:spacing w:after="40"/>
        <w:ind w:left="431"/>
      </w:pPr>
      <w:hyperlink w:history="1" w:anchor="everyday-password-generator">
        <w:r>
          <w:rPr>
            <w:color w:val="1C2321"/>
            <w:u w:val="single"/>
          </w:rPr>
          <w:t xml:space="preserve">Password Generator</w:t>
        </w:r>
      </w:hyperlink>
    </w:p>
    <w:p>
      <w:pPr>
        <w:spacing w:after="40"/>
        <w:ind w:left="431"/>
      </w:pPr>
      <w:hyperlink w:history="1" w:anchor="everyday-unit-converter">
        <w:r>
          <w:rPr>
            <w:color w:val="1C2321"/>
            <w:u w:val="single"/>
          </w:rPr>
          <w:t xml:space="preserve">Unit Converter</w:t>
        </w:r>
      </w:hyperlink>
    </w:p>
    <w:p>
      <w:pPr>
        <w:spacing w:after="40"/>
        <w:ind w:left="431"/>
      </w:pPr>
      <w:hyperlink w:history="1" w:anchor="everyday-time-zone-converter">
        <w:r>
          <w:rPr>
            <w:color w:val="1C2321"/>
            <w:u w:val="single"/>
          </w:rPr>
          <w:t xml:space="preserve">Time Zone Converter</w:t>
        </w:r>
      </w:hyperlink>
    </w:p>
    <w:p>
      <w:pPr>
        <w:spacing w:after="60"/>
      </w:pPr>
      <w:hyperlink w:history="1" w:anchor="developer">
        <w:r>
          <w:rPr>
            <w:b/>
            <w:bCs/>
            <w:color w:val="0D7A7C"/>
            <w:u w:val="single"/>
          </w:rPr>
          <w:t xml:space="preserve">Developer</w:t>
        </w:r>
      </w:hyperlink>
    </w:p>
    <w:p>
      <w:pPr>
        <w:spacing w:after="40"/>
        <w:ind w:left="431"/>
      </w:pPr>
      <w:hyperlink w:history="1" w:anchor="developer-json-formatter">
        <w:r>
          <w:rPr>
            <w:color w:val="1C2321"/>
            <w:u w:val="single"/>
          </w:rPr>
          <w:t xml:space="preserve">JSON Formatter</w:t>
        </w:r>
      </w:hyperlink>
    </w:p>
    <w:p>
      <w:pPr>
        <w:spacing w:after="40"/>
        <w:ind w:left="431"/>
      </w:pPr>
      <w:hyperlink w:history="1" w:anchor="developer-base64-encode-decode">
        <w:r>
          <w:rPr>
            <w:color w:val="1C2321"/>
            <w:u w:val="single"/>
          </w:rPr>
          <w:t xml:space="preserve">Base64 Encode/Decode</w:t>
        </w:r>
      </w:hyperlink>
    </w:p>
    <w:p>
      <w:pPr>
        <w:spacing w:after="40"/>
        <w:ind w:left="431"/>
      </w:pPr>
      <w:hyperlink w:history="1" w:anchor="developer-uuid-generator">
        <w:r>
          <w:rPr>
            <w:color w:val="1C2321"/>
            <w:u w:val="single"/>
          </w:rPr>
          <w:t xml:space="preserve">UUID Generator</w:t>
        </w:r>
      </w:hyperlink>
    </w:p>
    <w:p>
      <w:pPr>
        <w:spacing w:after="40"/>
        <w:ind w:left="431"/>
      </w:pPr>
      <w:hyperlink w:history="1" w:anchor="developer-color-converter">
        <w:r>
          <w:rPr>
            <w:color w:val="1C2321"/>
            <w:u w:val="single"/>
          </w:rPr>
          <w:t xml:space="preserve">Color Converter</w:t>
        </w:r>
      </w:hyperlink>
    </w:p>
    <w:p>
      <w:pPr>
        <w:spacing w:after="40"/>
        <w:ind w:left="431"/>
      </w:pPr>
      <w:hyperlink w:history="1" w:anchor="developer-url-encode-decode">
        <w:r>
          <w:rPr>
            <w:color w:val="1C2321"/>
            <w:u w:val="single"/>
          </w:rPr>
          <w:t xml:space="preserve">URL Encode/Decode</w:t>
        </w:r>
      </w:hyperlink>
    </w:p>
    <w:p>
      <w:pPr>
        <w:spacing w:after="40"/>
        <w:ind w:left="431"/>
      </w:pPr>
      <w:hyperlink w:history="1" w:anchor="developer-dummy-data-generator">
        <w:r>
          <w:rPr>
            <w:color w:val="1C2321"/>
            <w:u w:val="single"/>
          </w:rPr>
          <w:t xml:space="preserve">Dummy Data Generator</w:t>
        </w:r>
      </w:hyperlink>
    </w:p>
    <w:p>
      <w:r>
        <w:br w:type="page"/>
      </w:r>
    </w:p>
    <w:p>
      <w:pPr>
        <w:pStyle w:val="Heading1"/>
        <w:spacing w:after="200" w:before="200"/>
      </w:pPr>
      <w:bookmarkStart w:name="documents-images" w:id="1"/>
      <w:r>
        <w:t xml:space="preserve">Documents &amp; Images</w:t>
      </w:r>
      <w:bookmarkEnd w:id="1"/>
    </w:p>
    <w:p>
      <w:pPr>
        <w:pStyle w:val="Heading2"/>
        <w:spacing w:after="80" w:before="200"/>
      </w:pPr>
      <w:bookmarkStart w:name="documents-images-merge-pdfs" w:id="1"/>
      <w:r>
        <w:t xml:space="preserve">Merge PDFs</w:t>
      </w:r>
      <w:bookmarkEnd w:id="1"/>
    </w:p>
    <w:p>
      <w:pPr>
        <w:spacing w:after="160"/>
      </w:pPr>
      <w:r>
        <w:rPr>
          <w:i/>
          <w:iCs/>
          <w:color w:val="4B534F"/>
        </w:rPr>
        <w:t xml:space="preserve">Combines two or more PDF files into a single file, in whatever order you choose.</w:t>
      </w:r>
    </w:p>
    <w:p>
      <w:pPr>
        <w:spacing w:after="100"/>
        <w:ind w:left="215"/>
      </w:pPr>
      <w:r>
        <w:rPr>
          <w:b/>
          <w:bCs/>
        </w:rPr>
        <w:t xml:space="preserve">1. </w:t>
      </w:r>
      <w:r>
        <w:rPr>
          <w:b/>
          <w:bCs/>
        </w:rPr>
        <w:t xml:space="preserve">Open the tool. </w:t>
      </w:r>
      <w:r>
        <w:t xml:space="preserve">Go to Document &amp; Image Tools and make sure the "Merge PDFs" tab is selected (it's the first one, and selected by default).</w:t>
      </w:r>
    </w:p>
    <w:p>
      <w:pPr>
        <w:spacing w:after="100"/>
        <w:ind w:left="215"/>
      </w:pPr>
      <w:r>
        <w:rPr>
          <w:b/>
          <w:bCs/>
        </w:rPr>
        <w:t xml:space="preserve">2. </w:t>
      </w:r>
      <w:r>
        <w:rPr>
          <w:b/>
          <w:bCs/>
        </w:rPr>
        <w:t xml:space="preserve">Add your files. </w:t>
      </w:r>
      <w:r>
        <w:t xml:space="preserve">Drag two or more PDF files from your computer directly onto the box that says "Drag PDFs here," or click "Choose PDF files" to open a file picker. You can select multiple files at once in that picker by holding Ctrl (Windows) or Cmd (Mac) while clicking each one.</w:t>
      </w:r>
    </w:p>
    <w:p>
      <w:pPr>
        <w:spacing w:after="100"/>
        <w:ind w:left="215"/>
      </w:pPr>
      <w:r>
        <w:rPr>
          <w:b/>
          <w:bCs/>
        </w:rPr>
        <w:t xml:space="preserve">3. </w:t>
      </w:r>
      <w:r>
        <w:rPr>
          <w:b/>
          <w:bCs/>
        </w:rPr>
        <w:t xml:space="preserve">Check the order. </w:t>
      </w:r>
      <w:r>
        <w:t xml:space="preserve">Your files appear in a list in the order they'll be merged. If you need a different order, drag any file up or down in the list until it's right.</w:t>
      </w:r>
    </w:p>
    <w:p>
      <w:pPr>
        <w:spacing w:after="100"/>
        <w:ind w:left="215"/>
      </w:pPr>
      <w:r>
        <w:rPr>
          <w:b/>
          <w:bCs/>
        </w:rPr>
        <w:t xml:space="preserve">4. </w:t>
      </w:r>
      <w:r>
        <w:rPr>
          <w:b/>
          <w:bCs/>
        </w:rPr>
        <w:t xml:space="preserve">Remove a file if needed. </w:t>
      </w:r>
      <w:r>
        <w:t xml:space="preserve">Each file in the list has a small remove (×) button next to it if you added one by mistake.</w:t>
      </w:r>
    </w:p>
    <w:p>
      <w:pPr>
        <w:spacing w:after="100"/>
        <w:ind w:left="215"/>
      </w:pPr>
      <w:r>
        <w:rPr>
          <w:b/>
          <w:bCs/>
        </w:rPr>
        <w:t xml:space="preserve">5. </w:t>
      </w:r>
      <w:r>
        <w:rPr>
          <w:b/>
          <w:bCs/>
        </w:rPr>
        <w:t xml:space="preserve">Click "Merge PDFs." </w:t>
      </w:r>
      <w:r>
        <w:t xml:space="preserve">The button is near the bottom of the box.</w:t>
      </w:r>
    </w:p>
    <w:p>
      <w:pPr>
        <w:spacing w:after="100"/>
        <w:ind w:left="215"/>
      </w:pPr>
      <w:r>
        <w:rPr>
          <w:b/>
          <w:bCs/>
        </w:rPr>
        <w:t xml:space="preserve">6. </w:t>
      </w:r>
      <w:r>
        <w:rPr>
          <w:b/>
          <w:bCs/>
        </w:rPr>
        <w:t xml:space="preserve">Download. </w:t>
      </w:r>
      <w:r>
        <w:t xml:space="preserve">A single combined PDF downloads automatically to your computer's usual downloads folder.</w:t>
      </w:r>
    </w:p>
    <w:p>
      <w:pPr>
        <w:pBdr>
          <w:left w:val="single" w:color="F4B740" w:sz="12" w:space="8"/>
        </w:pBdr>
        <w:spacing w:after="260" w:before="80"/>
        <w:ind w:left="144"/>
      </w:pPr>
      <w:r>
        <w:rPr>
          <w:b/>
          <w:bCs/>
          <w:color w:val="946F27"/>
        </w:rPr>
        <w:t xml:space="preserve">Good to know: </w:t>
      </w:r>
      <w:r>
        <w:rPr>
          <w:color w:val="4B534F"/>
        </w:rPr>
        <w:t xml:space="preserve">There's no limit on file size or how many PDFs you merge, and no daily limit either. Because everything happens in your browser, very large files (100+ MB total) may take longer, since your own device is doing the work instead of a server.</w:t>
      </w:r>
    </w:p>
    <w:p>
      <w:pPr>
        <w:pStyle w:val="Heading2"/>
        <w:spacing w:after="80" w:before="200"/>
      </w:pPr>
      <w:bookmarkStart w:name="documents-images-split-pdf" w:id="1"/>
      <w:r>
        <w:t xml:space="preserve">Split PDF</w:t>
      </w:r>
      <w:bookmarkEnd w:id="1"/>
    </w:p>
    <w:p>
      <w:pPr>
        <w:spacing w:after="160"/>
      </w:pPr>
      <w:r>
        <w:rPr>
          <w:i/>
          <w:iCs/>
          <w:color w:val="4B534F"/>
        </w:rPr>
        <w:t xml:space="preserve">Pulls specific pages out of a PDF and saves them as a new, separate PDF.</w:t>
      </w:r>
    </w:p>
    <w:p>
      <w:pPr>
        <w:spacing w:after="100"/>
        <w:ind w:left="215"/>
      </w:pPr>
      <w:r>
        <w:rPr>
          <w:b/>
          <w:bCs/>
        </w:rPr>
        <w:t xml:space="preserve">1. </w:t>
      </w:r>
      <w:r>
        <w:rPr>
          <w:b/>
          <w:bCs/>
        </w:rPr>
        <w:t xml:space="preserve">Open the tool. </w:t>
      </w:r>
      <w:r>
        <w:t xml:space="preserve">Click the "Split PDF" tab.</w:t>
      </w:r>
    </w:p>
    <w:p>
      <w:pPr>
        <w:spacing w:after="100"/>
        <w:ind w:left="215"/>
      </w:pPr>
      <w:r>
        <w:rPr>
          <w:b/>
          <w:bCs/>
        </w:rPr>
        <w:t xml:space="preserve">2. </w:t>
      </w:r>
      <w:r>
        <w:rPr>
          <w:b/>
          <w:bCs/>
        </w:rPr>
        <w:t xml:space="preserve">Add your file. </w:t>
      </w:r>
      <w:r>
        <w:t xml:space="preserve">Drag one PDF onto the drop area, or click "Choose a PDF file."</w:t>
      </w:r>
    </w:p>
    <w:p>
      <w:pPr>
        <w:spacing w:after="100"/>
        <w:ind w:left="215"/>
      </w:pPr>
      <w:r>
        <w:rPr>
          <w:b/>
          <w:bCs/>
        </w:rPr>
        <w:t xml:space="preserve">3. </w:t>
      </w:r>
      <w:r>
        <w:rPr>
          <w:b/>
          <w:bCs/>
        </w:rPr>
        <w:t xml:space="preserve">See your pages. </w:t>
      </w:r>
      <w:r>
        <w:t xml:space="preserve">Once loaded, you'll see a thumbnail or list entry for every page in the document, numbered.</w:t>
      </w:r>
    </w:p>
    <w:p>
      <w:pPr>
        <w:spacing w:after="100"/>
        <w:ind w:left="215"/>
      </w:pPr>
      <w:r>
        <w:rPr>
          <w:b/>
          <w:bCs/>
        </w:rPr>
        <w:t xml:space="preserve">4. </w:t>
      </w:r>
      <w:r>
        <w:rPr>
          <w:b/>
          <w:bCs/>
        </w:rPr>
        <w:t xml:space="preserve">Choose which pages to keep. </w:t>
      </w:r>
      <w:r>
        <w:t xml:space="preserve">Type the page numbers you want in the text field — for example, "1-3, 5" keeps pages 1 through 3 and page 5, skipping page 4.</w:t>
      </w:r>
    </w:p>
    <w:p>
      <w:pPr>
        <w:spacing w:after="100"/>
        <w:ind w:left="215"/>
      </w:pPr>
      <w:r>
        <w:rPr>
          <w:b/>
          <w:bCs/>
        </w:rPr>
        <w:t xml:space="preserve">5. </w:t>
      </w:r>
      <w:r>
        <w:rPr>
          <w:b/>
          <w:bCs/>
        </w:rPr>
        <w:t xml:space="preserve">Click "Split PDF." </w:t>
      </w:r>
      <w:r>
        <w:t xml:space="preserve"/>
      </w:r>
    </w:p>
    <w:p>
      <w:pPr>
        <w:spacing w:after="100"/>
        <w:ind w:left="215"/>
      </w:pPr>
      <w:r>
        <w:rPr>
          <w:b/>
          <w:bCs/>
        </w:rPr>
        <w:t xml:space="preserve">6. </w:t>
      </w:r>
      <w:r>
        <w:rPr>
          <w:b/>
          <w:bCs/>
        </w:rPr>
        <w:t xml:space="preserve">Download. </w:t>
      </w:r>
      <w:r>
        <w:t xml:space="preserve">A new PDF containing only the pages you chose downloads automatically.</w:t>
      </w:r>
    </w:p>
    <w:p>
      <w:pPr>
        <w:pBdr>
          <w:left w:val="single" w:color="F4B740" w:sz="12" w:space="8"/>
        </w:pBdr>
        <w:spacing w:after="260" w:before="80"/>
        <w:ind w:left="144"/>
      </w:pPr>
      <w:r>
        <w:rPr>
          <w:b/>
          <w:bCs/>
          <w:color w:val="946F27"/>
        </w:rPr>
        <w:t xml:space="preserve">Good to know: </w:t>
      </w:r>
      <w:r>
        <w:rPr>
          <w:color w:val="4B534F"/>
        </w:rPr>
        <w:t xml:space="preserve">Your original file is never changed — this always creates a new file with your chosen pages, leaving the file you uploaded untouched (though "untouched" just describes the copy in your browser's memory during this session, since nothing was ever saved anywhere in the first place).</w:t>
      </w:r>
    </w:p>
    <w:p>
      <w:pPr>
        <w:pStyle w:val="Heading2"/>
        <w:spacing w:after="80" w:before="200"/>
      </w:pPr>
      <w:bookmarkStart w:name="documents-images-images-to-pdf" w:id="1"/>
      <w:r>
        <w:t xml:space="preserve">Images to PDF</w:t>
      </w:r>
      <w:bookmarkEnd w:id="1"/>
    </w:p>
    <w:p>
      <w:pPr>
        <w:spacing w:after="160"/>
      </w:pPr>
      <w:r>
        <w:rPr>
          <w:i/>
          <w:iCs/>
          <w:color w:val="4B534F"/>
        </w:rPr>
        <w:t xml:space="preserve">Turns one or more JPG or PNG photos into a single PDF file, one image per page.</w:t>
      </w:r>
    </w:p>
    <w:p>
      <w:pPr>
        <w:spacing w:after="100"/>
        <w:ind w:left="215"/>
      </w:pPr>
      <w:r>
        <w:rPr>
          <w:b/>
          <w:bCs/>
        </w:rPr>
        <w:t xml:space="preserve">1. </w:t>
      </w:r>
      <w:r>
        <w:rPr>
          <w:b/>
          <w:bCs/>
        </w:rPr>
        <w:t xml:space="preserve">Open the tool. </w:t>
      </w:r>
      <w:r>
        <w:t xml:space="preserve">Click the "Images to PDF" tab.</w:t>
      </w:r>
    </w:p>
    <w:p>
      <w:pPr>
        <w:spacing w:after="100"/>
        <w:ind w:left="215"/>
      </w:pPr>
      <w:r>
        <w:rPr>
          <w:b/>
          <w:bCs/>
        </w:rPr>
        <w:t xml:space="preserve">2. </w:t>
      </w:r>
      <w:r>
        <w:rPr>
          <w:b/>
          <w:bCs/>
        </w:rPr>
        <w:t xml:space="preserve">Add your images. </w:t>
      </w:r>
      <w:r>
        <w:t xml:space="preserve">Drag one or more JPG/PNG files onto the drop area, or click "Choose images" and select multiple at once.</w:t>
      </w:r>
    </w:p>
    <w:p>
      <w:pPr>
        <w:spacing w:after="100"/>
        <w:ind w:left="215"/>
      </w:pPr>
      <w:r>
        <w:rPr>
          <w:b/>
          <w:bCs/>
        </w:rPr>
        <w:t xml:space="preserve">3. </w:t>
      </w:r>
      <w:r>
        <w:rPr>
          <w:b/>
          <w:bCs/>
        </w:rPr>
        <w:t xml:space="preserve">Reorder if needed. </w:t>
      </w:r>
      <w:r>
        <w:t xml:space="preserve">Drag any thumbnail left or right to change which page it becomes.</w:t>
      </w:r>
    </w:p>
    <w:p>
      <w:pPr>
        <w:spacing w:after="100"/>
        <w:ind w:left="215"/>
      </w:pPr>
      <w:r>
        <w:rPr>
          <w:b/>
          <w:bCs/>
        </w:rPr>
        <w:t xml:space="preserve">4. </w:t>
      </w:r>
      <w:r>
        <w:rPr>
          <w:b/>
          <w:bCs/>
        </w:rPr>
        <w:t xml:space="preserve">Click "Convert to PDF." </w:t>
      </w:r>
      <w:r>
        <w:t xml:space="preserve"/>
      </w:r>
    </w:p>
    <w:p>
      <w:pPr>
        <w:spacing w:after="100"/>
        <w:ind w:left="215"/>
      </w:pPr>
      <w:r>
        <w:rPr>
          <w:b/>
          <w:bCs/>
        </w:rPr>
        <w:t xml:space="preserve">5. </w:t>
      </w:r>
      <w:r>
        <w:rPr>
          <w:b/>
          <w:bCs/>
        </w:rPr>
        <w:t xml:space="preserve">Download. </w:t>
      </w:r>
      <w:r>
        <w:t xml:space="preserve">One PDF, with each image as its own full page, downloads automatically.</w:t>
      </w:r>
    </w:p>
    <w:p>
      <w:pPr>
        <w:pBdr>
          <w:left w:val="single" w:color="F4B740" w:sz="12" w:space="8"/>
        </w:pBdr>
        <w:spacing w:after="260" w:before="80"/>
        <w:ind w:left="144"/>
      </w:pPr>
      <w:r>
        <w:rPr>
          <w:b/>
          <w:bCs/>
          <w:color w:val="946F27"/>
        </w:rPr>
        <w:t xml:space="preserve">Good to know: </w:t>
      </w:r>
      <w:r>
        <w:rPr>
          <w:color w:val="4B534F"/>
        </w:rPr>
        <w:t xml:space="preserve">Each image becomes a page sized to match that image's own dimensions, so a mix of portrait and landscape photos will produce a PDF with different page sizes throughout — that's expected, not an error.</w:t>
      </w:r>
    </w:p>
    <w:p>
      <w:pPr>
        <w:pStyle w:val="Heading2"/>
        <w:spacing w:after="80" w:before="200"/>
      </w:pPr>
      <w:bookmarkStart w:name="documents-images-remove-background" w:id="1"/>
      <w:r>
        <w:t xml:space="preserve">Remove Background</w:t>
      </w:r>
      <w:bookmarkEnd w:id="1"/>
    </w:p>
    <w:p>
      <w:pPr>
        <w:spacing w:after="160"/>
      </w:pPr>
      <w:r>
        <w:rPr>
          <w:i/>
          <w:iCs/>
          <w:color w:val="4B534F"/>
        </w:rPr>
        <w:t xml:space="preserve">Automatically detects the main subject in a photo and removes everything behind it, leaving a transparent background — good for product photos or profile pictures.</w:t>
      </w:r>
    </w:p>
    <w:p>
      <w:pPr>
        <w:spacing w:after="100"/>
        <w:ind w:left="215"/>
      </w:pPr>
      <w:r>
        <w:rPr>
          <w:b/>
          <w:bCs/>
        </w:rPr>
        <w:t xml:space="preserve">1. </w:t>
      </w:r>
      <w:r>
        <w:rPr>
          <w:b/>
          <w:bCs/>
        </w:rPr>
        <w:t xml:space="preserve">Open the tool. </w:t>
      </w:r>
      <w:r>
        <w:t xml:space="preserve">Click the "Remove Background" tab.</w:t>
      </w:r>
    </w:p>
    <w:p>
      <w:pPr>
        <w:spacing w:after="100"/>
        <w:ind w:left="215"/>
      </w:pPr>
      <w:r>
        <w:rPr>
          <w:b/>
          <w:bCs/>
        </w:rPr>
        <w:t xml:space="preserve">2. </w:t>
      </w:r>
      <w:r>
        <w:rPr>
          <w:b/>
          <w:bCs/>
        </w:rPr>
        <w:t xml:space="preserve">Add your photo. </w:t>
      </w:r>
      <w:r>
        <w:t xml:space="preserve">Drag a JPG or PNG onto the drop area, or click "Choose an image."</w:t>
      </w:r>
    </w:p>
    <w:p>
      <w:pPr>
        <w:spacing w:after="100"/>
        <w:ind w:left="215"/>
      </w:pPr>
      <w:r>
        <w:rPr>
          <w:b/>
          <w:bCs/>
        </w:rPr>
        <w:t xml:space="preserve">3. </w:t>
      </w:r>
      <w:r>
        <w:rPr>
          <w:b/>
          <w:bCs/>
        </w:rPr>
        <w:t xml:space="preserve">Wait for the first-time download. </w:t>
      </w:r>
      <w:r>
        <w:t xml:space="preserve">The first time you use this tool in a browser, it downloads a small AI model (a one-time thing — it's cached after that, so it's instant on future visits). You'll see a status message while this happens.</w:t>
      </w:r>
    </w:p>
    <w:p>
      <w:pPr>
        <w:spacing w:after="100"/>
        <w:ind w:left="215"/>
      </w:pPr>
      <w:r>
        <w:rPr>
          <w:b/>
          <w:bCs/>
        </w:rPr>
        <w:t xml:space="preserve">4. </w:t>
      </w:r>
      <w:r>
        <w:rPr>
          <w:b/>
          <w:bCs/>
        </w:rPr>
        <w:t xml:space="preserve">Wait for processing. </w:t>
      </w:r>
      <w:r>
        <w:t xml:space="preserve">Once the model is ready, the background removal itself usually takes a few seconds.</w:t>
      </w:r>
    </w:p>
    <w:p>
      <w:pPr>
        <w:spacing w:after="100"/>
        <w:ind w:left="215"/>
      </w:pPr>
      <w:r>
        <w:rPr>
          <w:b/>
          <w:bCs/>
        </w:rPr>
        <w:t xml:space="preserve">5. </w:t>
      </w:r>
      <w:r>
        <w:rPr>
          <w:b/>
          <w:bCs/>
        </w:rPr>
        <w:t xml:space="preserve">Review the result. </w:t>
      </w:r>
      <w:r>
        <w:t xml:space="preserve">You'll see a preview with the background removed, shown against a checkerboard pattern (the standard way to show transparency).</w:t>
      </w:r>
    </w:p>
    <w:p>
      <w:pPr>
        <w:spacing w:after="100"/>
        <w:ind w:left="215"/>
      </w:pPr>
      <w:r>
        <w:rPr>
          <w:b/>
          <w:bCs/>
        </w:rPr>
        <w:t xml:space="preserve">6. </w:t>
      </w:r>
      <w:r>
        <w:rPr>
          <w:b/>
          <w:bCs/>
        </w:rPr>
        <w:t xml:space="preserve">Download. </w:t>
      </w:r>
      <w:r>
        <w:t xml:space="preserve">Click "Download" to save it as a PNG, which is the only common format that supports transparency.</w:t>
      </w:r>
    </w:p>
    <w:p>
      <w:pPr>
        <w:pBdr>
          <w:left w:val="single" w:color="F4B740" w:sz="12" w:space="8"/>
        </w:pBdr>
        <w:spacing w:after="260" w:before="80"/>
        <w:ind w:left="144"/>
      </w:pPr>
      <w:r>
        <w:rPr>
          <w:b/>
          <w:bCs/>
          <w:color w:val="946F27"/>
        </w:rPr>
        <w:t xml:space="preserve">Good to know: </w:t>
      </w:r>
      <w:r>
        <w:rPr>
          <w:color w:val="4B534F"/>
        </w:rPr>
        <w:t xml:space="preserve">This works best when there's a clear, single main subject. Fine details like loose hair strands or fur edges can come out slightly imperfect — review the result before using it somewhere that needs a clean edge.</w:t>
      </w:r>
    </w:p>
    <w:p>
      <w:pPr>
        <w:pStyle w:val="Heading2"/>
        <w:spacing w:after="80" w:before="200"/>
      </w:pPr>
      <w:bookmarkStart w:name="documents-images-clean-metadata" w:id="1"/>
      <w:r>
        <w:t xml:space="preserve">Clean Metadata</w:t>
      </w:r>
      <w:bookmarkEnd w:id="1"/>
    </w:p>
    <w:p>
      <w:pPr>
        <w:spacing w:after="160"/>
      </w:pPr>
      <w:r>
        <w:rPr>
          <w:i/>
          <w:iCs/>
          <w:color w:val="4B534F"/>
        </w:rPr>
        <w:t xml:space="preserve">Strips hidden information from a PDF — author name, the software that created it, creation and modification dates — that you can't see just by opening the file.</w:t>
      </w:r>
    </w:p>
    <w:p>
      <w:pPr>
        <w:spacing w:after="100"/>
        <w:ind w:left="215"/>
      </w:pPr>
      <w:r>
        <w:rPr>
          <w:b/>
          <w:bCs/>
        </w:rPr>
        <w:t xml:space="preserve">1. </w:t>
      </w:r>
      <w:r>
        <w:rPr>
          <w:b/>
          <w:bCs/>
        </w:rPr>
        <w:t xml:space="preserve">Open the tool. </w:t>
      </w:r>
      <w:r>
        <w:t xml:space="preserve">Click the "Clean Metadata" tab.</w:t>
      </w:r>
    </w:p>
    <w:p>
      <w:pPr>
        <w:spacing w:after="100"/>
        <w:ind w:left="215"/>
      </w:pPr>
      <w:r>
        <w:rPr>
          <w:b/>
          <w:bCs/>
        </w:rPr>
        <w:t xml:space="preserve">2. </w:t>
      </w:r>
      <w:r>
        <w:rPr>
          <w:b/>
          <w:bCs/>
        </w:rPr>
        <w:t xml:space="preserve">Add your file. </w:t>
      </w:r>
      <w:r>
        <w:t xml:space="preserve">Drag a PDF onto the drop area, or click "Choose a PDF file."</w:t>
      </w:r>
    </w:p>
    <w:p>
      <w:pPr>
        <w:spacing w:after="100"/>
        <w:ind w:left="215"/>
      </w:pPr>
      <w:r>
        <w:rPr>
          <w:b/>
          <w:bCs/>
        </w:rPr>
        <w:t xml:space="preserve">3. </w:t>
      </w:r>
      <w:r>
        <w:rPr>
          <w:b/>
          <w:bCs/>
        </w:rPr>
        <w:t xml:space="preserve">See what's currently in it. </w:t>
      </w:r>
      <w:r>
        <w:t xml:space="preserve">The tool shows you the existing metadata fields it found — this is worth a look, since it's often more revealing than people expect.</w:t>
      </w:r>
    </w:p>
    <w:p>
      <w:pPr>
        <w:spacing w:after="100"/>
        <w:ind w:left="215"/>
      </w:pPr>
      <w:r>
        <w:rPr>
          <w:b/>
          <w:bCs/>
        </w:rPr>
        <w:t xml:space="preserve">4. </w:t>
      </w:r>
      <w:r>
        <w:rPr>
          <w:b/>
          <w:bCs/>
        </w:rPr>
        <w:t xml:space="preserve">Click "Clean Metadata." </w:t>
      </w:r>
      <w:r>
        <w:t xml:space="preserve"/>
      </w:r>
    </w:p>
    <w:p>
      <w:pPr>
        <w:spacing w:after="100"/>
        <w:ind w:left="215"/>
      </w:pPr>
      <w:r>
        <w:rPr>
          <w:b/>
          <w:bCs/>
        </w:rPr>
        <w:t xml:space="preserve">5. </w:t>
      </w:r>
      <w:r>
        <w:rPr>
          <w:b/>
          <w:bCs/>
        </w:rPr>
        <w:t xml:space="preserve">Download. </w:t>
      </w:r>
      <w:r>
        <w:t xml:space="preserve">A copy of your PDF with those fields removed downloads automatically. The visible content of the document is completely unchanged — only the hidden fields are affected.</w:t>
      </w:r>
    </w:p>
    <w:p>
      <w:pPr>
        <w:pBdr>
          <w:left w:val="single" w:color="F4B740" w:sz="12" w:space="8"/>
        </w:pBdr>
        <w:spacing w:after="260" w:before="80"/>
        <w:ind w:left="144"/>
      </w:pPr>
      <w:r>
        <w:rPr>
          <w:b/>
          <w:bCs/>
          <w:color w:val="946F27"/>
        </w:rPr>
        <w:t xml:space="preserve">Good to know: </w:t>
      </w:r>
      <w:r>
        <w:rPr>
          <w:color w:val="4B534F"/>
        </w:rPr>
        <w:t xml:space="preserve">This removes standard metadata fields properly, including the underlying XMP data stream some tools leave behind even after clearing the visible fields — not just what shows in a basic "Properties" panel.</w:t>
      </w:r>
    </w:p>
    <w:p>
      <w:pPr>
        <w:pStyle w:val="Heading2"/>
        <w:spacing w:after="80" w:before="200"/>
      </w:pPr>
      <w:bookmarkStart w:name="documents-images-compress-convert-image" w:id="1"/>
      <w:r>
        <w:t xml:space="preserve">Compress &amp; Convert Image</w:t>
      </w:r>
      <w:bookmarkEnd w:id="1"/>
    </w:p>
    <w:p>
      <w:pPr>
        <w:spacing w:after="160"/>
      </w:pPr>
      <w:r>
        <w:rPr>
          <w:i/>
          <w:iCs/>
          <w:color w:val="4B534F"/>
        </w:rPr>
        <w:t xml:space="preserve">Shrinks a photo's file size, and/or converts it between JPG, PNG, and WebP formats.</w:t>
      </w:r>
    </w:p>
    <w:p>
      <w:pPr>
        <w:spacing w:after="100"/>
        <w:ind w:left="215"/>
      </w:pPr>
      <w:r>
        <w:rPr>
          <w:b/>
          <w:bCs/>
        </w:rPr>
        <w:t xml:space="preserve">1. </w:t>
      </w:r>
      <w:r>
        <w:rPr>
          <w:b/>
          <w:bCs/>
        </w:rPr>
        <w:t xml:space="preserve">Open the tool. </w:t>
      </w:r>
      <w:r>
        <w:t xml:space="preserve">Click the "Compress &amp; Convert Image" tab.</w:t>
      </w:r>
    </w:p>
    <w:p>
      <w:pPr>
        <w:spacing w:after="100"/>
        <w:ind w:left="215"/>
      </w:pPr>
      <w:r>
        <w:rPr>
          <w:b/>
          <w:bCs/>
        </w:rPr>
        <w:t xml:space="preserve">2. </w:t>
      </w:r>
      <w:r>
        <w:rPr>
          <w:b/>
          <w:bCs/>
        </w:rPr>
        <w:t xml:space="preserve">Add your photo. </w:t>
      </w:r>
      <w:r>
        <w:t xml:space="preserve">Drag an image onto the drop area, or click "Choose an image."</w:t>
      </w:r>
    </w:p>
    <w:p>
      <w:pPr>
        <w:spacing w:after="100"/>
        <w:ind w:left="215"/>
      </w:pPr>
      <w:r>
        <w:rPr>
          <w:b/>
          <w:bCs/>
        </w:rPr>
        <w:t xml:space="preserve">3. </w:t>
      </w:r>
      <w:r>
        <w:rPr>
          <w:b/>
          <w:bCs/>
        </w:rPr>
        <w:t xml:space="preserve">Pick your output format. </w:t>
      </w:r>
      <w:r>
        <w:t xml:space="preserve">Choose JPG, PNG, or WebP from the format options — WebP usually gives the smallest file size for the same visual quality, but JPG is more universally supported by older software.</w:t>
      </w:r>
    </w:p>
    <w:p>
      <w:pPr>
        <w:spacing w:after="100"/>
        <w:ind w:left="215"/>
      </w:pPr>
      <w:r>
        <w:rPr>
          <w:b/>
          <w:bCs/>
        </w:rPr>
        <w:t xml:space="preserve">4. </w:t>
      </w:r>
      <w:r>
        <w:rPr>
          <w:b/>
          <w:bCs/>
        </w:rPr>
        <w:t xml:space="preserve">Adjust quality if you want. </w:t>
      </w:r>
      <w:r>
        <w:t xml:space="preserve">A quality slider lets you trade off file size against visual quality — drag it and watch the estimated file size update.</w:t>
      </w:r>
    </w:p>
    <w:p>
      <w:pPr>
        <w:spacing w:after="100"/>
        <w:ind w:left="215"/>
      </w:pPr>
      <w:r>
        <w:rPr>
          <w:b/>
          <w:bCs/>
        </w:rPr>
        <w:t xml:space="preserve">5. </w:t>
      </w:r>
      <w:r>
        <w:rPr>
          <w:b/>
          <w:bCs/>
        </w:rPr>
        <w:t xml:space="preserve">Click "Download." </w:t>
      </w:r>
      <w:r>
        <w:t xml:space="preserve">The converted, compressed file downloads immediately — there's no separate "convert" step before download.</w:t>
      </w:r>
    </w:p>
    <w:p>
      <w:pPr>
        <w:pBdr>
          <w:left w:val="single" w:color="F4B740" w:sz="12" w:space="8"/>
        </w:pBdr>
        <w:spacing w:after="260" w:before="80"/>
        <w:ind w:left="144"/>
      </w:pPr>
      <w:r>
        <w:rPr>
          <w:b/>
          <w:bCs/>
          <w:color w:val="946F27"/>
        </w:rPr>
        <w:t xml:space="preserve">Good to know: </w:t>
      </w:r>
      <w:r>
        <w:rPr>
          <w:color w:val="4B534F"/>
        </w:rPr>
        <w:t xml:space="preserve">PNG is lossless (no quality slider effect) — if you need to shrink a PNG's file size, converting to JPG or WebP first usually helps far more than any PNG-specific compression could.</w:t>
      </w:r>
    </w:p>
    <w:p>
      <w:pPr>
        <w:pStyle w:val="Heading2"/>
        <w:spacing w:after="80" w:before="200"/>
      </w:pPr>
      <w:bookmarkStart w:name="documents-images-redact-pdf" w:id="1"/>
      <w:r>
        <w:t xml:space="preserve">Redact PDF</w:t>
      </w:r>
      <w:bookmarkEnd w:id="1"/>
    </w:p>
    <w:p>
      <w:pPr>
        <w:spacing w:after="160"/>
      </w:pPr>
      <w:r>
        <w:rPr>
          <w:i/>
          <w:iCs/>
          <w:color w:val="4B534F"/>
        </w:rPr>
        <w:t xml:space="preserve">Permanently blacks out sensitive information in a PDF — an ID number, an account number, a signature — so it's genuinely gone, not just covered up. Can also write new text over what you've blacked out.</w:t>
      </w:r>
    </w:p>
    <w:p>
      <w:pPr>
        <w:spacing w:after="100"/>
        <w:ind w:left="215"/>
      </w:pPr>
      <w:r>
        <w:rPr>
          <w:b/>
          <w:bCs/>
        </w:rPr>
        <w:t xml:space="preserve">1. </w:t>
      </w:r>
      <w:r>
        <w:rPr>
          <w:b/>
          <w:bCs/>
        </w:rPr>
        <w:t xml:space="preserve">Open the tool. </w:t>
      </w:r>
      <w:r>
        <w:t xml:space="preserve">Click the "Redact PDF" tab.</w:t>
      </w:r>
    </w:p>
    <w:p>
      <w:pPr>
        <w:spacing w:after="100"/>
        <w:ind w:left="215"/>
      </w:pPr>
      <w:r>
        <w:rPr>
          <w:b/>
          <w:bCs/>
        </w:rPr>
        <w:t xml:space="preserve">2. </w:t>
      </w:r>
      <w:r>
        <w:rPr>
          <w:b/>
          <w:bCs/>
        </w:rPr>
        <w:t xml:space="preserve">Add your file. </w:t>
      </w:r>
      <w:r>
        <w:t xml:space="preserve">Drag a PDF onto the drop area, or click "Choose a PDF file." The page renders as an image you can draw on.</w:t>
      </w:r>
    </w:p>
    <w:p>
      <w:pPr>
        <w:spacing w:after="100"/>
        <w:ind w:left="215"/>
      </w:pPr>
      <w:r>
        <w:rPr>
          <w:b/>
          <w:bCs/>
        </w:rPr>
        <w:t xml:space="preserve">3. </w:t>
      </w:r>
      <w:r>
        <w:rPr>
          <w:b/>
          <w:bCs/>
        </w:rPr>
        <w:t xml:space="preserve">Navigate to the right page. </w:t>
      </w:r>
      <w:r>
        <w:t xml:space="preserve">If your PDF has multiple pages, use "Prev" and "Next" above the page to find the one you need.</w:t>
      </w:r>
    </w:p>
    <w:p>
      <w:pPr>
        <w:spacing w:after="100"/>
        <w:ind w:left="215"/>
      </w:pPr>
      <w:r>
        <w:rPr>
          <w:b/>
          <w:bCs/>
        </w:rPr>
        <w:t xml:space="preserve">4. </w:t>
      </w:r>
      <w:r>
        <w:rPr>
          <w:b/>
          <w:bCs/>
        </w:rPr>
        <w:t xml:space="preserve">Choose black-out or add-text mode. </w:t>
      </w:r>
      <w:r>
        <w:t xml:space="preserve">The two mode buttons at the top switch between "■ Black out" (permanently hides an area) and "Aa Add text" (writes new text, useful for correcting something you've just blacked out).</w:t>
      </w:r>
    </w:p>
    <w:p>
      <w:pPr>
        <w:spacing w:after="100"/>
        <w:ind w:left="215"/>
      </w:pPr>
      <w:r>
        <w:rPr>
          <w:b/>
          <w:bCs/>
        </w:rPr>
        <w:t xml:space="preserve">5. </w:t>
      </w:r>
      <w:r>
        <w:rPr>
          <w:b/>
          <w:bCs/>
        </w:rPr>
        <w:t xml:space="preserve">Draw over what you want to hide. </w:t>
      </w:r>
      <w:r>
        <w:t xml:space="preserve">Click and drag directly on the page image to draw a box over the sensitive area. Draw it generously — a little wider than the text itself — since only what's inside the box gets covered.</w:t>
      </w:r>
    </w:p>
    <w:p>
      <w:pPr>
        <w:spacing w:after="100"/>
        <w:ind w:left="215"/>
      </w:pPr>
      <w:r>
        <w:rPr>
          <w:b/>
          <w:bCs/>
        </w:rPr>
        <w:t xml:space="preserve">6. </w:t>
      </w:r>
      <w:r>
        <w:rPr>
          <w:b/>
          <w:bCs/>
        </w:rPr>
        <w:t xml:space="preserve">Add replacement text if needed. </w:t>
      </w:r>
      <w:r>
        <w:t xml:space="preserve">Switch to "Add text" mode, drag a box over the same spot (wide enough for your new text), then type your replacement and press Enter.</w:t>
      </w:r>
    </w:p>
    <w:p>
      <w:pPr>
        <w:spacing w:after="100"/>
        <w:ind w:left="215"/>
      </w:pPr>
      <w:r>
        <w:rPr>
          <w:b/>
          <w:bCs/>
        </w:rPr>
        <w:t xml:space="preserve">7. </w:t>
      </w:r>
      <w:r>
        <w:rPr>
          <w:b/>
          <w:bCs/>
        </w:rPr>
        <w:t xml:space="preserve">Undo if you make a mistake. </w:t>
      </w:r>
      <w:r>
        <w:t xml:space="preserve">The "Undo last change" button removes your most recent box or text, one step at a time.</w:t>
      </w:r>
    </w:p>
    <w:p>
      <w:pPr>
        <w:spacing w:after="100"/>
        <w:ind w:left="215"/>
      </w:pPr>
      <w:r>
        <w:rPr>
          <w:b/>
          <w:bCs/>
        </w:rPr>
        <w:t xml:space="preserve">8. </w:t>
      </w:r>
      <w:r>
        <w:rPr>
          <w:b/>
          <w:bCs/>
        </w:rPr>
        <w:t xml:space="preserve">Repeat for other pages. </w:t>
      </w:r>
      <w:r>
        <w:t xml:space="preserve">Navigate to each page that needs redaction and repeat.</w:t>
      </w:r>
    </w:p>
    <w:p>
      <w:pPr>
        <w:spacing w:after="100"/>
        <w:ind w:left="215"/>
      </w:pPr>
      <w:r>
        <w:rPr>
          <w:b/>
          <w:bCs/>
        </w:rPr>
        <w:t xml:space="preserve">9. </w:t>
      </w:r>
      <w:r>
        <w:rPr>
          <w:b/>
          <w:bCs/>
        </w:rPr>
        <w:t xml:space="preserve">Click "Redact All Pages &amp; Download." </w:t>
      </w:r>
      <w:r>
        <w:t xml:space="preserve">This processes every page in the document, not just the ones you visited.</w:t>
      </w:r>
    </w:p>
    <w:p>
      <w:pPr>
        <w:pBdr>
          <w:left w:val="single" w:color="F4B740" w:sz="12" w:space="8"/>
        </w:pBdr>
        <w:spacing w:after="260" w:before="80"/>
        <w:ind w:left="144"/>
      </w:pPr>
      <w:r>
        <w:rPr>
          <w:b/>
          <w:bCs/>
          <w:color w:val="946F27"/>
        </w:rPr>
        <w:t xml:space="preserve">Good to know: </w:t>
      </w:r>
      <w:r>
        <w:rPr>
          <w:color w:val="4B534F"/>
        </w:rPr>
        <w:t xml:space="preserve">This works best on scanned or photographed documents (like a photo of an ID card) — the most common real case for needing this. The finished file has no selectable text on any page, since every page becomes a flat image; that's what makes the redaction genuinely permanent, but it also means the output PDF is no longer searchable or copy-pasteable, even on pages you didn't touch.</w:t>
      </w:r>
    </w:p>
    <w:p>
      <w:pPr>
        <w:pStyle w:val="Heading2"/>
        <w:spacing w:after="80" w:before="200"/>
      </w:pPr>
      <w:bookmarkStart w:name="documents-images-extract-text-ocr" w:id="1"/>
      <w:r>
        <w:t xml:space="preserve">Extract Text (OCR)</w:t>
      </w:r>
      <w:bookmarkEnd w:id="1"/>
    </w:p>
    <w:p>
      <w:pPr>
        <w:spacing w:after="160"/>
      </w:pPr>
      <w:r>
        <w:rPr>
          <w:i/>
          <w:iCs/>
          <w:color w:val="4B534F"/>
        </w:rPr>
        <w:t xml:space="preserve">Reads the text in a photo or scanned image and turns it into text you can select, copy, and paste — a photo of a sign, a printed page, a screenshot.</w:t>
      </w:r>
    </w:p>
    <w:p>
      <w:pPr>
        <w:spacing w:after="100"/>
        <w:ind w:left="215"/>
      </w:pPr>
      <w:r>
        <w:rPr>
          <w:b/>
          <w:bCs/>
        </w:rPr>
        <w:t xml:space="preserve">1. </w:t>
      </w:r>
      <w:r>
        <w:rPr>
          <w:b/>
          <w:bCs/>
        </w:rPr>
        <w:t xml:space="preserve">Open the tool. </w:t>
      </w:r>
      <w:r>
        <w:t xml:space="preserve">Click the "Extract Text (OCR)" tab.</w:t>
      </w:r>
    </w:p>
    <w:p>
      <w:pPr>
        <w:spacing w:after="100"/>
        <w:ind w:left="215"/>
      </w:pPr>
      <w:r>
        <w:rPr>
          <w:b/>
          <w:bCs/>
        </w:rPr>
        <w:t xml:space="preserve">2. </w:t>
      </w:r>
      <w:r>
        <w:rPr>
          <w:b/>
          <w:bCs/>
        </w:rPr>
        <w:t xml:space="preserve">Add your image. </w:t>
      </w:r>
      <w:r>
        <w:t xml:space="preserve">Drag a photo or screenshot onto the drop area, or click "Choose an image."</w:t>
      </w:r>
    </w:p>
    <w:p>
      <w:pPr>
        <w:spacing w:after="100"/>
        <w:ind w:left="215"/>
      </w:pPr>
      <w:r>
        <w:rPr>
          <w:b/>
          <w:bCs/>
        </w:rPr>
        <w:t xml:space="preserve">3. </w:t>
      </w:r>
      <w:r>
        <w:rPr>
          <w:b/>
          <w:bCs/>
        </w:rPr>
        <w:t xml:space="preserve">Wait for the download and processing. </w:t>
      </w:r>
      <w:r>
        <w:t xml:space="preserve">The first use downloads a small OCR engine (cached after that); you'll see a progress bar while the image is being read.</w:t>
      </w:r>
    </w:p>
    <w:p>
      <w:pPr>
        <w:spacing w:after="100"/>
        <w:ind w:left="215"/>
      </w:pPr>
      <w:r>
        <w:rPr>
          <w:b/>
          <w:bCs/>
        </w:rPr>
        <w:t xml:space="preserve">4. </w:t>
      </w:r>
      <w:r>
        <w:rPr>
          <w:b/>
          <w:bCs/>
        </w:rPr>
        <w:t xml:space="preserve">Review the extracted text. </w:t>
      </w:r>
      <w:r>
        <w:t xml:space="preserve">It appears in a text box below the image. Check it over — no OCR tool is perfect, especially with unusual fonts, low resolution, or handwriting.</w:t>
      </w:r>
    </w:p>
    <w:p>
      <w:pPr>
        <w:spacing w:after="100"/>
        <w:ind w:left="215"/>
      </w:pPr>
      <w:r>
        <w:rPr>
          <w:b/>
          <w:bCs/>
        </w:rPr>
        <w:t xml:space="preserve">5. </w:t>
      </w:r>
      <w:r>
        <w:rPr>
          <w:b/>
          <w:bCs/>
        </w:rPr>
        <w:t xml:space="preserve">Copy it. </w:t>
      </w:r>
      <w:r>
        <w:t xml:space="preserve">Click "Copy Text" to copy everything to your clipboard, ready to paste wherever you need it.</w:t>
      </w:r>
    </w:p>
    <w:p>
      <w:pPr>
        <w:pBdr>
          <w:left w:val="single" w:color="F4B740" w:sz="12" w:space="8"/>
        </w:pBdr>
        <w:spacing w:after="260" w:before="80"/>
        <w:ind w:left="144"/>
      </w:pPr>
      <w:r>
        <w:rPr>
          <w:b/>
          <w:bCs/>
          <w:color w:val="946F27"/>
        </w:rPr>
        <w:t xml:space="preserve">Good to know: </w:t>
      </w:r>
      <w:r>
        <w:rPr>
          <w:color w:val="4B534F"/>
        </w:rPr>
        <w:t xml:space="preserve">Clear, well-lit, horizontal text works best. Handwriting, heavily stylized fonts, and text at an angle are all harder for any OCR engine, including this one — always proofread the result rather than trusting it blindly.</w:t>
      </w:r>
    </w:p>
    <w:p>
      <w:pPr>
        <w:pStyle w:val="Heading2"/>
        <w:spacing w:after="80" w:before="200"/>
      </w:pPr>
      <w:bookmarkStart w:name="documents-images-face-mosaic" w:id="1"/>
      <w:r>
        <w:t xml:space="preserve">Face Mosaic</w:t>
      </w:r>
      <w:bookmarkEnd w:id="1"/>
    </w:p>
    <w:p>
      <w:pPr>
        <w:spacing w:after="160"/>
      </w:pPr>
      <w:r>
        <w:rPr>
          <w:i/>
          <w:iCs/>
          <w:color w:val="4B534F"/>
        </w:rPr>
        <w:t xml:space="preserve">Automatically finds every face in a photo and covers each one — good for group photos or screenshots you're about to share publicly.</w:t>
      </w:r>
    </w:p>
    <w:p>
      <w:pPr>
        <w:spacing w:after="100"/>
        <w:ind w:left="215"/>
      </w:pPr>
      <w:r>
        <w:rPr>
          <w:b/>
          <w:bCs/>
        </w:rPr>
        <w:t xml:space="preserve">1. </w:t>
      </w:r>
      <w:r>
        <w:rPr>
          <w:b/>
          <w:bCs/>
        </w:rPr>
        <w:t xml:space="preserve">Open the tool. </w:t>
      </w:r>
      <w:r>
        <w:t xml:space="preserve">Click the "Face Mosaic" tab.</w:t>
      </w:r>
    </w:p>
    <w:p>
      <w:pPr>
        <w:spacing w:after="100"/>
        <w:ind w:left="215"/>
      </w:pPr>
      <w:r>
        <w:rPr>
          <w:b/>
          <w:bCs/>
        </w:rPr>
        <w:t xml:space="preserve">2. </w:t>
      </w:r>
      <w:r>
        <w:rPr>
          <w:b/>
          <w:bCs/>
        </w:rPr>
        <w:t xml:space="preserve">Add your photo. </w:t>
      </w:r>
      <w:r>
        <w:t xml:space="preserve">Drag an image onto the drop area, or click "Choose an image."</w:t>
      </w:r>
    </w:p>
    <w:p>
      <w:pPr>
        <w:spacing w:after="100"/>
        <w:ind w:left="215"/>
      </w:pPr>
      <w:r>
        <w:rPr>
          <w:b/>
          <w:bCs/>
        </w:rPr>
        <w:t xml:space="preserve">3. </w:t>
      </w:r>
      <w:r>
        <w:rPr>
          <w:b/>
          <w:bCs/>
        </w:rPr>
        <w:t xml:space="preserve">Wait for detection. </w:t>
      </w:r>
      <w:r>
        <w:t xml:space="preserve">The tool finds every face automatically — no clicking on faces yourself is needed.</w:t>
      </w:r>
    </w:p>
    <w:p>
      <w:pPr>
        <w:spacing w:after="100"/>
        <w:ind w:left="215"/>
      </w:pPr>
      <w:r>
        <w:rPr>
          <w:b/>
          <w:bCs/>
        </w:rPr>
        <w:t xml:space="preserve">4. </w:t>
      </w:r>
      <w:r>
        <w:rPr>
          <w:b/>
          <w:bCs/>
        </w:rPr>
        <w:t xml:space="preserve">Choose a style. </w:t>
      </w:r>
      <w:r>
        <w:t xml:space="preserve">Pick "Pixelate," "Blur," or "Black box" from the style buttons above the image; the result updates instantly when you switch, without needing to re-detect faces.</w:t>
      </w:r>
    </w:p>
    <w:p>
      <w:pPr>
        <w:spacing w:after="100"/>
        <w:ind w:left="215"/>
      </w:pPr>
      <w:r>
        <w:rPr>
          <w:b/>
          <w:bCs/>
        </w:rPr>
        <w:t xml:space="preserve">5. </w:t>
      </w:r>
      <w:r>
        <w:rPr>
          <w:b/>
          <w:bCs/>
        </w:rPr>
        <w:t xml:space="preserve">Check the result. </w:t>
      </w:r>
      <w:r>
        <w:t xml:space="preserve">Look over the photo to make sure every face that needed covering was found — detection can occasionally miss a face at an unusual angle or in poor lighting.</w:t>
      </w:r>
    </w:p>
    <w:p>
      <w:pPr>
        <w:spacing w:after="100"/>
        <w:ind w:left="215"/>
      </w:pPr>
      <w:r>
        <w:rPr>
          <w:b/>
          <w:bCs/>
        </w:rPr>
        <w:t xml:space="preserve">6. </w:t>
      </w:r>
      <w:r>
        <w:rPr>
          <w:b/>
          <w:bCs/>
        </w:rPr>
        <w:t xml:space="preserve">Click "Download." </w:t>
      </w:r>
      <w:r>
        <w:t xml:space="preserve"/>
      </w:r>
    </w:p>
    <w:p>
      <w:pPr>
        <w:pBdr>
          <w:left w:val="single" w:color="F4B740" w:sz="12" w:space="8"/>
        </w:pBdr>
        <w:spacing w:after="260" w:before="80"/>
        <w:ind w:left="144"/>
      </w:pPr>
      <w:r>
        <w:rPr>
          <w:b/>
          <w:bCs/>
          <w:color w:val="946F27"/>
        </w:rPr>
        <w:t xml:space="preserve">Good to know: </w:t>
      </w:r>
      <w:r>
        <w:rPr>
          <w:color w:val="4B534F"/>
        </w:rPr>
        <w:t xml:space="preserve">If a face is missed, this tool doesn't currently offer a way to manually cover it — for that, use "Screenshot Markup" instead, which has a manual, click-and-drag mosaic area that works on anything, not just detected faces.</w:t>
      </w:r>
    </w:p>
    <w:p>
      <w:pPr>
        <w:pStyle w:val="Heading2"/>
        <w:spacing w:after="80" w:before="200"/>
      </w:pPr>
      <w:bookmarkStart w:name="documents-images-enhance-quality" w:id="1"/>
      <w:r>
        <w:t xml:space="preserve">Enhance Quality</w:t>
      </w:r>
      <w:bookmarkEnd w:id="1"/>
    </w:p>
    <w:p>
      <w:pPr>
        <w:spacing w:after="160"/>
      </w:pPr>
      <w:r>
        <w:rPr>
          <w:i/>
          <w:iCs/>
          <w:color w:val="4B534F"/>
        </w:rPr>
        <w:t xml:space="preserve">Sharpens and enlarges a soft, blurry, or low-resolution photo.</w:t>
      </w:r>
    </w:p>
    <w:p>
      <w:pPr>
        <w:spacing w:after="100"/>
        <w:ind w:left="215"/>
      </w:pPr>
      <w:r>
        <w:rPr>
          <w:b/>
          <w:bCs/>
        </w:rPr>
        <w:t xml:space="preserve">1. </w:t>
      </w:r>
      <w:r>
        <w:rPr>
          <w:b/>
          <w:bCs/>
        </w:rPr>
        <w:t xml:space="preserve">Open the tool. </w:t>
      </w:r>
      <w:r>
        <w:t xml:space="preserve">Click the "Enhance Quality" tab.</w:t>
      </w:r>
    </w:p>
    <w:p>
      <w:pPr>
        <w:spacing w:after="100"/>
        <w:ind w:left="215"/>
      </w:pPr>
      <w:r>
        <w:rPr>
          <w:b/>
          <w:bCs/>
        </w:rPr>
        <w:t xml:space="preserve">2. </w:t>
      </w:r>
      <w:r>
        <w:rPr>
          <w:b/>
          <w:bCs/>
        </w:rPr>
        <w:t xml:space="preserve">Add your photo. </w:t>
      </w:r>
      <w:r>
        <w:t xml:space="preserve">Drag an image onto the drop area, or click "Choose an image."</w:t>
      </w:r>
    </w:p>
    <w:p>
      <w:pPr>
        <w:spacing w:after="100"/>
        <w:ind w:left="215"/>
      </w:pPr>
      <w:r>
        <w:rPr>
          <w:b/>
          <w:bCs/>
        </w:rPr>
        <w:t xml:space="preserve">3. </w:t>
      </w:r>
      <w:r>
        <w:rPr>
          <w:b/>
          <w:bCs/>
        </w:rPr>
        <w:t xml:space="preserve">Choose a method. </w:t>
      </w:r>
      <w:r>
        <w:t xml:space="preserve">"Fast" is instant and needs no download — genuinely the right choice for most photos. "AI Upscale" reconstructs more real detail on very soft images, at the cost of a one-time model download and slower processing.</w:t>
      </w:r>
    </w:p>
    <w:p>
      <w:pPr>
        <w:spacing w:after="100"/>
        <w:ind w:left="215"/>
      </w:pPr>
      <w:r>
        <w:rPr>
          <w:b/>
          <w:bCs/>
        </w:rPr>
        <w:t xml:space="preserve">4. </w:t>
      </w:r>
      <w:r>
        <w:rPr>
          <w:b/>
          <w:bCs/>
        </w:rPr>
        <w:t xml:space="preserve">Choose a scale </w:t>
      </w:r>
      <w:r>
        <w:t xml:space="preserve">(2× or 4×) if you're using Fast mode. AI Upscale always produces a 4× result, regardless of this setting.</w:t>
      </w:r>
    </w:p>
    <w:p>
      <w:pPr>
        <w:spacing w:after="100"/>
        <w:ind w:left="215"/>
      </w:pPr>
      <w:r>
        <w:rPr>
          <w:b/>
          <w:bCs/>
        </w:rPr>
        <w:t xml:space="preserve">5. </w:t>
      </w:r>
      <w:r>
        <w:rPr>
          <w:b/>
          <w:bCs/>
        </w:rPr>
        <w:t xml:space="preserve">Click "Enhance." </w:t>
      </w:r>
      <w:r>
        <w:t xml:space="preserve"/>
      </w:r>
    </w:p>
    <w:p>
      <w:pPr>
        <w:spacing w:after="100"/>
        <w:ind w:left="215"/>
      </w:pPr>
      <w:r>
        <w:rPr>
          <w:b/>
          <w:bCs/>
        </w:rPr>
        <w:t xml:space="preserve">6. </w:t>
      </w:r>
      <w:r>
        <w:rPr>
          <w:b/>
          <w:bCs/>
        </w:rPr>
        <w:t xml:space="preserve">Download. </w:t>
      </w:r>
      <w:r>
        <w:t xml:space="preserve"/>
      </w:r>
    </w:p>
    <w:p>
      <w:pPr>
        <w:pBdr>
          <w:left w:val="single" w:color="F4B740" w:sz="12" w:space="8"/>
        </w:pBdr>
        <w:spacing w:after="260" w:before="80"/>
        <w:ind w:left="144"/>
      </w:pPr>
      <w:r>
        <w:rPr>
          <w:b/>
          <w:bCs/>
          <w:color w:val="946F27"/>
        </w:rPr>
        <w:t xml:space="preserve">Good to know: </w:t>
      </w:r>
      <w:r>
        <w:rPr>
          <w:color w:val="4B534F"/>
        </w:rPr>
        <w:t xml:space="preserve">No upscaling method, AI or otherwise, can recover detail that was never captured in the original photo — it can sharpen and reduce blur, but it can't turn a truly tiny, low-detail thumbnail into a crisp, high-detail image out of nowhere.</w:t>
      </w:r>
    </w:p>
    <w:p>
      <w:pPr>
        <w:pStyle w:val="Heading2"/>
        <w:spacing w:after="80" w:before="200"/>
      </w:pPr>
      <w:bookmarkStart w:name="documents-images-ai-eraser" w:id="1"/>
      <w:r>
        <w:t xml:space="preserve">AI Eraser</w:t>
      </w:r>
      <w:bookmarkEnd w:id="1"/>
    </w:p>
    <w:p>
      <w:pPr>
        <w:spacing w:after="160"/>
      </w:pPr>
      <w:r>
        <w:rPr>
          <w:i/>
          <w:iCs/>
          <w:color w:val="4B534F"/>
        </w:rPr>
        <w:t xml:space="preserve">Removes an unwanted object, person, or sign from a photo, with AI filling in what was probably behind it.</w:t>
      </w:r>
    </w:p>
    <w:p>
      <w:pPr>
        <w:spacing w:after="100"/>
        <w:ind w:left="215"/>
      </w:pPr>
      <w:r>
        <w:rPr>
          <w:b/>
          <w:bCs/>
        </w:rPr>
        <w:t xml:space="preserve">1. </w:t>
      </w:r>
      <w:r>
        <w:rPr>
          <w:b/>
          <w:bCs/>
        </w:rPr>
        <w:t xml:space="preserve">Open the tool. </w:t>
      </w:r>
      <w:r>
        <w:t xml:space="preserve">Click the "AI Eraser" tab.</w:t>
      </w:r>
    </w:p>
    <w:p>
      <w:pPr>
        <w:spacing w:after="100"/>
        <w:ind w:left="215"/>
      </w:pPr>
      <w:r>
        <w:rPr>
          <w:b/>
          <w:bCs/>
        </w:rPr>
        <w:t xml:space="preserve">2. </w:t>
      </w:r>
      <w:r>
        <w:rPr>
          <w:b/>
          <w:bCs/>
        </w:rPr>
        <w:t xml:space="preserve">Add your photo. </w:t>
      </w:r>
      <w:r>
        <w:t xml:space="preserve">Drag an image onto the drop area, or click "Choose an image." Your photo is resized to a fixed 512×512 working copy — this is the resolution the AI model operates at.</w:t>
      </w:r>
    </w:p>
    <w:p>
      <w:pPr>
        <w:spacing w:after="100"/>
        <w:ind w:left="215"/>
      </w:pPr>
      <w:r>
        <w:rPr>
          <w:b/>
          <w:bCs/>
        </w:rPr>
        <w:t xml:space="preserve">3. </w:t>
      </w:r>
      <w:r>
        <w:rPr>
          <w:b/>
          <w:bCs/>
        </w:rPr>
        <w:t xml:space="preserve">Adjust the brush size </w:t>
      </w:r>
      <w:r>
        <w:t xml:space="preserve">using the slider if the default is too big or small for what you're removing.</w:t>
      </w:r>
    </w:p>
    <w:p>
      <w:pPr>
        <w:spacing w:after="100"/>
        <w:ind w:left="215"/>
      </w:pPr>
      <w:r>
        <w:rPr>
          <w:b/>
          <w:bCs/>
        </w:rPr>
        <w:t xml:space="preserve">4. </w:t>
      </w:r>
      <w:r>
        <w:rPr>
          <w:b/>
          <w:bCs/>
        </w:rPr>
        <w:t xml:space="preserve">Paint over what you want removed. </w:t>
      </w:r>
      <w:r>
        <w:t xml:space="preserve">Click and drag directly on the photo, covering the object completely — the AI can only work with what you've marked.</w:t>
      </w:r>
    </w:p>
    <w:p>
      <w:pPr>
        <w:spacing w:after="100"/>
        <w:ind w:left="215"/>
      </w:pPr>
      <w:r>
        <w:rPr>
          <w:b/>
          <w:bCs/>
        </w:rPr>
        <w:t xml:space="preserve">5. </w:t>
      </w:r>
      <w:r>
        <w:rPr>
          <w:b/>
          <w:bCs/>
        </w:rPr>
        <w:t xml:space="preserve">Undo a stroke if needed </w:t>
      </w:r>
      <w:r>
        <w:t xml:space="preserve">using "Undo brush stroke," which removes your most recent stroke.</w:t>
      </w:r>
    </w:p>
    <w:p>
      <w:pPr>
        <w:spacing w:after="100"/>
        <w:ind w:left="215"/>
      </w:pPr>
      <w:r>
        <w:rPr>
          <w:b/>
          <w:bCs/>
        </w:rPr>
        <w:t xml:space="preserve">6. </w:t>
      </w:r>
      <w:r>
        <w:rPr>
          <w:b/>
          <w:bCs/>
        </w:rPr>
        <w:t xml:space="preserve">Click "Erase." </w:t>
      </w:r>
      <w:r>
        <w:t xml:space="preserve">The first use downloads the AI model — it's a larger download (roughly 200MB), so it's worth doing on Wi-Fi. This is cached after the first time.</w:t>
      </w:r>
    </w:p>
    <w:p>
      <w:pPr>
        <w:spacing w:after="100"/>
        <w:ind w:left="215"/>
      </w:pPr>
      <w:r>
        <w:rPr>
          <w:b/>
          <w:bCs/>
        </w:rPr>
        <w:t xml:space="preserve">7. </w:t>
      </w:r>
      <w:r>
        <w:rPr>
          <w:b/>
          <w:bCs/>
        </w:rPr>
        <w:t xml:space="preserve">Review and download. </w:t>
      </w:r>
      <w:r>
        <w:t xml:space="preserve">Check the result, then click "Download."</w:t>
      </w:r>
    </w:p>
    <w:p>
      <w:pPr>
        <w:pBdr>
          <w:left w:val="single" w:color="F4B740" w:sz="12" w:space="8"/>
        </w:pBdr>
        <w:spacing w:after="260" w:before="80"/>
        <w:ind w:left="144"/>
      </w:pPr>
      <w:r>
        <w:rPr>
          <w:b/>
          <w:bCs/>
          <w:color w:val="946F27"/>
        </w:rPr>
        <w:t xml:space="preserve">Good to know: </w:t>
      </w:r>
      <w:r>
        <w:rPr>
          <w:color w:val="4B534F"/>
        </w:rPr>
        <w:t xml:space="preserve">This works best for removing a person, sign, or object from an otherwise simple, photo-realistic background — not for large areas or very intricate detail. The 512×512 working size means the output won't match your original photo's exact resolution.</w:t>
      </w:r>
    </w:p>
    <w:p>
      <w:pPr>
        <w:pStyle w:val="Heading2"/>
        <w:spacing w:after="80" w:before="200"/>
      </w:pPr>
      <w:bookmarkStart w:name="documents-images-screenshot-markup" w:id="1"/>
      <w:r>
        <w:t xml:space="preserve">Screenshot Markup</w:t>
      </w:r>
      <w:bookmarkEnd w:id="1"/>
    </w:p>
    <w:p>
      <w:pPr>
        <w:spacing w:after="160"/>
      </w:pPr>
      <w:r>
        <w:rPr>
          <w:i/>
          <w:iCs/>
          <w:color w:val="4B534F"/>
        </w:rPr>
        <w:t xml:space="preserve">Draws arrows and shapes, adds text, highlights, crops, or manually blurs a specific area of a screenshot — also available as its own standalone page.</w:t>
      </w:r>
    </w:p>
    <w:p>
      <w:pPr>
        <w:spacing w:after="100"/>
        <w:ind w:left="215"/>
      </w:pPr>
      <w:r>
        <w:rPr>
          <w:b/>
          <w:bCs/>
        </w:rPr>
        <w:t xml:space="preserve">1. </w:t>
      </w:r>
      <w:r>
        <w:rPr>
          <w:b/>
          <w:bCs/>
        </w:rPr>
        <w:t xml:space="preserve">Open the tool. </w:t>
      </w:r>
      <w:r>
        <w:t xml:space="preserve">Click the "Screenshot Markup" tab.</w:t>
      </w:r>
    </w:p>
    <w:p>
      <w:pPr>
        <w:spacing w:after="100"/>
        <w:ind w:left="215"/>
      </w:pPr>
      <w:r>
        <w:rPr>
          <w:b/>
          <w:bCs/>
        </w:rPr>
        <w:t xml:space="preserve">2. </w:t>
      </w:r>
      <w:r>
        <w:rPr>
          <w:b/>
          <w:bCs/>
        </w:rPr>
        <w:t xml:space="preserve">Add your image. </w:t>
      </w:r>
      <w:r>
        <w:t xml:space="preserve">Drag a screenshot or photo onto the drop area, or click "Choose an image."</w:t>
      </w:r>
    </w:p>
    <w:p>
      <w:pPr>
        <w:spacing w:after="100"/>
        <w:ind w:left="215"/>
      </w:pPr>
      <w:r>
        <w:rPr>
          <w:b/>
          <w:bCs/>
        </w:rPr>
        <w:t xml:space="preserve">3. </w:t>
      </w:r>
      <w:r>
        <w:rPr>
          <w:b/>
          <w:bCs/>
        </w:rPr>
        <w:t xml:space="preserve">Pick a tool </w:t>
      </w:r>
      <w:r>
        <w:t xml:space="preserve">from the row of buttons: Pen, Highlighter, Shape, Text, Mosaic area, or Crop.</w:t>
      </w:r>
    </w:p>
    <w:p>
      <w:pPr>
        <w:spacing w:after="100"/>
        <w:ind w:left="215"/>
      </w:pPr>
      <w:r>
        <w:rPr>
          <w:b/>
          <w:bCs/>
        </w:rPr>
        <w:t xml:space="preserve">4. </w:t>
      </w:r>
      <w:r>
        <w:rPr>
          <w:b/>
          <w:bCs/>
        </w:rPr>
        <w:t xml:space="preserve">For Pen, Highlighter, or Shape: </w:t>
      </w:r>
      <w:r>
        <w:t xml:space="preserve">pick a color and thickness, then click and drag on the image to draw. For Shape, also choose Arrow, Rectangle, Ellipse, or Line first.</w:t>
      </w:r>
    </w:p>
    <w:p>
      <w:pPr>
        <w:spacing w:after="100"/>
        <w:ind w:left="215"/>
      </w:pPr>
      <w:r>
        <w:rPr>
          <w:b/>
          <w:bCs/>
        </w:rPr>
        <w:t xml:space="preserve">5. </w:t>
      </w:r>
      <w:r>
        <w:rPr>
          <w:b/>
          <w:bCs/>
        </w:rPr>
        <w:t xml:space="preserve">For Text: </w:t>
      </w:r>
      <w:r>
        <w:t xml:space="preserve">pick a color and text size, then click where you want the text and type; press Enter to place it.</w:t>
      </w:r>
    </w:p>
    <w:p>
      <w:pPr>
        <w:spacing w:after="100"/>
        <w:ind w:left="215"/>
      </w:pPr>
      <w:r>
        <w:rPr>
          <w:b/>
          <w:bCs/>
        </w:rPr>
        <w:t xml:space="preserve">6. </w:t>
      </w:r>
      <w:r>
        <w:rPr>
          <w:b/>
          <w:bCs/>
        </w:rPr>
        <w:t xml:space="preserve">For Mosaic area: </w:t>
      </w:r>
      <w:r>
        <w:t xml:space="preserve">click and drag over anything you want to hide — a license plate, an address, a logo — it works on anything, not just faces.</w:t>
      </w:r>
    </w:p>
    <w:p>
      <w:pPr>
        <w:spacing w:after="100"/>
        <w:ind w:left="215"/>
      </w:pPr>
      <w:r>
        <w:rPr>
          <w:b/>
          <w:bCs/>
        </w:rPr>
        <w:t xml:space="preserve">7. </w:t>
      </w:r>
      <w:r>
        <w:rPr>
          <w:b/>
          <w:bCs/>
        </w:rPr>
        <w:t xml:space="preserve">For Crop: </w:t>
      </w:r>
      <w:r>
        <w:t xml:space="preserve">click and drag to select the area you want to keep, then click "Apply Crop." This flattens everything you've drawn so far and clears the undo history, so do your cropping first if you're doing both.</w:t>
      </w:r>
    </w:p>
    <w:p>
      <w:pPr>
        <w:spacing w:after="100"/>
        <w:ind w:left="215"/>
      </w:pPr>
      <w:r>
        <w:rPr>
          <w:b/>
          <w:bCs/>
        </w:rPr>
        <w:t xml:space="preserve">8. </w:t>
      </w:r>
      <w:r>
        <w:rPr>
          <w:b/>
          <w:bCs/>
        </w:rPr>
        <w:t xml:space="preserve">Undo if needed </w:t>
      </w:r>
      <w:r>
        <w:t xml:space="preserve">using the Undo button, which removes your most recent action.</w:t>
      </w:r>
    </w:p>
    <w:p>
      <w:pPr>
        <w:spacing w:after="100"/>
        <w:ind w:left="215"/>
      </w:pPr>
      <w:r>
        <w:rPr>
          <w:b/>
          <w:bCs/>
        </w:rPr>
        <w:t xml:space="preserve">9. </w:t>
      </w:r>
      <w:r>
        <w:rPr>
          <w:b/>
          <w:bCs/>
        </w:rPr>
        <w:t xml:space="preserve">Click "Download." </w:t>
      </w:r>
      <w:r>
        <w:t xml:space="preserve"/>
      </w:r>
    </w:p>
    <w:p>
      <w:pPr>
        <w:pBdr>
          <w:left w:val="single" w:color="F4B740" w:sz="12" w:space="8"/>
        </w:pBdr>
        <w:spacing w:after="260" w:before="80"/>
        <w:ind w:left="144"/>
      </w:pPr>
      <w:r>
        <w:rPr>
          <w:b/>
          <w:bCs/>
          <w:color w:val="946F27"/>
        </w:rPr>
        <w:t xml:space="preserve">Good to know: </w:t>
      </w:r>
      <w:r>
        <w:rPr>
          <w:color w:val="4B534F"/>
        </w:rPr>
        <w:t xml:space="preserve">Unlike Face Mosaic, this tool's mosaic is entirely manual — you decide exactly what area gets covered, which makes it the right choice for hiding something that isn't a face.</w:t>
      </w:r>
    </w:p>
    <w:p>
      <w:r>
        <w:br w:type="page"/>
      </w:r>
    </w:p>
    <w:p>
      <w:pPr>
        <w:pStyle w:val="Heading1"/>
        <w:spacing w:after="200" w:before="200"/>
      </w:pPr>
      <w:bookmarkStart w:name="money-tax" w:id="1"/>
      <w:r>
        <w:t xml:space="preserve">Money &amp; Tax</w:t>
      </w:r>
      <w:bookmarkEnd w:id="1"/>
    </w:p>
    <w:p>
      <w:pPr>
        <w:pStyle w:val="Heading2"/>
        <w:spacing w:after="80" w:before="200"/>
      </w:pPr>
      <w:bookmarkStart w:name="money-tax-us-paycheck-calculator" w:id="1"/>
      <w:r>
        <w:t xml:space="preserve">US Paycheck Calculator</w:t>
      </w:r>
      <w:bookmarkEnd w:id="1"/>
    </w:p>
    <w:p>
      <w:pPr>
        <w:spacing w:after="160"/>
      </w:pPr>
      <w:r>
        <w:rPr>
          <w:i/>
          <w:iCs/>
          <w:color w:val="4B534F"/>
        </w:rPr>
        <w:t xml:space="preserve">Shows what's actually left after federal tax, Social Security, Medicare, and state tax, for any of the 50 states plus D.C.</w:t>
      </w:r>
    </w:p>
    <w:p>
      <w:pPr>
        <w:spacing w:after="100"/>
        <w:ind w:left="215"/>
      </w:pPr>
      <w:r>
        <w:rPr>
          <w:b/>
          <w:bCs/>
        </w:rPr>
        <w:t xml:space="preserve">1. </w:t>
      </w:r>
      <w:r>
        <w:rPr>
          <w:b/>
          <w:bCs/>
        </w:rPr>
        <w:t xml:space="preserve">Enter your salary </w:t>
      </w:r>
      <w:r>
        <w:t xml:space="preserve">in the amount field — the annual figure is easiest, but you can switch the frequency (see step 3) if you only know your hourly or per-paycheck rate.</w:t>
      </w:r>
    </w:p>
    <w:p>
      <w:pPr>
        <w:spacing w:after="100"/>
        <w:ind w:left="215"/>
      </w:pPr>
      <w:r>
        <w:rPr>
          <w:b/>
          <w:bCs/>
        </w:rPr>
        <w:t xml:space="preserve">2. </w:t>
      </w:r>
      <w:r>
        <w:rPr>
          <w:b/>
          <w:bCs/>
        </w:rPr>
        <w:t xml:space="preserve">Choose your state </w:t>
      </w:r>
      <w:r>
        <w:t xml:space="preserve">from the dropdown. This matters a lot: nine states have no state income tax at all, and the rest range from a flat rate to a full progressive bracket system.</w:t>
      </w:r>
    </w:p>
    <w:p>
      <w:pPr>
        <w:spacing w:after="100"/>
        <w:ind w:left="215"/>
      </w:pPr>
      <w:r>
        <w:rPr>
          <w:b/>
          <w:bCs/>
        </w:rPr>
        <w:t xml:space="preserve">3. </w:t>
      </w:r>
      <w:r>
        <w:rPr>
          <w:b/>
          <w:bCs/>
        </w:rPr>
        <w:t xml:space="preserve">Choose your pay frequency </w:t>
      </w:r>
      <w:r>
        <w:t xml:space="preserve">(annual, monthly, biweekly, weekly) so the "per period" figures match your actual paycheck schedule.</w:t>
      </w:r>
    </w:p>
    <w:p>
      <w:pPr>
        <w:spacing w:after="100"/>
        <w:ind w:left="215"/>
      </w:pPr>
      <w:r>
        <w:rPr>
          <w:b/>
          <w:bCs/>
        </w:rPr>
        <w:t xml:space="preserve">4. </w:t>
      </w:r>
      <w:r>
        <w:rPr>
          <w:b/>
          <w:bCs/>
        </w:rPr>
        <w:t xml:space="preserve">Choose your filing status </w:t>
      </w:r>
      <w:r>
        <w:t xml:space="preserve">if the option is shown (single, married filing jointly, etc.) — this changes the tax brackets applied.</w:t>
      </w:r>
    </w:p>
    <w:p>
      <w:pPr>
        <w:spacing w:after="100"/>
        <w:ind w:left="215"/>
      </w:pPr>
      <w:r>
        <w:rPr>
          <w:b/>
          <w:bCs/>
        </w:rPr>
        <w:t xml:space="preserve">5. </w:t>
      </w:r>
      <w:r>
        <w:rPr>
          <w:b/>
          <w:bCs/>
        </w:rPr>
        <w:t xml:space="preserve">Read the results. </w:t>
      </w:r>
      <w:r>
        <w:t xml:space="preserve">The breakdown shows federal tax, Social Security, Medicare, and state tax as separate line items, plus your final take-home amount for the period you chose.</w:t>
      </w:r>
    </w:p>
    <w:p>
      <w:pPr>
        <w:pBdr>
          <w:left w:val="single" w:color="F4B740" w:sz="12" w:space="8"/>
        </w:pBdr>
        <w:spacing w:after="260" w:before="80"/>
        <w:ind w:left="144"/>
      </w:pPr>
      <w:r>
        <w:rPr>
          <w:b/>
          <w:bCs/>
          <w:color w:val="946F27"/>
        </w:rPr>
        <w:t xml:space="preserve">Good to know: </w:t>
      </w:r>
      <w:r>
        <w:rPr>
          <w:color w:val="4B534F"/>
        </w:rPr>
        <w:t xml:space="preserve">The source, tax year, and last-checked date are shown right at the top of the page in the verification box — worth a glance if you want to confirm this reflects the current tax year.</w:t>
      </w:r>
    </w:p>
    <w:p>
      <w:pPr>
        <w:pStyle w:val="Heading2"/>
        <w:spacing w:after="80" w:before="200"/>
      </w:pPr>
      <w:bookmarkStart w:name="money-tax-paycheck-by-state" w:id="1"/>
      <w:r>
        <w:t xml:space="preserve">Paycheck by State</w:t>
      </w:r>
      <w:bookmarkEnd w:id="1"/>
    </w:p>
    <w:p>
      <w:pPr>
        <w:spacing w:after="160"/>
      </w:pPr>
      <w:r>
        <w:rPr>
          <w:i/>
          <w:iCs/>
          <w:color w:val="4B534F"/>
        </w:rPr>
        <w:t xml:space="preserve">A browsing page that groups all 50 states by their tax type — no income tax, flat rate, or progressive brackets — with a link to each state's own calculator page.</w:t>
      </w:r>
    </w:p>
    <w:p>
      <w:pPr>
        <w:spacing w:after="100"/>
        <w:ind w:left="215"/>
      </w:pPr>
      <w:r>
        <w:rPr>
          <w:b/>
          <w:bCs/>
        </w:rPr>
        <w:t xml:space="preserve">1. </w:t>
      </w:r>
      <w:r>
        <w:rPr>
          <w:b/>
          <w:bCs/>
        </w:rPr>
        <w:t xml:space="preserve">Open the page. </w:t>
      </w:r>
      <w:r>
        <w:t xml:space="preserve">It's linked from the main US Paycheck Calculator, or reachable directly.</w:t>
      </w:r>
    </w:p>
    <w:p>
      <w:pPr>
        <w:spacing w:after="100"/>
        <w:ind w:left="215"/>
      </w:pPr>
      <w:r>
        <w:rPr>
          <w:b/>
          <w:bCs/>
        </w:rPr>
        <w:t xml:space="preserve">2. </w:t>
      </w:r>
      <w:r>
        <w:rPr>
          <w:b/>
          <w:bCs/>
        </w:rPr>
        <w:t xml:space="preserve">Find your state's group. </w:t>
      </w:r>
      <w:r>
        <w:t xml:space="preserve">States are sorted into three groups so you can see at a glance which category yours falls into.</w:t>
      </w:r>
    </w:p>
    <w:p>
      <w:pPr>
        <w:spacing w:after="100"/>
        <w:ind w:left="215"/>
      </w:pPr>
      <w:r>
        <w:rPr>
          <w:b/>
          <w:bCs/>
        </w:rPr>
        <w:t xml:space="preserve">3. </w:t>
      </w:r>
      <w:r>
        <w:rPr>
          <w:b/>
          <w:bCs/>
        </w:rPr>
        <w:t xml:space="preserve">Click through to your state. </w:t>
      </w:r>
      <w:r>
        <w:t xml:space="preserve">Each link opens a calculator pre-set to that state, pre-filled with a short explanation of how that state's system works.</w:t>
      </w:r>
    </w:p>
    <w:p>
      <w:pPr>
        <w:pBdr>
          <w:left w:val="single" w:color="F4B740" w:sz="12" w:space="8"/>
        </w:pBdr>
        <w:spacing w:after="260" w:before="80"/>
        <w:ind w:left="144"/>
      </w:pPr>
      <w:r>
        <w:rPr>
          <w:b/>
          <w:bCs/>
          <w:color w:val="946F27"/>
        </w:rPr>
        <w:t xml:space="preserve">Good to know: </w:t>
      </w:r>
      <w:r>
        <w:rPr>
          <w:color w:val="4B534F"/>
        </w:rPr>
        <w:t xml:space="preserve">This is a browsing convenience — the main US Paycheck Calculator already covers every state through its dropdown, so use whichever page you found first.</w:t>
      </w:r>
    </w:p>
    <w:p>
      <w:pPr>
        <w:pStyle w:val="Heading2"/>
        <w:spacing w:after="80" w:before="200"/>
      </w:pPr>
      <w:bookmarkStart w:name="money-tax-uk-paycheck-calculator" w:id="1"/>
      <w:r>
        <w:t xml:space="preserve">UK Paycheck Calculator</w:t>
      </w:r>
      <w:bookmarkEnd w:id="1"/>
    </w:p>
    <w:p>
      <w:pPr>
        <w:spacing w:after="160"/>
      </w:pPr>
      <w:r>
        <w:rPr>
          <w:i/>
          <w:iCs/>
          <w:color w:val="4B534F"/>
        </w:rPr>
        <w:t xml:space="preserve">Shows take-home pay after Income Tax and National Insurance, correctly handling Scotland's separate tax bands.</w:t>
      </w:r>
    </w:p>
    <w:p>
      <w:pPr>
        <w:spacing w:after="100"/>
        <w:ind w:left="215"/>
      </w:pPr>
      <w:r>
        <w:rPr>
          <w:b/>
          <w:bCs/>
        </w:rPr>
        <w:t xml:space="preserve">1. </w:t>
      </w:r>
      <w:r>
        <w:rPr>
          <w:b/>
          <w:bCs/>
        </w:rPr>
        <w:t xml:space="preserve">Enter your salary </w:t>
      </w:r>
      <w:r>
        <w:t xml:space="preserve">in the amount field.</w:t>
      </w:r>
    </w:p>
    <w:p>
      <w:pPr>
        <w:spacing w:after="100"/>
        <w:ind w:left="215"/>
      </w:pPr>
      <w:r>
        <w:rPr>
          <w:b/>
          <w:bCs/>
        </w:rPr>
        <w:t xml:space="preserve">2. </w:t>
      </w:r>
      <w:r>
        <w:rPr>
          <w:b/>
          <w:bCs/>
        </w:rPr>
        <w:t xml:space="preserve">Choose your region. </w:t>
      </w:r>
      <w:r>
        <w:t xml:space="preserve">There's a toggle for England/Wales/Northern Ireland vs. Scotland — the two systems have genuinely different tax bands, so this choice changes your result meaningfully.</w:t>
      </w:r>
    </w:p>
    <w:p>
      <w:pPr>
        <w:spacing w:after="100"/>
        <w:ind w:left="215"/>
      </w:pPr>
      <w:r>
        <w:rPr>
          <w:b/>
          <w:bCs/>
        </w:rPr>
        <w:t xml:space="preserve">3. </w:t>
      </w:r>
      <w:r>
        <w:rPr>
          <w:b/>
          <w:bCs/>
        </w:rPr>
        <w:t xml:space="preserve">Choose your pay frequency </w:t>
      </w:r>
      <w:r>
        <w:t xml:space="preserve">(annual, monthly, weekly) to match your actual pay schedule.</w:t>
      </w:r>
    </w:p>
    <w:p>
      <w:pPr>
        <w:spacing w:after="100"/>
        <w:ind w:left="215"/>
      </w:pPr>
      <w:r>
        <w:rPr>
          <w:b/>
          <w:bCs/>
        </w:rPr>
        <w:t xml:space="preserve">4. </w:t>
      </w:r>
      <w:r>
        <w:rPr>
          <w:b/>
          <w:bCs/>
        </w:rPr>
        <w:t xml:space="preserve">Read the results. </w:t>
      </w:r>
      <w:r>
        <w:t xml:space="preserve">Income Tax and National Insurance are shown as separate line items, with your take-home pay for the period you chose.</w:t>
      </w:r>
    </w:p>
    <w:p>
      <w:pPr>
        <w:pBdr>
          <w:left w:val="single" w:color="F4B740" w:sz="12" w:space="8"/>
        </w:pBdr>
        <w:spacing w:after="260" w:before="80"/>
        <w:ind w:left="144"/>
      </w:pPr>
      <w:r>
        <w:rPr>
          <w:b/>
          <w:bCs/>
          <w:color w:val="946F27"/>
        </w:rPr>
        <w:t xml:space="preserve">Good to know: </w:t>
      </w:r>
      <w:r>
        <w:rPr>
          <w:color w:val="4B534F"/>
        </w:rPr>
        <w:t xml:space="preserve">If you're not sure whether Scotland's rates apply to you, it's based on where you live, not where your employer is based.</w:t>
      </w:r>
    </w:p>
    <w:p>
      <w:pPr>
        <w:pStyle w:val="Heading2"/>
        <w:spacing w:after="80" w:before="200"/>
      </w:pPr>
      <w:bookmarkStart w:name="money-tax-australia-paycheck-calculator" w:id="1"/>
      <w:r>
        <w:t xml:space="preserve">Australia Paycheck Calculator</w:t>
      </w:r>
      <w:bookmarkEnd w:id="1"/>
    </w:p>
    <w:p>
      <w:pPr>
        <w:spacing w:after="160"/>
      </w:pPr>
      <w:r>
        <w:rPr>
          <w:i/>
          <w:iCs/>
          <w:color w:val="4B534F"/>
        </w:rPr>
        <w:t xml:space="preserve">Shows take-home pay after federal income tax, the Low Income Tax Offset, and the Medicare levy.</w:t>
      </w:r>
    </w:p>
    <w:p>
      <w:pPr>
        <w:spacing w:after="100"/>
        <w:ind w:left="215"/>
      </w:pPr>
      <w:r>
        <w:rPr>
          <w:b/>
          <w:bCs/>
        </w:rPr>
        <w:t xml:space="preserve">1. </w:t>
      </w:r>
      <w:r>
        <w:rPr>
          <w:b/>
          <w:bCs/>
        </w:rPr>
        <w:t xml:space="preserve">Enter your salary </w:t>
      </w:r>
      <w:r>
        <w:t xml:space="preserve">in the amount field.</w:t>
      </w:r>
    </w:p>
    <w:p>
      <w:pPr>
        <w:spacing w:after="100"/>
        <w:ind w:left="215"/>
      </w:pPr>
      <w:r>
        <w:rPr>
          <w:b/>
          <w:bCs/>
        </w:rPr>
        <w:t xml:space="preserve">2. </w:t>
      </w:r>
      <w:r>
        <w:rPr>
          <w:b/>
          <w:bCs/>
        </w:rPr>
        <w:t xml:space="preserve">Choose your pay frequency </w:t>
      </w:r>
      <w:r>
        <w:t xml:space="preserve">to match your actual pay schedule.</w:t>
      </w:r>
    </w:p>
    <w:p>
      <w:pPr>
        <w:spacing w:after="100"/>
        <w:ind w:left="215"/>
      </w:pPr>
      <w:r>
        <w:rPr>
          <w:b/>
          <w:bCs/>
        </w:rPr>
        <w:t xml:space="preserve">3. </w:t>
      </w:r>
      <w:r>
        <w:rPr>
          <w:b/>
          <w:bCs/>
        </w:rPr>
        <w:t xml:space="preserve">Read the results. </w:t>
      </w:r>
      <w:r>
        <w:t xml:space="preserve">Income tax, the Low Income Tax Offset, and the Medicare levy are broken out separately, since the offset and the levy's "shade-in" zone interact with the tax brackets in ways that aren't obvious from the bracket table alone.</w:t>
      </w:r>
    </w:p>
    <w:p>
      <w:pPr>
        <w:pBdr>
          <w:left w:val="single" w:color="F4B740" w:sz="12" w:space="8"/>
        </w:pBdr>
        <w:spacing w:after="260" w:before="80"/>
        <w:ind w:left="144"/>
      </w:pPr>
      <w:r>
        <w:rPr>
          <w:b/>
          <w:bCs/>
          <w:color w:val="946F27"/>
        </w:rPr>
        <w:t xml:space="preserve">Good to know: </w:t>
      </w:r>
      <w:r>
        <w:rPr>
          <w:color w:val="4B534F"/>
        </w:rPr>
        <w:t xml:space="preserve">Australia has no state income tax, so unlike the US calculator, there's no state or territory selector needed here.</w:t>
      </w:r>
    </w:p>
    <w:p>
      <w:pPr>
        <w:pStyle w:val="Heading2"/>
        <w:spacing w:after="80" w:before="200"/>
      </w:pPr>
      <w:bookmarkStart w:name="money-tax-canada-paycheck-calculator" w:id="1"/>
      <w:r>
        <w:t xml:space="preserve">Canada Paycheck Calculator</w:t>
      </w:r>
      <w:bookmarkEnd w:id="1"/>
    </w:p>
    <w:p>
      <w:pPr>
        <w:spacing w:after="160"/>
      </w:pPr>
      <w:r>
        <w:rPr>
          <w:i/>
          <w:iCs/>
          <w:color w:val="4B534F"/>
        </w:rPr>
        <w:t xml:space="preserve">Shows take-home pay after federal tax, provincial tax, CPP/CPP2, and EI, for any province or territory.</w:t>
      </w:r>
    </w:p>
    <w:p>
      <w:pPr>
        <w:spacing w:after="100"/>
        <w:ind w:left="215"/>
      </w:pPr>
      <w:r>
        <w:rPr>
          <w:b/>
          <w:bCs/>
        </w:rPr>
        <w:t xml:space="preserve">1. </w:t>
      </w:r>
      <w:r>
        <w:rPr>
          <w:b/>
          <w:bCs/>
        </w:rPr>
        <w:t xml:space="preserve">Enter your salary </w:t>
      </w:r>
      <w:r>
        <w:t xml:space="preserve">in the amount field.</w:t>
      </w:r>
    </w:p>
    <w:p>
      <w:pPr>
        <w:spacing w:after="100"/>
        <w:ind w:left="215"/>
      </w:pPr>
      <w:r>
        <w:rPr>
          <w:b/>
          <w:bCs/>
        </w:rPr>
        <w:t xml:space="preserve">2. </w:t>
      </w:r>
      <w:r>
        <w:rPr>
          <w:b/>
          <w:bCs/>
        </w:rPr>
        <w:t xml:space="preserve">Choose your province or territory </w:t>
      </w:r>
      <w:r>
        <w:t xml:space="preserve">from the dropdown — all 10 provinces and 3 territories are covered, including Quebec's separate provincial system and federal abatement.</w:t>
      </w:r>
    </w:p>
    <w:p>
      <w:pPr>
        <w:spacing w:after="100"/>
        <w:ind w:left="215"/>
      </w:pPr>
      <w:r>
        <w:rPr>
          <w:b/>
          <w:bCs/>
        </w:rPr>
        <w:t xml:space="preserve">3. </w:t>
      </w:r>
      <w:r>
        <w:rPr>
          <w:b/>
          <w:bCs/>
        </w:rPr>
        <w:t xml:space="preserve">Choose your pay frequency </w:t>
      </w:r>
      <w:r>
        <w:t xml:space="preserve">to match your actual pay schedule.</w:t>
      </w:r>
    </w:p>
    <w:p>
      <w:pPr>
        <w:spacing w:after="100"/>
        <w:ind w:left="215"/>
      </w:pPr>
      <w:r>
        <w:rPr>
          <w:b/>
          <w:bCs/>
        </w:rPr>
        <w:t xml:space="preserve">4. </w:t>
      </w:r>
      <w:r>
        <w:rPr>
          <w:b/>
          <w:bCs/>
        </w:rPr>
        <w:t xml:space="preserve">Read the results. </w:t>
      </w:r>
      <w:r>
        <w:t xml:space="preserve">Federal tax, provincial tax, CPP (or CPP plus the CPP2 additional contribution above a threshold), and EI are shown as separate line items.</w:t>
      </w:r>
    </w:p>
    <w:p>
      <w:pPr>
        <w:pBdr>
          <w:left w:val="single" w:color="F4B740" w:sz="12" w:space="8"/>
        </w:pBdr>
        <w:spacing w:after="260" w:before="80"/>
        <w:ind w:left="144"/>
      </w:pPr>
      <w:r>
        <w:rPr>
          <w:b/>
          <w:bCs/>
          <w:color w:val="946F27"/>
        </w:rPr>
        <w:t xml:space="preserve">Good to know: </w:t>
      </w:r>
      <w:r>
        <w:rPr>
          <w:color w:val="4B534F"/>
        </w:rPr>
        <w:t xml:space="preserve">Quebec is genuinely different from every other province — it collects its own provincial tax separately and residents get a federal tax abatement to offset it. The calculator handles this automatically when you select Quebec.</w:t>
      </w:r>
    </w:p>
    <w:p>
      <w:pPr>
        <w:pStyle w:val="Heading2"/>
        <w:spacing w:after="80" w:before="200"/>
      </w:pPr>
      <w:bookmarkStart w:name="money-tax-compare-take-home-pay" w:id="1"/>
      <w:r>
        <w:t xml:space="preserve">Compare Take-Home Pay</w:t>
      </w:r>
      <w:bookmarkEnd w:id="1"/>
    </w:p>
    <w:p>
      <w:pPr>
        <w:spacing w:after="160"/>
      </w:pPr>
      <w:r>
        <w:rPr>
          <w:i/>
          <w:iCs/>
          <w:color w:val="4B534F"/>
        </w:rPr>
        <w:t xml:space="preserve">Puts two salaries side by side — any two US states, UK regions, Australia, or Canadian provinces — to compare take-home pay and effective tax rate directly.</w:t>
      </w:r>
    </w:p>
    <w:p>
      <w:pPr>
        <w:spacing w:after="100"/>
        <w:ind w:left="215"/>
      </w:pPr>
      <w:r>
        <w:rPr>
          <w:b/>
          <w:bCs/>
        </w:rPr>
        <w:t xml:space="preserve">1. </w:t>
      </w:r>
      <w:r>
        <w:rPr>
          <w:b/>
          <w:bCs/>
        </w:rPr>
        <w:t xml:space="preserve">Pick your first location and salary </w:t>
      </w:r>
      <w:r>
        <w:t xml:space="preserve">on the left side — choose a country/state/province and enter the salary amount.</w:t>
      </w:r>
    </w:p>
    <w:p>
      <w:pPr>
        <w:spacing w:after="100"/>
        <w:ind w:left="215"/>
      </w:pPr>
      <w:r>
        <w:rPr>
          <w:b/>
          <w:bCs/>
        </w:rPr>
        <w:t xml:space="preserve">2. </w:t>
      </w:r>
      <w:r>
        <w:rPr>
          <w:b/>
          <w:bCs/>
        </w:rPr>
        <w:t xml:space="preserve">Pick your second location and salary </w:t>
      </w:r>
      <w:r>
        <w:t xml:space="preserve">on the right side, the same way.</w:t>
      </w:r>
    </w:p>
    <w:p>
      <w:pPr>
        <w:spacing w:after="100"/>
        <w:ind w:left="215"/>
      </w:pPr>
      <w:r>
        <w:rPr>
          <w:b/>
          <w:bCs/>
        </w:rPr>
        <w:t xml:space="preserve">3. </w:t>
      </w:r>
      <w:r>
        <w:rPr>
          <w:b/>
          <w:bCs/>
        </w:rPr>
        <w:t xml:space="preserve">Read the comparison. </w:t>
      </w:r>
      <w:r>
        <w:t xml:space="preserve">Take-home pay and effective tax rate are shown for both sides, so you can see exactly where the difference comes from.</w:t>
      </w:r>
    </w:p>
    <w:p>
      <w:pPr>
        <w:pBdr>
          <w:left w:val="single" w:color="F4B740" w:sz="12" w:space="8"/>
        </w:pBdr>
        <w:spacing w:after="260" w:before="80"/>
        <w:ind w:left="144"/>
      </w:pPr>
      <w:r>
        <w:rPr>
          <w:b/>
          <w:bCs/>
          <w:color w:val="946F27"/>
        </w:rPr>
        <w:t xml:space="preserve">Good to know: </w:t>
      </w:r>
      <w:r>
        <w:rPr>
          <w:color w:val="4B534F"/>
        </w:rPr>
        <w:t xml:space="preserve">This tool doesn't do currency conversion — amounts are shown exactly as entered, in each side's own currency. It's built for comparing the tax systems themselves, not for figuring out cost-of-living differences between countries.</w:t>
      </w:r>
    </w:p>
    <w:p>
      <w:pPr>
        <w:pStyle w:val="Heading2"/>
        <w:spacing w:after="80" w:before="200"/>
      </w:pPr>
      <w:bookmarkStart w:name="money-tax-mortgage-calculator" w:id="1"/>
      <w:r>
        <w:t xml:space="preserve">Mortgage Calculator</w:t>
      </w:r>
      <w:bookmarkEnd w:id="1"/>
    </w:p>
    <w:p>
      <w:pPr>
        <w:spacing w:after="160"/>
      </w:pPr>
      <w:r>
        <w:rPr>
          <w:i/>
          <w:iCs/>
          <w:color w:val="4B534F"/>
        </w:rPr>
        <w:t xml:space="preserve">Breaks down a monthly mortgage payment into principal &amp; interest, property tax, homeowners insurance, and PMI.</w:t>
      </w:r>
    </w:p>
    <w:p>
      <w:pPr>
        <w:spacing w:after="100"/>
        <w:ind w:left="215"/>
      </w:pPr>
      <w:r>
        <w:rPr>
          <w:b/>
          <w:bCs/>
        </w:rPr>
        <w:t xml:space="preserve">1. </w:t>
      </w:r>
      <w:r>
        <w:rPr>
          <w:b/>
          <w:bCs/>
        </w:rPr>
        <w:t xml:space="preserve">Enter the home price </w:t>
      </w:r>
      <w:r>
        <w:t xml:space="preserve">and your down payment (either as a dollar amount or a percentage — check which the field expects).</w:t>
      </w:r>
    </w:p>
    <w:p>
      <w:pPr>
        <w:spacing w:after="100"/>
        <w:ind w:left="215"/>
      </w:pPr>
      <w:r>
        <w:rPr>
          <w:b/>
          <w:bCs/>
        </w:rPr>
        <w:t xml:space="preserve">2. </w:t>
      </w:r>
      <w:r>
        <w:rPr>
          <w:b/>
          <w:bCs/>
        </w:rPr>
        <w:t xml:space="preserve">Enter the interest rate </w:t>
      </w:r>
      <w:r>
        <w:t xml:space="preserve">and loan term (commonly 15 or 30 years).</w:t>
      </w:r>
    </w:p>
    <w:p>
      <w:pPr>
        <w:spacing w:after="100"/>
        <w:ind w:left="215"/>
      </w:pPr>
      <w:r>
        <w:rPr>
          <w:b/>
          <w:bCs/>
        </w:rPr>
        <w:t xml:space="preserve">3. </w:t>
      </w:r>
      <w:r>
        <w:rPr>
          <w:b/>
          <w:bCs/>
        </w:rPr>
        <w:t xml:space="preserve">Enter property tax and insurance estimates </w:t>
      </w:r>
      <w:r>
        <w:t xml:space="preserve">if you have them — these vary a lot by location, so use your own numbers if you know them rather than relying on any default shown.</w:t>
      </w:r>
    </w:p>
    <w:p>
      <w:pPr>
        <w:spacing w:after="100"/>
        <w:ind w:left="215"/>
      </w:pPr>
      <w:r>
        <w:rPr>
          <w:b/>
          <w:bCs/>
        </w:rPr>
        <w:t xml:space="preserve">4. </w:t>
      </w:r>
      <w:r>
        <w:rPr>
          <w:b/>
          <w:bCs/>
        </w:rPr>
        <w:t xml:space="preserve">Read the breakdown. </w:t>
      </w:r>
      <w:r>
        <w:t xml:space="preserve">Your total monthly payment is split into principal &amp; interest, property tax, insurance, and PMI (if your down payment is under 20%) as separate line items.</w:t>
      </w:r>
    </w:p>
    <w:p>
      <w:pPr>
        <w:pBdr>
          <w:left w:val="single" w:color="F4B740" w:sz="12" w:space="8"/>
        </w:pBdr>
        <w:spacing w:after="260" w:before="80"/>
        <w:ind w:left="144"/>
      </w:pPr>
      <w:r>
        <w:rPr>
          <w:b/>
          <w:bCs/>
          <w:color w:val="946F27"/>
        </w:rPr>
        <w:t xml:space="preserve">Good to know: </w:t>
      </w:r>
      <w:r>
        <w:rPr>
          <w:color w:val="4B534F"/>
        </w:rPr>
        <w:t xml:space="preserve">PMI (Private Mortgage Insurance) typically applies only when your down payment is less than 20% of the home price — if you enter a down payment at or above that, the PMI line should drop to zero.</w:t>
      </w:r>
    </w:p>
    <w:p>
      <w:pPr>
        <w:pStyle w:val="Heading2"/>
        <w:spacing w:after="80" w:before="200"/>
      </w:pPr>
      <w:bookmarkStart w:name="money-tax-401-k-retirement-calculator" w:id="1"/>
      <w:r>
        <w:t xml:space="preserve">401(k) / Retirement Calculator</w:t>
      </w:r>
      <w:bookmarkEnd w:id="1"/>
    </w:p>
    <w:p>
      <w:pPr>
        <w:spacing w:after="160"/>
      </w:pPr>
      <w:r>
        <w:rPr>
          <w:i/>
          <w:iCs/>
          <w:color w:val="4B534F"/>
        </w:rPr>
        <w:t xml:space="preserve">Projects your 401(k) balance at retirement based on your contributions, your employer's match, and investment growth over time.</w:t>
      </w:r>
    </w:p>
    <w:p>
      <w:pPr>
        <w:spacing w:after="100"/>
        <w:ind w:left="215"/>
      </w:pPr>
      <w:r>
        <w:rPr>
          <w:b/>
          <w:bCs/>
        </w:rPr>
        <w:t xml:space="preserve">1. </w:t>
      </w:r>
      <w:r>
        <w:rPr>
          <w:b/>
          <w:bCs/>
        </w:rPr>
        <w:t xml:space="preserve">Enter your current age and the age you plan to retire. </w:t>
      </w:r>
      <w:r>
        <w:t xml:space="preserve"/>
      </w:r>
    </w:p>
    <w:p>
      <w:pPr>
        <w:spacing w:after="100"/>
        <w:ind w:left="215"/>
      </w:pPr>
      <w:r>
        <w:rPr>
          <w:b/>
          <w:bCs/>
        </w:rPr>
        <w:t xml:space="preserve">2. </w:t>
      </w:r>
      <w:r>
        <w:rPr>
          <w:b/>
          <w:bCs/>
        </w:rPr>
        <w:t xml:space="preserve">Enter your current balance </w:t>
      </w:r>
      <w:r>
        <w:t xml:space="preserve">(if any) and your planned annual contribution.</w:t>
      </w:r>
    </w:p>
    <w:p>
      <w:pPr>
        <w:spacing w:after="100"/>
        <w:ind w:left="215"/>
      </w:pPr>
      <w:r>
        <w:rPr>
          <w:b/>
          <w:bCs/>
        </w:rPr>
        <w:t xml:space="preserve">3. </w:t>
      </w:r>
      <w:r>
        <w:rPr>
          <w:b/>
          <w:bCs/>
        </w:rPr>
        <w:t xml:space="preserve">Enter your employer's match </w:t>
      </w:r>
      <w:r>
        <w:t xml:space="preserve">if you have one (commonly a percentage of your contribution, up to a cap).</w:t>
      </w:r>
    </w:p>
    <w:p>
      <w:pPr>
        <w:spacing w:after="100"/>
        <w:ind w:left="215"/>
      </w:pPr>
      <w:r>
        <w:rPr>
          <w:b/>
          <w:bCs/>
        </w:rPr>
        <w:t xml:space="preserve">4. </w:t>
      </w:r>
      <w:r>
        <w:rPr>
          <w:b/>
          <w:bCs/>
        </w:rPr>
        <w:t xml:space="preserve">Adjust the expected annual return </w:t>
      </w:r>
      <w:r>
        <w:t xml:space="preserve">if you want to test different assumptions — a lower, more conservative number and a higher, more optimistic one can show you a realistic range rather than one single guess.</w:t>
      </w:r>
    </w:p>
    <w:p>
      <w:pPr>
        <w:spacing w:after="100"/>
        <w:ind w:left="215"/>
      </w:pPr>
      <w:r>
        <w:rPr>
          <w:b/>
          <w:bCs/>
        </w:rPr>
        <w:t xml:space="preserve">5. </w:t>
      </w:r>
      <w:r>
        <w:rPr>
          <w:b/>
          <w:bCs/>
        </w:rPr>
        <w:t xml:space="preserve">Read the projection. </w:t>
      </w:r>
      <w:r>
        <w:t xml:space="preserve">Your contributions, your employer's match, and investment growth are shown as separate contributions to your final projected balance, so you can see what's actually doing the work.</w:t>
      </w:r>
    </w:p>
    <w:p>
      <w:pPr>
        <w:pBdr>
          <w:left w:val="single" w:color="F4B740" w:sz="12" w:space="8"/>
        </w:pBdr>
        <w:spacing w:after="260" w:before="80"/>
        <w:ind w:left="144"/>
      </w:pPr>
      <w:r>
        <w:rPr>
          <w:b/>
          <w:bCs/>
          <w:color w:val="946F27"/>
        </w:rPr>
        <w:t xml:space="preserve">Good to know: </w:t>
      </w:r>
      <w:r>
        <w:rPr>
          <w:color w:val="4B534F"/>
        </w:rPr>
        <w:t xml:space="preserve">If you're between 60 and 63, check that your contribution limit reflects the higher "super catch-up" amount that age range gets — it's easy to miss since it's a narrow four-year window, higher than the ordinary 50+ catch-up on either side of it.</w:t>
      </w:r>
    </w:p>
    <w:p>
      <w:pPr>
        <w:pStyle w:val="Heading2"/>
        <w:spacing w:after="80" w:before="200"/>
      </w:pPr>
      <w:bookmarkStart w:name="money-tax-capital-gains-calculator" w:id="1"/>
      <w:r>
        <w:t xml:space="preserve">Capital Gains Calculator</w:t>
      </w:r>
      <w:bookmarkEnd w:id="1"/>
    </w:p>
    <w:p>
      <w:pPr>
        <w:spacing w:after="160"/>
      </w:pPr>
      <w:r>
        <w:rPr>
          <w:i/>
          <w:iCs/>
          <w:color w:val="4B534F"/>
        </w:rPr>
        <w:t xml:space="preserve">Calculates the tax owed on a stock or crypto sale, correctly stacking the gain on top of your other income rather than taxing it in isolation.</w:t>
      </w:r>
    </w:p>
    <w:p>
      <w:pPr>
        <w:spacing w:after="100"/>
        <w:ind w:left="215"/>
      </w:pPr>
      <w:r>
        <w:rPr>
          <w:b/>
          <w:bCs/>
        </w:rPr>
        <w:t xml:space="preserve">1. </w:t>
      </w:r>
      <w:r>
        <w:rPr>
          <w:b/>
          <w:bCs/>
        </w:rPr>
        <w:t xml:space="preserve">Enter your other (ordinary) income </w:t>
      </w:r>
      <w:r>
        <w:t xml:space="preserve">for the year — this matters a lot, since where your gain "stacks" on top of it determines the rate.</w:t>
      </w:r>
    </w:p>
    <w:p>
      <w:pPr>
        <w:spacing w:after="100"/>
        <w:ind w:left="215"/>
      </w:pPr>
      <w:r>
        <w:rPr>
          <w:b/>
          <w:bCs/>
        </w:rPr>
        <w:t xml:space="preserve">2. </w:t>
      </w:r>
      <w:r>
        <w:rPr>
          <w:b/>
          <w:bCs/>
        </w:rPr>
        <w:t xml:space="preserve">Enter your proceeds </w:t>
      </w:r>
      <w:r>
        <w:t xml:space="preserve">(what you sold for) and your cost basis (what you originally paid).</w:t>
      </w:r>
    </w:p>
    <w:p>
      <w:pPr>
        <w:spacing w:after="100"/>
        <w:ind w:left="215"/>
      </w:pPr>
      <w:r>
        <w:rPr>
          <w:b/>
          <w:bCs/>
        </w:rPr>
        <w:t xml:space="preserve">3. </w:t>
      </w:r>
      <w:r>
        <w:rPr>
          <w:b/>
          <w:bCs/>
        </w:rPr>
        <w:t xml:space="preserve">Choose short-term or long-term </w:t>
      </w:r>
      <w:r>
        <w:t xml:space="preserve">based on how long you held the asset (over one year is long-term, under is short-term, taxed at ordinary income rates).</w:t>
      </w:r>
    </w:p>
    <w:p>
      <w:pPr>
        <w:spacing w:after="100"/>
        <w:ind w:left="215"/>
      </w:pPr>
      <w:r>
        <w:rPr>
          <w:b/>
          <w:bCs/>
        </w:rPr>
        <w:t xml:space="preserve">4. </w:t>
      </w:r>
      <w:r>
        <w:rPr>
          <w:b/>
          <w:bCs/>
        </w:rPr>
        <w:t xml:space="preserve">Choose your filing status. </w:t>
      </w:r>
      <w:r>
        <w:t xml:space="preserve"/>
      </w:r>
    </w:p>
    <w:p>
      <w:pPr>
        <w:spacing w:after="100"/>
        <w:ind w:left="215"/>
      </w:pPr>
      <w:r>
        <w:rPr>
          <w:b/>
          <w:bCs/>
        </w:rPr>
        <w:t xml:space="preserve">5. </w:t>
      </w:r>
      <w:r>
        <w:rPr>
          <w:b/>
          <w:bCs/>
        </w:rPr>
        <w:t xml:space="preserve">Read the results. </w:t>
      </w:r>
      <w:r>
        <w:t xml:space="preserve">Federal tax on the gain and the Net Investment Income Tax (if your income crosses the threshold) are shown separately, along with the effective rate on just the gain itself.</w:t>
      </w:r>
    </w:p>
    <w:p>
      <w:pPr>
        <w:pBdr>
          <w:left w:val="single" w:color="F4B740" w:sz="12" w:space="8"/>
        </w:pBdr>
        <w:spacing w:after="260" w:before="80"/>
        <w:ind w:left="144"/>
      </w:pPr>
      <w:r>
        <w:rPr>
          <w:b/>
          <w:bCs/>
          <w:color w:val="946F27"/>
        </w:rPr>
        <w:t xml:space="preserve">Good to know: </w:t>
      </w:r>
      <w:r>
        <w:rPr>
          <w:color w:val="4B534F"/>
        </w:rPr>
        <w:t xml:space="preserve">The exact same dollar amount of gain can be taxed very differently depending on your other income that year — this isn't a bug, it's how a stacked, bracket-based system works. Timing a sale for a lower-income year can genuinely change the rate.</w:t>
      </w:r>
    </w:p>
    <w:p>
      <w:pPr>
        <w:pStyle w:val="Heading2"/>
        <w:spacing w:after="80" w:before="200"/>
      </w:pPr>
      <w:bookmarkStart w:name="money-tax-debt-payoff-calculator" w:id="1"/>
      <w:r>
        <w:t xml:space="preserve">Debt Payoff Calculator</w:t>
      </w:r>
      <w:bookmarkEnd w:id="1"/>
    </w:p>
    <w:p>
      <w:pPr>
        <w:spacing w:after="160"/>
      </w:pPr>
      <w:r>
        <w:rPr>
          <w:i/>
          <w:iCs/>
          <w:color w:val="4B534F"/>
        </w:rPr>
        <w:t xml:space="preserve">Compares the debt snowball (smallest balance first) and debt avalanche (highest interest rate first) payoff strategies side by side, for any set of debts you enter.</w:t>
      </w:r>
    </w:p>
    <w:p>
      <w:pPr>
        <w:spacing w:after="100"/>
        <w:ind w:left="215"/>
      </w:pPr>
      <w:r>
        <w:rPr>
          <w:b/>
          <w:bCs/>
        </w:rPr>
        <w:t xml:space="preserve">1. </w:t>
      </w:r>
      <w:r>
        <w:rPr>
          <w:b/>
          <w:bCs/>
        </w:rPr>
        <w:t xml:space="preserve">Add each debt </w:t>
      </w:r>
      <w:r>
        <w:t xml:space="preserve">with its balance, interest rate, and minimum payment.</w:t>
      </w:r>
    </w:p>
    <w:p>
      <w:pPr>
        <w:spacing w:after="100"/>
        <w:ind w:left="215"/>
      </w:pPr>
      <w:r>
        <w:rPr>
          <w:b/>
          <w:bCs/>
        </w:rPr>
        <w:t xml:space="preserve">2. </w:t>
      </w:r>
      <w:r>
        <w:rPr>
          <w:b/>
          <w:bCs/>
        </w:rPr>
        <w:t xml:space="preserve">Enter how much extra you can put toward debt </w:t>
      </w:r>
      <w:r>
        <w:t xml:space="preserve">each month, beyond the minimums.</w:t>
      </w:r>
    </w:p>
    <w:p>
      <w:pPr>
        <w:spacing w:after="100"/>
        <w:ind w:left="215"/>
      </w:pPr>
      <w:r>
        <w:rPr>
          <w:b/>
          <w:bCs/>
        </w:rPr>
        <w:t xml:space="preserve">3. </w:t>
      </w:r>
      <w:r>
        <w:rPr>
          <w:b/>
          <w:bCs/>
        </w:rPr>
        <w:t xml:space="preserve">Read the comparison. </w:t>
      </w:r>
      <w:r>
        <w:t xml:space="preserve">Both strategies are calculated and shown side by side — total interest paid and time to become debt-free for each approach.</w:t>
      </w:r>
    </w:p>
    <w:p>
      <w:pPr>
        <w:pBdr>
          <w:left w:val="single" w:color="F4B740" w:sz="12" w:space="8"/>
        </w:pBdr>
        <w:spacing w:after="260" w:before="80"/>
        <w:ind w:left="144"/>
      </w:pPr>
      <w:r>
        <w:rPr>
          <w:b/>
          <w:bCs/>
          <w:color w:val="946F27"/>
        </w:rPr>
        <w:t xml:space="preserve">Good to know: </w:t>
      </w:r>
      <w:r>
        <w:rPr>
          <w:color w:val="4B534F"/>
        </w:rPr>
        <w:t xml:space="preserve">The avalanche method almost always saves more in total interest, since it targets the highest interest rate first — but the snowball method's quick wins (paying off a whole small debt fast) can matter more for actually sticking with a payoff plan. There's no universally "correct" choice between them.</w:t>
      </w:r>
    </w:p>
    <w:p>
      <w:r>
        <w:br w:type="page"/>
      </w:r>
    </w:p>
    <w:p>
      <w:pPr>
        <w:pStyle w:val="Heading1"/>
        <w:spacing w:after="200" w:before="200"/>
      </w:pPr>
      <w:bookmarkStart w:name="career" w:id="1"/>
      <w:r>
        <w:t xml:space="preserve">Career</w:t>
      </w:r>
      <w:bookmarkEnd w:id="1"/>
    </w:p>
    <w:p>
      <w:pPr>
        <w:pStyle w:val="Heading2"/>
        <w:spacing w:after="80" w:before="200"/>
      </w:pPr>
      <w:bookmarkStart w:name="career-resume-builder" w:id="1"/>
      <w:r>
        <w:t xml:space="preserve">Resume Builder</w:t>
      </w:r>
      <w:bookmarkEnd w:id="1"/>
    </w:p>
    <w:p>
      <w:pPr>
        <w:spacing w:after="160"/>
      </w:pPr>
      <w:r>
        <w:rPr>
          <w:i/>
          <w:iCs/>
          <w:color w:val="4B534F"/>
        </w:rPr>
        <w:t xml:space="preserve">Builds a clean, single-column resume as a downloadable PDF, formatted to be easy for both people and applicant tracking systems to read.</w:t>
      </w:r>
    </w:p>
    <w:p>
      <w:pPr>
        <w:spacing w:after="100"/>
        <w:ind w:left="215"/>
      </w:pPr>
      <w:r>
        <w:rPr>
          <w:b/>
          <w:bCs/>
        </w:rPr>
        <w:t xml:space="preserve">1. </w:t>
      </w:r>
      <w:r>
        <w:rPr>
          <w:b/>
          <w:bCs/>
        </w:rPr>
        <w:t xml:space="preserve">Open the tool. </w:t>
      </w:r>
      <w:r>
        <w:t xml:space="preserve">Go to Career Tools and make sure "Resume Builder" is selected.</w:t>
      </w:r>
    </w:p>
    <w:p>
      <w:pPr>
        <w:spacing w:after="100"/>
        <w:ind w:left="215"/>
      </w:pPr>
      <w:r>
        <w:rPr>
          <w:b/>
          <w:bCs/>
        </w:rPr>
        <w:t xml:space="preserve">2. </w:t>
      </w:r>
      <w:r>
        <w:rPr>
          <w:b/>
          <w:bCs/>
        </w:rPr>
        <w:t xml:space="preserve">Fill in your contact information </w:t>
      </w:r>
      <w:r>
        <w:t xml:space="preserve">— name, email, phone, location.</w:t>
      </w:r>
    </w:p>
    <w:p>
      <w:pPr>
        <w:spacing w:after="100"/>
        <w:ind w:left="215"/>
      </w:pPr>
      <w:r>
        <w:rPr>
          <w:b/>
          <w:bCs/>
        </w:rPr>
        <w:t xml:space="preserve">3. </w:t>
      </w:r>
      <w:r>
        <w:rPr>
          <w:b/>
          <w:bCs/>
        </w:rPr>
        <w:t xml:space="preserve">Add your work experience. </w:t>
      </w:r>
      <w:r>
        <w:t xml:space="preserve">Click "Add job" for each position, filling in the company, title, dates, and a few bullet points describing what you did.</w:t>
      </w:r>
    </w:p>
    <w:p>
      <w:pPr>
        <w:spacing w:after="100"/>
        <w:ind w:left="215"/>
      </w:pPr>
      <w:r>
        <w:rPr>
          <w:b/>
          <w:bCs/>
        </w:rPr>
        <w:t xml:space="preserve">4. </w:t>
      </w:r>
      <w:r>
        <w:rPr>
          <w:b/>
          <w:bCs/>
        </w:rPr>
        <w:t xml:space="preserve">Add your education </w:t>
      </w:r>
      <w:r>
        <w:t xml:space="preserve">the same way — school, degree, dates.</w:t>
      </w:r>
    </w:p>
    <w:p>
      <w:pPr>
        <w:spacing w:after="100"/>
        <w:ind w:left="215"/>
      </w:pPr>
      <w:r>
        <w:rPr>
          <w:b/>
          <w:bCs/>
        </w:rPr>
        <w:t xml:space="preserve">5. </w:t>
      </w:r>
      <w:r>
        <w:rPr>
          <w:b/>
          <w:bCs/>
        </w:rPr>
        <w:t xml:space="preserve">Add skills </w:t>
      </w:r>
      <w:r>
        <w:t xml:space="preserve">as a list.</w:t>
      </w:r>
    </w:p>
    <w:p>
      <w:pPr>
        <w:spacing w:after="100"/>
        <w:ind w:left="215"/>
      </w:pPr>
      <w:r>
        <w:rPr>
          <w:b/>
          <w:bCs/>
        </w:rPr>
        <w:t xml:space="preserve">6. </w:t>
      </w:r>
      <w:r>
        <w:rPr>
          <w:b/>
          <w:bCs/>
        </w:rPr>
        <w:t xml:space="preserve">Reorder sections if needed </w:t>
      </w:r>
      <w:r>
        <w:t xml:space="preserve">by dragging them, if the tool offers drag handles for section order.</w:t>
      </w:r>
    </w:p>
    <w:p>
      <w:pPr>
        <w:spacing w:after="100"/>
        <w:ind w:left="215"/>
      </w:pPr>
      <w:r>
        <w:rPr>
          <w:b/>
          <w:bCs/>
        </w:rPr>
        <w:t xml:space="preserve">7. </w:t>
      </w:r>
      <w:r>
        <w:rPr>
          <w:b/>
          <w:bCs/>
        </w:rPr>
        <w:t xml:space="preserve">Preview </w:t>
      </w:r>
      <w:r>
        <w:t xml:space="preserve">to see how it looks as you go.</w:t>
      </w:r>
    </w:p>
    <w:p>
      <w:pPr>
        <w:spacing w:after="100"/>
        <w:ind w:left="215"/>
      </w:pPr>
      <w:r>
        <w:rPr>
          <w:b/>
          <w:bCs/>
        </w:rPr>
        <w:t xml:space="preserve">8. </w:t>
      </w:r>
      <w:r>
        <w:rPr>
          <w:b/>
          <w:bCs/>
        </w:rPr>
        <w:t xml:space="preserve">Click "Download PDF" </w:t>
      </w:r>
      <w:r>
        <w:t xml:space="preserve">once you're happy with it.</w:t>
      </w:r>
    </w:p>
    <w:p>
      <w:pPr>
        <w:pBdr>
          <w:left w:val="single" w:color="F4B740" w:sz="12" w:space="8"/>
        </w:pBdr>
        <w:spacing w:after="260" w:before="80"/>
        <w:ind w:left="144"/>
      </w:pPr>
      <w:r>
        <w:rPr>
          <w:b/>
          <w:bCs/>
          <w:color w:val="946F27"/>
        </w:rPr>
        <w:t xml:space="preserve">Good to know: </w:t>
      </w:r>
      <w:r>
        <w:rPr>
          <w:color w:val="4B534F"/>
        </w:rPr>
        <w:t xml:space="preserve">The single-column layout is a deliberate choice — multi-column resumes can confuse automated resume-scanning software (ATS) into reading text out of order, which single-column formats avoid entirely.</w:t>
      </w:r>
    </w:p>
    <w:p>
      <w:pPr>
        <w:pStyle w:val="Heading2"/>
        <w:spacing w:after="80" w:before="200"/>
      </w:pPr>
      <w:bookmarkStart w:name="career-ats-score-checker" w:id="1"/>
      <w:r>
        <w:t xml:space="preserve">ATS Score Checker</w:t>
      </w:r>
      <w:bookmarkEnd w:id="1"/>
    </w:p>
    <w:p>
      <w:pPr>
        <w:spacing w:after="160"/>
      </w:pPr>
      <w:r>
        <w:rPr>
          <w:i/>
          <w:iCs/>
          <w:color w:val="4B534F"/>
        </w:rPr>
        <w:t xml:space="preserve">Compares your resume's text against a specific job description's keywords, showing which important terms are missing.</w:t>
      </w:r>
    </w:p>
    <w:p>
      <w:pPr>
        <w:spacing w:after="100"/>
        <w:ind w:left="215"/>
      </w:pPr>
      <w:r>
        <w:rPr>
          <w:b/>
          <w:bCs/>
        </w:rPr>
        <w:t xml:space="preserve">1. </w:t>
      </w:r>
      <w:r>
        <w:rPr>
          <w:b/>
          <w:bCs/>
        </w:rPr>
        <w:t xml:space="preserve">Open the tool. </w:t>
      </w:r>
      <w:r>
        <w:t xml:space="preserve">Click the "ATS Score Checker" tab.</w:t>
      </w:r>
    </w:p>
    <w:p>
      <w:pPr>
        <w:spacing w:after="100"/>
        <w:ind w:left="215"/>
      </w:pPr>
      <w:r>
        <w:rPr>
          <w:b/>
          <w:bCs/>
        </w:rPr>
        <w:t xml:space="preserve">2. </w:t>
      </w:r>
      <w:r>
        <w:rPr>
          <w:b/>
          <w:bCs/>
        </w:rPr>
        <w:t xml:space="preserve">Paste your resume text </w:t>
      </w:r>
      <w:r>
        <w:t xml:space="preserve">into the first box — a plain-text copy works fine, you don't need to upload a file.</w:t>
      </w:r>
    </w:p>
    <w:p>
      <w:pPr>
        <w:spacing w:after="100"/>
        <w:ind w:left="215"/>
      </w:pPr>
      <w:r>
        <w:rPr>
          <w:b/>
          <w:bCs/>
        </w:rPr>
        <w:t xml:space="preserve">3. </w:t>
      </w:r>
      <w:r>
        <w:rPr>
          <w:b/>
          <w:bCs/>
        </w:rPr>
        <w:t xml:space="preserve">Paste the job description </w:t>
      </w:r>
      <w:r>
        <w:t xml:space="preserve">into the second box, copied from the job posting.</w:t>
      </w:r>
    </w:p>
    <w:p>
      <w:pPr>
        <w:spacing w:after="100"/>
        <w:ind w:left="215"/>
      </w:pPr>
      <w:r>
        <w:rPr>
          <w:b/>
          <w:bCs/>
        </w:rPr>
        <w:t xml:space="preserve">4. </w:t>
      </w:r>
      <w:r>
        <w:rPr>
          <w:b/>
          <w:bCs/>
        </w:rPr>
        <w:t xml:space="preserve">Click "Check Match." </w:t>
      </w:r>
      <w:r>
        <w:t xml:space="preserve"/>
      </w:r>
    </w:p>
    <w:p>
      <w:pPr>
        <w:spacing w:after="100"/>
        <w:ind w:left="215"/>
      </w:pPr>
      <w:r>
        <w:rPr>
          <w:b/>
          <w:bCs/>
        </w:rPr>
        <w:t xml:space="preserve">5. </w:t>
      </w:r>
      <w:r>
        <w:rPr>
          <w:b/>
          <w:bCs/>
        </w:rPr>
        <w:t xml:space="preserve">Read the results. </w:t>
      </w:r>
      <w:r>
        <w:t xml:space="preserve">You'll see a match score and a list of keywords from the job description that don't appear in your resume.</w:t>
      </w:r>
    </w:p>
    <w:p>
      <w:pPr>
        <w:spacing w:after="100"/>
        <w:ind w:left="215"/>
      </w:pPr>
      <w:r>
        <w:rPr>
          <w:b/>
          <w:bCs/>
        </w:rPr>
        <w:t xml:space="preserve">6. </w:t>
      </w:r>
      <w:r>
        <w:rPr>
          <w:b/>
          <w:bCs/>
        </w:rPr>
        <w:t xml:space="preserve">Adjust your resume </w:t>
      </w:r>
      <w:r>
        <w:t xml:space="preserve">based on genuinely relevant missing keywords, then re-check if you want to see the updated score.</w:t>
      </w:r>
    </w:p>
    <w:p>
      <w:pPr>
        <w:pBdr>
          <w:left w:val="single" w:color="F4B740" w:sz="12" w:space="8"/>
        </w:pBdr>
        <w:spacing w:after="260" w:before="80"/>
        <w:ind w:left="144"/>
      </w:pPr>
      <w:r>
        <w:rPr>
          <w:b/>
          <w:bCs/>
          <w:color w:val="946F27"/>
        </w:rPr>
        <w:t xml:space="preserve">Good to know: </w:t>
      </w:r>
      <w:r>
        <w:rPr>
          <w:color w:val="4B534F"/>
        </w:rPr>
        <w:t xml:space="preserve">This is a keyword-matching tool, not a simulation of any specific company's actual ATS software — those vary widely and their exact scoring logic isn't public. Treat a low score as "worth a look," not a verdict on whether you'll get an interview.</w:t>
      </w:r>
    </w:p>
    <w:p>
      <w:pPr>
        <w:pStyle w:val="Heading2"/>
        <w:spacing w:after="80" w:before="200"/>
      </w:pPr>
      <w:bookmarkStart w:name="career-cover-letter-generator" w:id="1"/>
      <w:r>
        <w:t xml:space="preserve">Cover Letter Generator</w:t>
      </w:r>
      <w:bookmarkEnd w:id="1"/>
    </w:p>
    <w:p>
      <w:pPr>
        <w:spacing w:after="160"/>
      </w:pPr>
      <w:r>
        <w:rPr>
          <w:i/>
          <w:iCs/>
          <w:color w:val="4B534F"/>
        </w:rPr>
        <w:t xml:space="preserve">Assembles a one-page cover letter PDF from your own answers to a few prompts — it doesn't write content for you, it formats what you provide.</w:t>
      </w:r>
    </w:p>
    <w:p>
      <w:pPr>
        <w:spacing w:after="100"/>
        <w:ind w:left="215"/>
      </w:pPr>
      <w:r>
        <w:rPr>
          <w:b/>
          <w:bCs/>
        </w:rPr>
        <w:t xml:space="preserve">1. </w:t>
      </w:r>
      <w:r>
        <w:rPr>
          <w:b/>
          <w:bCs/>
        </w:rPr>
        <w:t xml:space="preserve">Open the tool. </w:t>
      </w:r>
      <w:r>
        <w:t xml:space="preserve">Click the "Cover Letter Generator" tab.</w:t>
      </w:r>
    </w:p>
    <w:p>
      <w:pPr>
        <w:spacing w:after="100"/>
        <w:ind w:left="215"/>
      </w:pPr>
      <w:r>
        <w:rPr>
          <w:b/>
          <w:bCs/>
        </w:rPr>
        <w:t xml:space="preserve">2. </w:t>
      </w:r>
      <w:r>
        <w:rPr>
          <w:b/>
          <w:bCs/>
        </w:rPr>
        <w:t xml:space="preserve">Fill in the company name and role </w:t>
      </w:r>
      <w:r>
        <w:t xml:space="preserve">you're applying for.</w:t>
      </w:r>
    </w:p>
    <w:p>
      <w:pPr>
        <w:spacing w:after="100"/>
        <w:ind w:left="215"/>
      </w:pPr>
      <w:r>
        <w:rPr>
          <w:b/>
          <w:bCs/>
        </w:rPr>
        <w:t xml:space="preserve">3. </w:t>
      </w:r>
      <w:r>
        <w:rPr>
          <w:b/>
          <w:bCs/>
        </w:rPr>
        <w:t xml:space="preserve">Fill in your qualifications </w:t>
      </w:r>
      <w:r>
        <w:t xml:space="preserve">— a few sentences or bullet points about why you're a fit, in your own words.</w:t>
      </w:r>
    </w:p>
    <w:p>
      <w:pPr>
        <w:spacing w:after="100"/>
        <w:ind w:left="215"/>
      </w:pPr>
      <w:r>
        <w:rPr>
          <w:b/>
          <w:bCs/>
        </w:rPr>
        <w:t xml:space="preserve">4. </w:t>
      </w:r>
      <w:r>
        <w:rPr>
          <w:b/>
          <w:bCs/>
        </w:rPr>
        <w:t xml:space="preserve">Fill in your contact information. </w:t>
      </w:r>
      <w:r>
        <w:t xml:space="preserve"/>
      </w:r>
    </w:p>
    <w:p>
      <w:pPr>
        <w:spacing w:after="100"/>
        <w:ind w:left="215"/>
      </w:pPr>
      <w:r>
        <w:rPr>
          <w:b/>
          <w:bCs/>
        </w:rPr>
        <w:t xml:space="preserve">5. </w:t>
      </w:r>
      <w:r>
        <w:rPr>
          <w:b/>
          <w:bCs/>
        </w:rPr>
        <w:t xml:space="preserve">Preview </w:t>
      </w:r>
      <w:r>
        <w:t xml:space="preserve">the assembled letter.</w:t>
      </w:r>
    </w:p>
    <w:p>
      <w:pPr>
        <w:spacing w:after="100"/>
        <w:ind w:left="215"/>
      </w:pPr>
      <w:r>
        <w:rPr>
          <w:b/>
          <w:bCs/>
        </w:rPr>
        <w:t xml:space="preserve">6. </w:t>
      </w:r>
      <w:r>
        <w:rPr>
          <w:b/>
          <w:bCs/>
        </w:rPr>
        <w:t xml:space="preserve">Click "Download PDF." </w:t>
      </w:r>
      <w:r>
        <w:t xml:space="preserve"/>
      </w:r>
    </w:p>
    <w:p>
      <w:pPr>
        <w:pBdr>
          <w:left w:val="single" w:color="F4B740" w:sz="12" w:space="8"/>
        </w:pBdr>
        <w:spacing w:after="260" w:before="80"/>
        <w:ind w:left="144"/>
      </w:pPr>
      <w:r>
        <w:rPr>
          <w:b/>
          <w:bCs/>
          <w:color w:val="946F27"/>
        </w:rPr>
        <w:t xml:space="preserve">Good to know: </w:t>
      </w:r>
      <w:r>
        <w:rPr>
          <w:color w:val="4B534F"/>
        </w:rPr>
        <w:t xml:space="preserve">If you leave the qualifications section blank, the letter is built without a dangling, awkward sentence in its place — the tool skips it cleanly rather than leaving an empty gap.</w:t>
      </w:r>
    </w:p>
    <w:p>
      <w:pPr>
        <w:pStyle w:val="Heading2"/>
        <w:spacing w:after="80" w:before="200"/>
      </w:pPr>
      <w:bookmarkStart w:name="career-hourly-salary-converter" w:id="1"/>
      <w:r>
        <w:t xml:space="preserve">Hourly ↔ Salary Converter</w:t>
      </w:r>
      <w:bookmarkEnd w:id="1"/>
    </w:p>
    <w:p>
      <w:pPr>
        <w:spacing w:after="160"/>
      </w:pPr>
      <w:r>
        <w:rPr>
          <w:i/>
          <w:iCs/>
          <w:color w:val="4B534F"/>
        </w:rPr>
        <w:t xml:space="preserve">Converts between an hourly wage and an equivalent annual salary, using your actual hours per week and weeks per year (not just a flat assumption).</w:t>
      </w:r>
    </w:p>
    <w:p>
      <w:pPr>
        <w:spacing w:after="100"/>
        <w:ind w:left="215"/>
      </w:pPr>
      <w:r>
        <w:rPr>
          <w:b/>
          <w:bCs/>
        </w:rPr>
        <w:t xml:space="preserve">1. </w:t>
      </w:r>
      <w:r>
        <w:rPr>
          <w:b/>
          <w:bCs/>
        </w:rPr>
        <w:t xml:space="preserve">Choose your direction </w:t>
      </w:r>
      <w:r>
        <w:t xml:space="preserve">— hourly to salary, or salary to hourly.</w:t>
      </w:r>
    </w:p>
    <w:p>
      <w:pPr>
        <w:spacing w:after="100"/>
        <w:ind w:left="215"/>
      </w:pPr>
      <w:r>
        <w:rPr>
          <w:b/>
          <w:bCs/>
        </w:rPr>
        <w:t xml:space="preserve">2. </w:t>
      </w:r>
      <w:r>
        <w:rPr>
          <w:b/>
          <w:bCs/>
        </w:rPr>
        <w:t xml:space="preserve">Enter the amount </w:t>
      </w:r>
      <w:r>
        <w:t xml:space="preserve">(your hourly rate, or your annual salary, depending on direction).</w:t>
      </w:r>
    </w:p>
    <w:p>
      <w:pPr>
        <w:spacing w:after="100"/>
        <w:ind w:left="215"/>
      </w:pPr>
      <w:r>
        <w:rPr>
          <w:b/>
          <w:bCs/>
        </w:rPr>
        <w:t xml:space="preserve">3. </w:t>
      </w:r>
      <w:r>
        <w:rPr>
          <w:b/>
          <w:bCs/>
        </w:rPr>
        <w:t xml:space="preserve">Enter your hours per week </w:t>
      </w:r>
      <w:r>
        <w:t xml:space="preserve">— the default is often 40, but adjust it if yours is different.</w:t>
      </w:r>
    </w:p>
    <w:p>
      <w:pPr>
        <w:spacing w:after="100"/>
        <w:ind w:left="215"/>
      </w:pPr>
      <w:r>
        <w:rPr>
          <w:b/>
          <w:bCs/>
        </w:rPr>
        <w:t xml:space="preserve">4. </w:t>
      </w:r>
      <w:r>
        <w:rPr>
          <w:b/>
          <w:bCs/>
        </w:rPr>
        <w:t xml:space="preserve">Enter your weeks worked per year </w:t>
      </w:r>
      <w:r>
        <w:t xml:space="preserve">if you don't work all 52 (for example, if you take unpaid time off).</w:t>
      </w:r>
    </w:p>
    <w:p>
      <w:pPr>
        <w:spacing w:after="100"/>
        <w:ind w:left="215"/>
      </w:pPr>
      <w:r>
        <w:rPr>
          <w:b/>
          <w:bCs/>
        </w:rPr>
        <w:t xml:space="preserve">5. </w:t>
      </w:r>
      <w:r>
        <w:rPr>
          <w:b/>
          <w:bCs/>
        </w:rPr>
        <w:t xml:space="preserve">Read the converted amount. </w:t>
      </w:r>
      <w:r>
        <w:t xml:space="preserve"/>
      </w:r>
    </w:p>
    <w:p>
      <w:pPr>
        <w:pBdr>
          <w:left w:val="single" w:color="F4B740" w:sz="12" w:space="8"/>
        </w:pBdr>
        <w:spacing w:after="260" w:before="80"/>
        <w:ind w:left="144"/>
      </w:pPr>
      <w:r>
        <w:rPr>
          <w:b/>
          <w:bCs/>
          <w:color w:val="946F27"/>
        </w:rPr>
        <w:t xml:space="preserve">Good to know: </w:t>
      </w:r>
      <w:r>
        <w:rPr>
          <w:color w:val="4B534F"/>
        </w:rPr>
        <w:t xml:space="preserve">The default assumption of a standard 40-hour, 52-week year is common but not universal — always double check the hours and weeks fields match your actual situation before trusting the converted number.</w:t>
      </w:r>
    </w:p>
    <w:p>
      <w:r>
        <w:br w:type="page"/>
      </w:r>
    </w:p>
    <w:p>
      <w:pPr>
        <w:pStyle w:val="Heading1"/>
        <w:spacing w:after="200" w:before="200"/>
      </w:pPr>
      <w:bookmarkStart w:name="business" w:id="1"/>
      <w:r>
        <w:t xml:space="preserve">Business</w:t>
      </w:r>
      <w:bookmarkEnd w:id="1"/>
    </w:p>
    <w:p>
      <w:pPr>
        <w:pStyle w:val="Heading2"/>
        <w:spacing w:after="80" w:before="200"/>
      </w:pPr>
      <w:bookmarkStart w:name="business-invoice-generator" w:id="1"/>
      <w:r>
        <w:t xml:space="preserve">Invoice Generator</w:t>
      </w:r>
      <w:bookmarkEnd w:id="1"/>
    </w:p>
    <w:p>
      <w:pPr>
        <w:spacing w:after="160"/>
      </w:pPr>
      <w:r>
        <w:rPr>
          <w:i/>
          <w:iCs/>
          <w:color w:val="4B534F"/>
        </w:rPr>
        <w:t xml:space="preserve">Creates a professional invoice as a downloadable PDF, ready to send to a client.</w:t>
      </w:r>
    </w:p>
    <w:p>
      <w:pPr>
        <w:spacing w:after="100"/>
        <w:ind w:left="215"/>
      </w:pPr>
      <w:r>
        <w:rPr>
          <w:b/>
          <w:bCs/>
        </w:rPr>
        <w:t xml:space="preserve">1. </w:t>
      </w:r>
      <w:r>
        <w:rPr>
          <w:b/>
          <w:bCs/>
        </w:rPr>
        <w:t xml:space="preserve">Open the tool. </w:t>
      </w:r>
      <w:r>
        <w:t xml:space="preserve">Go to Business Tools and make sure "Invoice Generator" is selected.</w:t>
      </w:r>
    </w:p>
    <w:p>
      <w:pPr>
        <w:spacing w:after="100"/>
        <w:ind w:left="215"/>
      </w:pPr>
      <w:r>
        <w:rPr>
          <w:b/>
          <w:bCs/>
        </w:rPr>
        <w:t xml:space="preserve">2. </w:t>
      </w:r>
      <w:r>
        <w:rPr>
          <w:b/>
          <w:bCs/>
        </w:rPr>
        <w:t xml:space="preserve">Fill in your business details </w:t>
      </w:r>
      <w:r>
        <w:t xml:space="preserve">— your name or company name, address, and contact information.</w:t>
      </w:r>
    </w:p>
    <w:p>
      <w:pPr>
        <w:spacing w:after="100"/>
        <w:ind w:left="215"/>
      </w:pPr>
      <w:r>
        <w:rPr>
          <w:b/>
          <w:bCs/>
        </w:rPr>
        <w:t xml:space="preserve">3. </w:t>
      </w:r>
      <w:r>
        <w:rPr>
          <w:b/>
          <w:bCs/>
        </w:rPr>
        <w:t xml:space="preserve">Fill in your client's details </w:t>
      </w:r>
      <w:r>
        <w:t xml:space="preserve">the same way.</w:t>
      </w:r>
    </w:p>
    <w:p>
      <w:pPr>
        <w:spacing w:after="100"/>
        <w:ind w:left="215"/>
      </w:pPr>
      <w:r>
        <w:rPr>
          <w:b/>
          <w:bCs/>
        </w:rPr>
        <w:t xml:space="preserve">4. </w:t>
      </w:r>
      <w:r>
        <w:rPr>
          <w:b/>
          <w:bCs/>
        </w:rPr>
        <w:t xml:space="preserve">Add an invoice number and date </w:t>
      </w:r>
      <w:r>
        <w:t xml:space="preserve">if not already filled in for you.</w:t>
      </w:r>
    </w:p>
    <w:p>
      <w:pPr>
        <w:spacing w:after="100"/>
        <w:ind w:left="215"/>
      </w:pPr>
      <w:r>
        <w:rPr>
          <w:b/>
          <w:bCs/>
        </w:rPr>
        <w:t xml:space="preserve">5. </w:t>
      </w:r>
      <w:r>
        <w:rPr>
          <w:b/>
          <w:bCs/>
        </w:rPr>
        <w:t xml:space="preserve">Add line items. </w:t>
      </w:r>
      <w:r>
        <w:t xml:space="preserve">Click "Add item" for each product or service, filling in a description, quantity, and price. The line total and running total update automatically.</w:t>
      </w:r>
    </w:p>
    <w:p>
      <w:pPr>
        <w:spacing w:after="100"/>
        <w:ind w:left="215"/>
      </w:pPr>
      <w:r>
        <w:rPr>
          <w:b/>
          <w:bCs/>
        </w:rPr>
        <w:t xml:space="preserve">6. </w:t>
      </w:r>
      <w:r>
        <w:rPr>
          <w:b/>
          <w:bCs/>
        </w:rPr>
        <w:t xml:space="preserve">Add tax or a discount </w:t>
      </w:r>
      <w:r>
        <w:t xml:space="preserve">if applicable, using the relevant fields.</w:t>
      </w:r>
    </w:p>
    <w:p>
      <w:pPr>
        <w:spacing w:after="100"/>
        <w:ind w:left="215"/>
      </w:pPr>
      <w:r>
        <w:rPr>
          <w:b/>
          <w:bCs/>
        </w:rPr>
        <w:t xml:space="preserve">7. </w:t>
      </w:r>
      <w:r>
        <w:rPr>
          <w:b/>
          <w:bCs/>
        </w:rPr>
        <w:t xml:space="preserve">Add payment terms or notes </w:t>
      </w:r>
      <w:r>
        <w:t xml:space="preserve">if you want them on the invoice (like a due date or bank details).</w:t>
      </w:r>
    </w:p>
    <w:p>
      <w:pPr>
        <w:spacing w:after="100"/>
        <w:ind w:left="215"/>
      </w:pPr>
      <w:r>
        <w:rPr>
          <w:b/>
          <w:bCs/>
        </w:rPr>
        <w:t xml:space="preserve">8. </w:t>
      </w:r>
      <w:r>
        <w:rPr>
          <w:b/>
          <w:bCs/>
        </w:rPr>
        <w:t xml:space="preserve">Preview </w:t>
      </w:r>
      <w:r>
        <w:t xml:space="preserve">to check everything looks right.</w:t>
      </w:r>
    </w:p>
    <w:p>
      <w:pPr>
        <w:spacing w:after="100"/>
        <w:ind w:left="215"/>
      </w:pPr>
      <w:r>
        <w:rPr>
          <w:b/>
          <w:bCs/>
        </w:rPr>
        <w:t xml:space="preserve">9. </w:t>
      </w:r>
      <w:r>
        <w:rPr>
          <w:b/>
          <w:bCs/>
        </w:rPr>
        <w:t xml:space="preserve">Click "Download PDF." </w:t>
      </w:r>
      <w:r>
        <w:t xml:space="preserve"/>
      </w:r>
    </w:p>
    <w:p>
      <w:pPr>
        <w:pBdr>
          <w:left w:val="single" w:color="F4B740" w:sz="12" w:space="8"/>
        </w:pBdr>
        <w:spacing w:after="260" w:before="80"/>
        <w:ind w:left="144"/>
      </w:pPr>
      <w:r>
        <w:rPr>
          <w:b/>
          <w:bCs/>
          <w:color w:val="946F27"/>
        </w:rPr>
        <w:t xml:space="preserve">Good to know: </w:t>
      </w:r>
      <w:r>
        <w:rPr>
          <w:color w:val="4B534F"/>
        </w:rPr>
        <w:t xml:space="preserve">Nothing you enter is saved anywhere between visits — if you send invoices to the same clients regularly, keep a copy of the filled-in details somewhere on your own device so you're not retyping them every time.</w:t>
      </w:r>
    </w:p>
    <w:p>
      <w:pPr>
        <w:pStyle w:val="Heading2"/>
        <w:spacing w:after="80" w:before="200"/>
      </w:pPr>
      <w:bookmarkStart w:name="business-qr-code-generator" w:id="1"/>
      <w:r>
        <w:t xml:space="preserve">QR Code Generator</w:t>
      </w:r>
      <w:bookmarkEnd w:id="1"/>
    </w:p>
    <w:p>
      <w:pPr>
        <w:spacing w:after="160"/>
      </w:pPr>
      <w:r>
        <w:rPr>
          <w:i/>
          <w:iCs/>
          <w:color w:val="4B534F"/>
        </w:rPr>
        <w:t xml:space="preserve">Turns a link or short text into a scannable QR code, with custom colors, downloadable as a PNG.</w:t>
      </w:r>
    </w:p>
    <w:p>
      <w:pPr>
        <w:spacing w:after="100"/>
        <w:ind w:left="215"/>
      </w:pPr>
      <w:r>
        <w:rPr>
          <w:b/>
          <w:bCs/>
        </w:rPr>
        <w:t xml:space="preserve">1. </w:t>
      </w:r>
      <w:r>
        <w:rPr>
          <w:b/>
          <w:bCs/>
        </w:rPr>
        <w:t xml:space="preserve">Open the tool. </w:t>
      </w:r>
      <w:r>
        <w:t xml:space="preserve">Click the "QR Code Generator" tab.</w:t>
      </w:r>
    </w:p>
    <w:p>
      <w:pPr>
        <w:spacing w:after="100"/>
        <w:ind w:left="215"/>
      </w:pPr>
      <w:r>
        <w:rPr>
          <w:b/>
          <w:bCs/>
        </w:rPr>
        <w:t xml:space="preserve">2. </w:t>
      </w:r>
      <w:r>
        <w:rPr>
          <w:b/>
          <w:bCs/>
        </w:rPr>
        <w:t xml:space="preserve">Type or paste your link or text </w:t>
      </w:r>
      <w:r>
        <w:t xml:space="preserve">into the input field.</w:t>
      </w:r>
    </w:p>
    <w:p>
      <w:pPr>
        <w:spacing w:after="100"/>
        <w:ind w:left="215"/>
      </w:pPr>
      <w:r>
        <w:rPr>
          <w:b/>
          <w:bCs/>
        </w:rPr>
        <w:t xml:space="preserve">3. </w:t>
      </w:r>
      <w:r>
        <w:rPr>
          <w:b/>
          <w:bCs/>
        </w:rPr>
        <w:t xml:space="preserve">Watch the QR code update live </w:t>
      </w:r>
      <w:r>
        <w:t xml:space="preserve">as you type — there's no separate "generate" button to click first.</w:t>
      </w:r>
    </w:p>
    <w:p>
      <w:pPr>
        <w:spacing w:after="100"/>
        <w:ind w:left="215"/>
      </w:pPr>
      <w:r>
        <w:rPr>
          <w:b/>
          <w:bCs/>
        </w:rPr>
        <w:t xml:space="preserve">4. </w:t>
      </w:r>
      <w:r>
        <w:rPr>
          <w:b/>
          <w:bCs/>
        </w:rPr>
        <w:t xml:space="preserve">Customize the colors </w:t>
      </w:r>
      <w:r>
        <w:t xml:space="preserve">if you want, using the color pickers for the foreground and background.</w:t>
      </w:r>
    </w:p>
    <w:p>
      <w:pPr>
        <w:spacing w:after="100"/>
        <w:ind w:left="215"/>
      </w:pPr>
      <w:r>
        <w:rPr>
          <w:b/>
          <w:bCs/>
        </w:rPr>
        <w:t xml:space="preserve">5. </w:t>
      </w:r>
      <w:r>
        <w:rPr>
          <w:b/>
          <w:bCs/>
        </w:rPr>
        <w:t xml:space="preserve">Click "Download" </w:t>
      </w:r>
      <w:r>
        <w:t xml:space="preserve">to save it as a PNG image.</w:t>
      </w:r>
    </w:p>
    <w:p>
      <w:pPr>
        <w:pBdr>
          <w:left w:val="single" w:color="F4B740" w:sz="12" w:space="8"/>
        </w:pBdr>
        <w:spacing w:after="260" w:before="80"/>
        <w:ind w:left="144"/>
      </w:pPr>
      <w:r>
        <w:rPr>
          <w:b/>
          <w:bCs/>
          <w:color w:val="946F27"/>
        </w:rPr>
        <w:t xml:space="preserve">Good to know: </w:t>
      </w:r>
      <w:r>
        <w:rPr>
          <w:color w:val="4B534F"/>
        </w:rPr>
        <w:t xml:space="preserve">Before printing a QR code anywhere permanent (business cards, signage), scan it yourself with your phone's camera first to confirm it goes to the right place — this is especially important if you customized the colors, since low contrast between foreground and background can make a code harder for some scanners to read.</w:t>
      </w:r>
    </w:p>
    <w:p>
      <w:r>
        <w:br w:type="page"/>
      </w:r>
    </w:p>
    <w:p>
      <w:pPr>
        <w:pStyle w:val="Heading1"/>
        <w:spacing w:after="200" w:before="200"/>
      </w:pPr>
      <w:bookmarkStart w:name="writing-ai" w:id="1"/>
      <w:r>
        <w:t xml:space="preserve">Writing &amp; AI</w:t>
      </w:r>
      <w:bookmarkEnd w:id="1"/>
    </w:p>
    <w:p>
      <w:pPr>
        <w:pStyle w:val="Heading2"/>
        <w:spacing w:after="80" w:before="200"/>
      </w:pPr>
      <w:bookmarkStart w:name="writing-ai-flagged-phrases" w:id="1"/>
      <w:r>
        <w:t xml:space="preserve">Flagged Phrases</w:t>
      </w:r>
      <w:bookmarkEnd w:id="1"/>
    </w:p>
    <w:p>
      <w:pPr>
        <w:spacing w:after="160"/>
      </w:pPr>
      <w:r>
        <w:rPr>
          <w:i/>
          <w:iCs/>
          <w:color w:val="4B534F"/>
        </w:rPr>
        <w:t xml:space="preserve">Scans your text for common phrases and clichés that read as AI-generated or overly formulaic, and highlights them.</w:t>
      </w:r>
    </w:p>
    <w:p>
      <w:pPr>
        <w:spacing w:after="100"/>
        <w:ind w:left="215"/>
      </w:pPr>
      <w:r>
        <w:rPr>
          <w:b/>
          <w:bCs/>
        </w:rPr>
        <w:t xml:space="preserve">1. </w:t>
      </w:r>
      <w:r>
        <w:rPr>
          <w:b/>
          <w:bCs/>
        </w:rPr>
        <w:t xml:space="preserve">Open the tool. </w:t>
      </w:r>
      <w:r>
        <w:t xml:space="preserve">Go to Writing &amp; AI Tools and make sure "Flagged Phrases" is selected.</w:t>
      </w:r>
    </w:p>
    <w:p>
      <w:pPr>
        <w:spacing w:after="100"/>
        <w:ind w:left="215"/>
      </w:pPr>
      <w:r>
        <w:rPr>
          <w:b/>
          <w:bCs/>
        </w:rPr>
        <w:t xml:space="preserve">2. </w:t>
      </w:r>
      <w:r>
        <w:rPr>
          <w:b/>
          <w:bCs/>
        </w:rPr>
        <w:t xml:space="preserve">Paste your text </w:t>
      </w:r>
      <w:r>
        <w:t xml:space="preserve">into the box.</w:t>
      </w:r>
    </w:p>
    <w:p>
      <w:pPr>
        <w:spacing w:after="100"/>
        <w:ind w:left="215"/>
      </w:pPr>
      <w:r>
        <w:rPr>
          <w:b/>
          <w:bCs/>
        </w:rPr>
        <w:t xml:space="preserve">3. </w:t>
      </w:r>
      <w:r>
        <w:rPr>
          <w:b/>
          <w:bCs/>
        </w:rPr>
        <w:t xml:space="preserve">Read the highlighted results. </w:t>
      </w:r>
      <w:r>
        <w:t xml:space="preserve">Flagged phrases are marked directly in your text as you look at it.</w:t>
      </w:r>
    </w:p>
    <w:p>
      <w:pPr>
        <w:spacing w:after="100"/>
        <w:ind w:left="215"/>
      </w:pPr>
      <w:r>
        <w:rPr>
          <w:b/>
          <w:bCs/>
        </w:rPr>
        <w:t xml:space="preserve">4. </w:t>
      </w:r>
      <w:r>
        <w:rPr>
          <w:b/>
          <w:bCs/>
        </w:rPr>
        <w:t xml:space="preserve">Hover over or click a flagged phrase </w:t>
      </w:r>
      <w:r>
        <w:t xml:space="preserve">(if the tool shows this) to see a plain-language suggestion for what to say instead.</w:t>
      </w:r>
    </w:p>
    <w:p>
      <w:pPr>
        <w:spacing w:after="100"/>
        <w:ind w:left="215"/>
      </w:pPr>
      <w:r>
        <w:rPr>
          <w:b/>
          <w:bCs/>
        </w:rPr>
        <w:t xml:space="preserve">5. </w:t>
      </w:r>
      <w:r>
        <w:rPr>
          <w:b/>
          <w:bCs/>
        </w:rPr>
        <w:t xml:space="preserve">Edit your original text </w:t>
      </w:r>
      <w:r>
        <w:t xml:space="preserve">based on what feels right — the suggestions are a starting point, not a rule to follow every time.</w:t>
      </w:r>
    </w:p>
    <w:p>
      <w:pPr>
        <w:pBdr>
          <w:left w:val="single" w:color="F4B740" w:sz="12" w:space="8"/>
        </w:pBdr>
        <w:spacing w:after="260" w:before="80"/>
        <w:ind w:left="144"/>
      </w:pPr>
      <w:r>
        <w:rPr>
          <w:b/>
          <w:bCs/>
          <w:color w:val="946F27"/>
        </w:rPr>
        <w:t xml:space="preserve">Good to know: </w:t>
      </w:r>
      <w:r>
        <w:rPr>
          <w:color w:val="4B534F"/>
        </w:rPr>
        <w:t xml:space="preserve">This is a pattern-matching tool that looks for specific known phrases, not a machine-learning AI detector — it can't tell you with certainty whether text was AI-written, and doesn't claim to. It just flags language patterns that commonly read as stiff or formulaic, whoever wrote them.</w:t>
      </w:r>
    </w:p>
    <w:p>
      <w:pPr>
        <w:pStyle w:val="Heading2"/>
        <w:spacing w:after="80" w:before="200"/>
      </w:pPr>
      <w:bookmarkStart w:name="writing-ai-smooth-it-out" w:id="1"/>
      <w:r>
        <w:t xml:space="preserve">Smooth It Out</w:t>
      </w:r>
      <w:bookmarkEnd w:id="1"/>
    </w:p>
    <w:p>
      <w:pPr>
        <w:spacing w:after="160"/>
      </w:pPr>
      <w:r>
        <w:rPr>
          <w:i/>
          <w:iCs/>
          <w:color w:val="4B534F"/>
        </w:rPr>
        <w:t xml:space="preserve">Suggests rewrites for sentences that read as stiff or overly formal.</w:t>
      </w:r>
    </w:p>
    <w:p>
      <w:pPr>
        <w:spacing w:after="100"/>
        <w:ind w:left="215"/>
      </w:pPr>
      <w:r>
        <w:rPr>
          <w:b/>
          <w:bCs/>
        </w:rPr>
        <w:t xml:space="preserve">1. </w:t>
      </w:r>
      <w:r>
        <w:rPr>
          <w:b/>
          <w:bCs/>
        </w:rPr>
        <w:t xml:space="preserve">Open the tool. </w:t>
      </w:r>
      <w:r>
        <w:t xml:space="preserve">Click the "Smooth It Out" tab.</w:t>
      </w:r>
    </w:p>
    <w:p>
      <w:pPr>
        <w:spacing w:after="100"/>
        <w:ind w:left="215"/>
      </w:pPr>
      <w:r>
        <w:rPr>
          <w:b/>
          <w:bCs/>
        </w:rPr>
        <w:t xml:space="preserve">2. </w:t>
      </w:r>
      <w:r>
        <w:rPr>
          <w:b/>
          <w:bCs/>
        </w:rPr>
        <w:t xml:space="preserve">Paste your text </w:t>
      </w:r>
      <w:r>
        <w:t xml:space="preserve">into the box.</w:t>
      </w:r>
    </w:p>
    <w:p>
      <w:pPr>
        <w:spacing w:after="100"/>
        <w:ind w:left="215"/>
      </w:pPr>
      <w:r>
        <w:rPr>
          <w:b/>
          <w:bCs/>
        </w:rPr>
        <w:t xml:space="preserve">3. </w:t>
      </w:r>
      <w:r>
        <w:rPr>
          <w:b/>
          <w:bCs/>
        </w:rPr>
        <w:t xml:space="preserve">Read the suggested rewrites </w:t>
      </w:r>
      <w:r>
        <w:t xml:space="preserve">shown alongside or below the flagged sentences.</w:t>
      </w:r>
    </w:p>
    <w:p>
      <w:pPr>
        <w:spacing w:after="100"/>
        <w:ind w:left="215"/>
      </w:pPr>
      <w:r>
        <w:rPr>
          <w:b/>
          <w:bCs/>
        </w:rPr>
        <w:t xml:space="preserve">4. </w:t>
      </w:r>
      <w:r>
        <w:rPr>
          <w:b/>
          <w:bCs/>
        </w:rPr>
        <w:t xml:space="preserve">Accept or ignore each suggestion </w:t>
      </w:r>
      <w:r>
        <w:t xml:space="preserve">by editing your own text — nothing is changed automatically.</w:t>
      </w:r>
    </w:p>
    <w:p>
      <w:pPr>
        <w:pBdr>
          <w:left w:val="single" w:color="F4B740" w:sz="12" w:space="8"/>
        </w:pBdr>
        <w:spacing w:after="260" w:before="80"/>
        <w:ind w:left="144"/>
      </w:pPr>
      <w:r>
        <w:rPr>
          <w:b/>
          <w:bCs/>
          <w:color w:val="946F27"/>
        </w:rPr>
        <w:t xml:space="preserve">Good to know: </w:t>
      </w:r>
      <w:r>
        <w:rPr>
          <w:color w:val="4B534F"/>
        </w:rPr>
        <w:t xml:space="preserve">A suggested rewrite isn't always better for your specific context — some formality is appropriate depending on who you're writing for, so use judgment rather than accepting every suggestion.</w:t>
      </w:r>
    </w:p>
    <w:p>
      <w:pPr>
        <w:pStyle w:val="Heading2"/>
        <w:spacing w:after="80" w:before="200"/>
      </w:pPr>
      <w:bookmarkStart w:name="writing-ai-word-count-readability" w:id="1"/>
      <w:r>
        <w:t xml:space="preserve">Word Count &amp; Readability</w:t>
      </w:r>
      <w:bookmarkEnd w:id="1"/>
    </w:p>
    <w:p>
      <w:pPr>
        <w:spacing w:after="160"/>
      </w:pPr>
      <w:r>
        <w:rPr>
          <w:i/>
          <w:iCs/>
          <w:color w:val="4B534F"/>
        </w:rPr>
        <w:t xml:space="preserve">Shows a live word and sentence count, plus a Flesch readability score, as you type or paste text.</w:t>
      </w:r>
    </w:p>
    <w:p>
      <w:pPr>
        <w:spacing w:after="100"/>
        <w:ind w:left="215"/>
      </w:pPr>
      <w:r>
        <w:rPr>
          <w:b/>
          <w:bCs/>
        </w:rPr>
        <w:t xml:space="preserve">1. </w:t>
      </w:r>
      <w:r>
        <w:rPr>
          <w:b/>
          <w:bCs/>
        </w:rPr>
        <w:t xml:space="preserve">Open the tool. </w:t>
      </w:r>
      <w:r>
        <w:t xml:space="preserve">Click the "Word Count &amp; Readability" tab.</w:t>
      </w:r>
    </w:p>
    <w:p>
      <w:pPr>
        <w:spacing w:after="100"/>
        <w:ind w:left="215"/>
      </w:pPr>
      <w:r>
        <w:rPr>
          <w:b/>
          <w:bCs/>
        </w:rPr>
        <w:t xml:space="preserve">2. </w:t>
      </w:r>
      <w:r>
        <w:rPr>
          <w:b/>
          <w:bCs/>
        </w:rPr>
        <w:t xml:space="preserve">Type or paste your text </w:t>
      </w:r>
      <w:r>
        <w:t xml:space="preserve">into the box.</w:t>
      </w:r>
    </w:p>
    <w:p>
      <w:pPr>
        <w:spacing w:after="100"/>
        <w:ind w:left="215"/>
      </w:pPr>
      <w:r>
        <w:rPr>
          <w:b/>
          <w:bCs/>
        </w:rPr>
        <w:t xml:space="preserve">3. </w:t>
      </w:r>
      <w:r>
        <w:rPr>
          <w:b/>
          <w:bCs/>
        </w:rPr>
        <w:t xml:space="preserve">Watch the counts update live </w:t>
      </w:r>
      <w:r>
        <w:t xml:space="preserve">— word count and sentence count update as you type, with no button to click.</w:t>
      </w:r>
    </w:p>
    <w:p>
      <w:pPr>
        <w:spacing w:after="100"/>
        <w:ind w:left="215"/>
      </w:pPr>
      <w:r>
        <w:rPr>
          <w:b/>
          <w:bCs/>
        </w:rPr>
        <w:t xml:space="preserve">4. </w:t>
      </w:r>
      <w:r>
        <w:rPr>
          <w:b/>
          <w:bCs/>
        </w:rPr>
        <w:t xml:space="preserve">Read the readability score </w:t>
      </w:r>
      <w:r>
        <w:t xml:space="preserve">and what grade level or reading ease it corresponds to.</w:t>
      </w:r>
    </w:p>
    <w:p>
      <w:pPr>
        <w:pBdr>
          <w:left w:val="single" w:color="F4B740" w:sz="12" w:space="8"/>
        </w:pBdr>
        <w:spacing w:after="260" w:before="80"/>
        <w:ind w:left="144"/>
      </w:pPr>
      <w:r>
        <w:rPr>
          <w:b/>
          <w:bCs/>
          <w:color w:val="946F27"/>
        </w:rPr>
        <w:t xml:space="preserve">Good to know: </w:t>
      </w:r>
      <w:r>
        <w:rPr>
          <w:color w:val="4B534F"/>
        </w:rPr>
        <w:t xml:space="preserve">Readability scores are based on sentence length and syllable count, not meaning — a short, simple-sounding sentence about a complex topic can score "easy" while still being hard to actually understand. Use the score as one signal, not the whole picture.</w:t>
      </w:r>
    </w:p>
    <w:p>
      <w:r>
        <w:br w:type="page"/>
      </w:r>
    </w:p>
    <w:p>
      <w:pPr>
        <w:pStyle w:val="Heading1"/>
        <w:spacing w:after="200" w:before="200"/>
      </w:pPr>
      <w:bookmarkStart w:name="everyday" w:id="1"/>
      <w:r>
        <w:t xml:space="preserve">Everyday</w:t>
      </w:r>
      <w:bookmarkEnd w:id="1"/>
    </w:p>
    <w:p>
      <w:pPr>
        <w:pStyle w:val="Heading2"/>
        <w:spacing w:after="80" w:before="200"/>
      </w:pPr>
      <w:bookmarkStart w:name="everyday-age-calculator" w:id="1"/>
      <w:r>
        <w:t xml:space="preserve">Age Calculator</w:t>
      </w:r>
      <w:bookmarkEnd w:id="1"/>
    </w:p>
    <w:p>
      <w:pPr>
        <w:spacing w:after="160"/>
      </w:pPr>
      <w:r>
        <w:rPr>
          <w:i/>
          <w:iCs/>
          <w:color w:val="4B534F"/>
        </w:rPr>
        <w:t xml:space="preserve">Calculates exact age — or the time between any two dates — down to years, months, and days.</w:t>
      </w:r>
    </w:p>
    <w:p>
      <w:pPr>
        <w:spacing w:after="100"/>
        <w:ind w:left="215"/>
      </w:pPr>
      <w:r>
        <w:rPr>
          <w:b/>
          <w:bCs/>
        </w:rPr>
        <w:t xml:space="preserve">1. </w:t>
      </w:r>
      <w:r>
        <w:rPr>
          <w:b/>
          <w:bCs/>
        </w:rPr>
        <w:t xml:space="preserve">Enter a birth date </w:t>
      </w:r>
      <w:r>
        <w:t xml:space="preserve">(or the earlier of two dates you're comparing) using the date field.</w:t>
      </w:r>
    </w:p>
    <w:p>
      <w:pPr>
        <w:spacing w:after="100"/>
        <w:ind w:left="215"/>
      </w:pPr>
      <w:r>
        <w:rPr>
          <w:b/>
          <w:bCs/>
        </w:rPr>
        <w:t xml:space="preserve">2. </w:t>
      </w:r>
      <w:r>
        <w:rPr>
          <w:b/>
          <w:bCs/>
        </w:rPr>
        <w:t xml:space="preserve">Enter the date to calculate to </w:t>
      </w:r>
      <w:r>
        <w:t xml:space="preserve">— today's date is often filled in by default, but you can change it to any other date.</w:t>
      </w:r>
    </w:p>
    <w:p>
      <w:pPr>
        <w:spacing w:after="100"/>
        <w:ind w:left="215"/>
      </w:pPr>
      <w:r>
        <w:rPr>
          <w:b/>
          <w:bCs/>
        </w:rPr>
        <w:t xml:space="preserve">3. </w:t>
      </w:r>
      <w:r>
        <w:rPr>
          <w:b/>
          <w:bCs/>
        </w:rPr>
        <w:t xml:space="preserve">Read the result: </w:t>
      </w:r>
      <w:r>
        <w:t xml:space="preserve">the exact number of years, months, and days between the two dates.</w:t>
      </w:r>
    </w:p>
    <w:p>
      <w:pPr>
        <w:pBdr>
          <w:left w:val="single" w:color="F4B740" w:sz="12" w:space="8"/>
        </w:pBdr>
        <w:spacing w:after="260" w:before="80"/>
        <w:ind w:left="144"/>
      </w:pPr>
      <w:r>
        <w:rPr>
          <w:b/>
          <w:bCs/>
          <w:color w:val="946F27"/>
        </w:rPr>
        <w:t xml:space="preserve">Good to know: </w:t>
      </w:r>
      <w:r>
        <w:rPr>
          <w:color w:val="4B534F"/>
        </w:rPr>
        <w:t xml:space="preserve">This also works for calculating the time until a future date, not just age from a past birth date — enter a future date as the "to" date to see a countdown instead.</w:t>
      </w:r>
    </w:p>
    <w:p>
      <w:pPr>
        <w:pStyle w:val="Heading2"/>
        <w:spacing w:after="80" w:before="200"/>
      </w:pPr>
      <w:bookmarkStart w:name="everyday-percentage-calculator" w:id="1"/>
      <w:r>
        <w:t xml:space="preserve">Percentage Calculator</w:t>
      </w:r>
      <w:bookmarkEnd w:id="1"/>
    </w:p>
    <w:p>
      <w:pPr>
        <w:spacing w:after="160"/>
      </w:pPr>
      <w:r>
        <w:rPr>
          <w:i/>
          <w:iCs/>
          <w:color w:val="4B534F"/>
        </w:rPr>
        <w:t xml:space="preserve">Handles three common percentage questions: what is X% of Y, what percent is X of Y, and percent change between two numbers.</w:t>
      </w:r>
    </w:p>
    <w:p>
      <w:pPr>
        <w:spacing w:after="100"/>
        <w:ind w:left="215"/>
      </w:pPr>
      <w:r>
        <w:rPr>
          <w:b/>
          <w:bCs/>
        </w:rPr>
        <w:t xml:space="preserve">1. </w:t>
      </w:r>
      <w:r>
        <w:rPr>
          <w:b/>
          <w:bCs/>
        </w:rPr>
        <w:t xml:space="preserve">Choose which type of question </w:t>
      </w:r>
      <w:r>
        <w:t xml:space="preserve">you're asking, using the tabs or toggle for each mode.</w:t>
      </w:r>
    </w:p>
    <w:p>
      <w:pPr>
        <w:spacing w:after="100"/>
        <w:ind w:left="215"/>
      </w:pPr>
      <w:r>
        <w:rPr>
          <w:b/>
          <w:bCs/>
        </w:rPr>
        <w:t xml:space="preserve">2. </w:t>
      </w:r>
      <w:r>
        <w:rPr>
          <w:b/>
          <w:bCs/>
        </w:rPr>
        <w:t xml:space="preserve">Enter your numbers </w:t>
      </w:r>
      <w:r>
        <w:t xml:space="preserve">into the two fields for that mode.</w:t>
      </w:r>
    </w:p>
    <w:p>
      <w:pPr>
        <w:spacing w:after="100"/>
        <w:ind w:left="215"/>
      </w:pPr>
      <w:r>
        <w:rPr>
          <w:b/>
          <w:bCs/>
        </w:rPr>
        <w:t xml:space="preserve">3. </w:t>
      </w:r>
      <w:r>
        <w:rPr>
          <w:b/>
          <w:bCs/>
        </w:rPr>
        <w:t xml:space="preserve">Read the result, </w:t>
      </w:r>
      <w:r>
        <w:t xml:space="preserve">which updates live as you type.</w:t>
      </w:r>
    </w:p>
    <w:p>
      <w:pPr>
        <w:pBdr>
          <w:left w:val="single" w:color="F4B740" w:sz="12" w:space="8"/>
        </w:pBdr>
        <w:spacing w:after="260" w:before="80"/>
        <w:ind w:left="144"/>
      </w:pPr>
      <w:r>
        <w:rPr>
          <w:b/>
          <w:bCs/>
          <w:color w:val="946F27"/>
        </w:rPr>
        <w:t xml:space="preserve">Good to know: </w:t>
      </w:r>
      <w:r>
        <w:rPr>
          <w:color w:val="4B534F"/>
        </w:rPr>
        <w:t xml:space="preserve">"Percent change" and "percentage points" are different things this tool distinguishes correctly — going from 10% to 15% is a 5 percentage-point increase, but a 50% relative increase. Check which one you actually mean before quoting a figure.</w:t>
      </w:r>
    </w:p>
    <w:p>
      <w:pPr>
        <w:pStyle w:val="Heading2"/>
        <w:spacing w:after="80" w:before="200"/>
      </w:pPr>
      <w:bookmarkStart w:name="everyday-tip-split-calculator" w:id="1"/>
      <w:r>
        <w:t xml:space="preserve">Tip &amp; Split Calculator</w:t>
      </w:r>
      <w:bookmarkEnd w:id="1"/>
    </w:p>
    <w:p>
      <w:pPr>
        <w:spacing w:after="160"/>
      </w:pPr>
      <w:r>
        <w:rPr>
          <w:i/>
          <w:iCs/>
          <w:color w:val="4B534F"/>
        </w:rPr>
        <w:t xml:space="preserve">Splits a restaurant bill among any number of people, with a choice of tipping on the subtotal or the after-tax total.</w:t>
      </w:r>
    </w:p>
    <w:p>
      <w:pPr>
        <w:spacing w:after="100"/>
        <w:ind w:left="215"/>
      </w:pPr>
      <w:r>
        <w:rPr>
          <w:b/>
          <w:bCs/>
        </w:rPr>
        <w:t xml:space="preserve">1. </w:t>
      </w:r>
      <w:r>
        <w:rPr>
          <w:b/>
          <w:bCs/>
        </w:rPr>
        <w:t xml:space="preserve">Enter the subtotal </w:t>
      </w:r>
      <w:r>
        <w:t xml:space="preserve">(the amount before tax, from your receipt).</w:t>
      </w:r>
    </w:p>
    <w:p>
      <w:pPr>
        <w:spacing w:after="100"/>
        <w:ind w:left="215"/>
      </w:pPr>
      <w:r>
        <w:rPr>
          <w:b/>
          <w:bCs/>
        </w:rPr>
        <w:t xml:space="preserve">2. </w:t>
      </w:r>
      <w:r>
        <w:rPr>
          <w:b/>
          <w:bCs/>
        </w:rPr>
        <w:t xml:space="preserve">Enter the sales tax rate </w:t>
      </w:r>
      <w:r>
        <w:t xml:space="preserve">if you want tax included in the breakdown.</w:t>
      </w:r>
    </w:p>
    <w:p>
      <w:pPr>
        <w:spacing w:after="100"/>
        <w:ind w:left="215"/>
      </w:pPr>
      <w:r>
        <w:rPr>
          <w:b/>
          <w:bCs/>
        </w:rPr>
        <w:t xml:space="preserve">3. </w:t>
      </w:r>
      <w:r>
        <w:rPr>
          <w:b/>
          <w:bCs/>
        </w:rPr>
        <w:t xml:space="preserve">Choose a tip percentage </w:t>
      </w:r>
      <w:r>
        <w:t xml:space="preserve">using the preset buttons (15%, 18%, 20%, 25%) or type a custom amount.</w:t>
      </w:r>
    </w:p>
    <w:p>
      <w:pPr>
        <w:spacing w:after="100"/>
        <w:ind w:left="215"/>
      </w:pPr>
      <w:r>
        <w:rPr>
          <w:b/>
          <w:bCs/>
        </w:rPr>
        <w:t xml:space="preserve">4. </w:t>
      </w:r>
      <w:r>
        <w:rPr>
          <w:b/>
          <w:bCs/>
        </w:rPr>
        <w:t xml:space="preserve">Choose what the tip is calculated on </w:t>
      </w:r>
      <w:r>
        <w:t xml:space="preserve">— subtotal (before tax) or total (after tax). Most etiquette guides suggest tipping on the subtotal.</w:t>
      </w:r>
    </w:p>
    <w:p>
      <w:pPr>
        <w:spacing w:after="100"/>
        <w:ind w:left="215"/>
      </w:pPr>
      <w:r>
        <w:rPr>
          <w:b/>
          <w:bCs/>
        </w:rPr>
        <w:t xml:space="preserve">5. </w:t>
      </w:r>
      <w:r>
        <w:rPr>
          <w:b/>
          <w:bCs/>
        </w:rPr>
        <w:t xml:space="preserve">Enter the number of people </w:t>
      </w:r>
      <w:r>
        <w:t xml:space="preserve">splitting the bill.</w:t>
      </w:r>
    </w:p>
    <w:p>
      <w:pPr>
        <w:spacing w:after="100"/>
        <w:ind w:left="215"/>
      </w:pPr>
      <w:r>
        <w:rPr>
          <w:b/>
          <w:bCs/>
        </w:rPr>
        <w:t xml:space="preserve">6. </w:t>
      </w:r>
      <w:r>
        <w:rPr>
          <w:b/>
          <w:bCs/>
        </w:rPr>
        <w:t xml:space="preserve">Read the breakdown: </w:t>
      </w:r>
      <w:r>
        <w:t xml:space="preserve">subtotal, tax, tip, and total, both overall and per person.</w:t>
      </w:r>
    </w:p>
    <w:p>
      <w:pPr>
        <w:pBdr>
          <w:left w:val="single" w:color="F4B740" w:sz="12" w:space="8"/>
        </w:pBdr>
        <w:spacing w:after="260" w:before="80"/>
        <w:ind w:left="144"/>
      </w:pPr>
      <w:r>
        <w:rPr>
          <w:b/>
          <w:bCs/>
          <w:color w:val="946F27"/>
        </w:rPr>
        <w:t xml:space="preserve">Good to know: </w:t>
      </w:r>
      <w:r>
        <w:rPr>
          <w:color w:val="4B534F"/>
        </w:rPr>
        <w:t xml:space="preserve">Tipping on the total instead of the subtotal means you're also tipping on the tax itself — a small difference, but worth knowing which one you're actually doing.</w:t>
      </w:r>
    </w:p>
    <w:p>
      <w:pPr>
        <w:pStyle w:val="Heading2"/>
        <w:spacing w:after="80" w:before="200"/>
      </w:pPr>
      <w:bookmarkStart w:name="everyday-password-generator" w:id="1"/>
      <w:r>
        <w:t xml:space="preserve">Password Generator</w:t>
      </w:r>
      <w:bookmarkEnd w:id="1"/>
    </w:p>
    <w:p>
      <w:pPr>
        <w:spacing w:after="160"/>
      </w:pPr>
      <w:r>
        <w:rPr>
          <w:i/>
          <w:iCs/>
          <w:color w:val="4B534F"/>
        </w:rPr>
        <w:t xml:space="preserve">Generates a random, secure password using your chosen length and character types.</w:t>
      </w:r>
    </w:p>
    <w:p>
      <w:pPr>
        <w:spacing w:after="100"/>
        <w:ind w:left="215"/>
      </w:pPr>
      <w:r>
        <w:rPr>
          <w:b/>
          <w:bCs/>
        </w:rPr>
        <w:t xml:space="preserve">1. </w:t>
      </w:r>
      <w:r>
        <w:rPr>
          <w:b/>
          <w:bCs/>
        </w:rPr>
        <w:t xml:space="preserve">Set the length </w:t>
      </w:r>
      <w:r>
        <w:t xml:space="preserve">using the slider or number field — longer is generally more secure.</w:t>
      </w:r>
    </w:p>
    <w:p>
      <w:pPr>
        <w:spacing w:after="100"/>
        <w:ind w:left="215"/>
      </w:pPr>
      <w:r>
        <w:rPr>
          <w:b/>
          <w:bCs/>
        </w:rPr>
        <w:t xml:space="preserve">2. </w:t>
      </w:r>
      <w:r>
        <w:rPr>
          <w:b/>
          <w:bCs/>
        </w:rPr>
        <w:t xml:space="preserve">Choose which character types to include </w:t>
      </w:r>
      <w:r>
        <w:t xml:space="preserve">— uppercase letters, lowercase letters, numbers, and symbols, using the checkboxes.</w:t>
      </w:r>
    </w:p>
    <w:p>
      <w:pPr>
        <w:spacing w:after="100"/>
        <w:ind w:left="215"/>
      </w:pPr>
      <w:r>
        <w:rPr>
          <w:b/>
          <w:bCs/>
        </w:rPr>
        <w:t xml:space="preserve">3. </w:t>
      </w:r>
      <w:r>
        <w:rPr>
          <w:b/>
          <w:bCs/>
        </w:rPr>
        <w:t xml:space="preserve">Read the generated password, </w:t>
      </w:r>
      <w:r>
        <w:t xml:space="preserve">shown in a field at the top.</w:t>
      </w:r>
    </w:p>
    <w:p>
      <w:pPr>
        <w:spacing w:after="100"/>
        <w:ind w:left="215"/>
      </w:pPr>
      <w:r>
        <w:rPr>
          <w:b/>
          <w:bCs/>
        </w:rPr>
        <w:t xml:space="preserve">4. </w:t>
      </w:r>
      <w:r>
        <w:rPr>
          <w:b/>
          <w:bCs/>
        </w:rPr>
        <w:t xml:space="preserve">Click "Copy" </w:t>
      </w:r>
      <w:r>
        <w:t xml:space="preserve">to copy it to your clipboard, or click "Generate" again for a new one if you don't like the first result.</w:t>
      </w:r>
    </w:p>
    <w:p>
      <w:pPr>
        <w:pBdr>
          <w:left w:val="single" w:color="F4B740" w:sz="12" w:space="8"/>
        </w:pBdr>
        <w:spacing w:after="260" w:before="80"/>
        <w:ind w:left="144"/>
      </w:pPr>
      <w:r>
        <w:rPr>
          <w:b/>
          <w:bCs/>
          <w:color w:val="946F27"/>
        </w:rPr>
        <w:t xml:space="preserve">Good to know: </w:t>
      </w:r>
      <w:r>
        <w:rPr>
          <w:color w:val="4B534F"/>
        </w:rPr>
        <w:t xml:space="preserve">The password is generated using your browser's cryptographically secure random number generator, not a simple pseudo-random one — and since nothing is uploaded anywhere, the password never exists outside your own device until you copy and use it yourself.</w:t>
      </w:r>
    </w:p>
    <w:p>
      <w:pPr>
        <w:pStyle w:val="Heading2"/>
        <w:spacing w:after="80" w:before="200"/>
      </w:pPr>
      <w:bookmarkStart w:name="everyday-unit-converter" w:id="1"/>
      <w:r>
        <w:t xml:space="preserve">Unit Converter</w:t>
      </w:r>
      <w:bookmarkEnd w:id="1"/>
    </w:p>
    <w:p>
      <w:pPr>
        <w:spacing w:after="160"/>
      </w:pPr>
      <w:r>
        <w:rPr>
          <w:i/>
          <w:iCs/>
          <w:color w:val="4B534F"/>
        </w:rPr>
        <w:t xml:space="preserve">Converts between units of height, weight, and temperature.</w:t>
      </w:r>
    </w:p>
    <w:p>
      <w:pPr>
        <w:spacing w:after="100"/>
        <w:ind w:left="215"/>
      </w:pPr>
      <w:r>
        <w:rPr>
          <w:b/>
          <w:bCs/>
        </w:rPr>
        <w:t xml:space="preserve">1. </w:t>
      </w:r>
      <w:r>
        <w:rPr>
          <w:b/>
          <w:bCs/>
        </w:rPr>
        <w:t xml:space="preserve">Choose a category </w:t>
      </w:r>
      <w:r>
        <w:t xml:space="preserve">— height, weight, or temperature.</w:t>
      </w:r>
    </w:p>
    <w:p>
      <w:pPr>
        <w:spacing w:after="100"/>
        <w:ind w:left="215"/>
      </w:pPr>
      <w:r>
        <w:rPr>
          <w:b/>
          <w:bCs/>
        </w:rPr>
        <w:t xml:space="preserve">2. </w:t>
      </w:r>
      <w:r>
        <w:rPr>
          <w:b/>
          <w:bCs/>
        </w:rPr>
        <w:t xml:space="preserve">Choose your "from" unit </w:t>
      </w:r>
      <w:r>
        <w:t xml:space="preserve">(like centimeters, pounds, or Celsius) and enter your value.</w:t>
      </w:r>
    </w:p>
    <w:p>
      <w:pPr>
        <w:spacing w:after="100"/>
        <w:ind w:left="215"/>
      </w:pPr>
      <w:r>
        <w:rPr>
          <w:b/>
          <w:bCs/>
        </w:rPr>
        <w:t xml:space="preserve">3. </w:t>
      </w:r>
      <w:r>
        <w:rPr>
          <w:b/>
          <w:bCs/>
        </w:rPr>
        <w:t xml:space="preserve">Choose your "to" unit </w:t>
      </w:r>
      <w:r>
        <w:t xml:space="preserve">(like feet and inches, kilograms, or Fahrenheit).</w:t>
      </w:r>
    </w:p>
    <w:p>
      <w:pPr>
        <w:spacing w:after="100"/>
        <w:ind w:left="215"/>
      </w:pPr>
      <w:r>
        <w:rPr>
          <w:b/>
          <w:bCs/>
        </w:rPr>
        <w:t xml:space="preserve">4. </w:t>
      </w:r>
      <w:r>
        <w:rPr>
          <w:b/>
          <w:bCs/>
        </w:rPr>
        <w:t xml:space="preserve">Read the converted value, </w:t>
      </w:r>
      <w:r>
        <w:t xml:space="preserve">which updates live as you type.</w:t>
      </w:r>
    </w:p>
    <w:p>
      <w:pPr>
        <w:pBdr>
          <w:left w:val="single" w:color="F4B740" w:sz="12" w:space="8"/>
        </w:pBdr>
        <w:spacing w:after="260" w:before="80"/>
        <w:ind w:left="144"/>
      </w:pPr>
      <w:r>
        <w:rPr>
          <w:b/>
          <w:bCs/>
          <w:color w:val="946F27"/>
        </w:rPr>
        <w:t xml:space="preserve">Good to know: </w:t>
      </w:r>
      <w:r>
        <w:rPr>
          <w:color w:val="4B534F"/>
        </w:rPr>
        <w:t xml:space="preserve">Height conversions to feet and inches round correctly at the edges — for example, a value that rounds up to a full extra foot displays as that next foot with zero inches, not as an incorrect "12 inches" within the previous foot.</w:t>
      </w:r>
    </w:p>
    <w:p>
      <w:pPr>
        <w:pStyle w:val="Heading2"/>
        <w:spacing w:after="80" w:before="200"/>
      </w:pPr>
      <w:bookmarkStart w:name="everyday-time-zone-converter" w:id="1"/>
      <w:r>
        <w:t xml:space="preserve">Time Zone Converter</w:t>
      </w:r>
      <w:bookmarkEnd w:id="1"/>
    </w:p>
    <w:p>
      <w:pPr>
        <w:spacing w:after="160"/>
      </w:pPr>
      <w:r>
        <w:rPr>
          <w:i/>
          <w:iCs/>
          <w:color w:val="4B534F"/>
        </w:rPr>
        <w:t xml:space="preserve">Shows what one specific moment in time looks like across 11 different time zones at once.</w:t>
      </w:r>
    </w:p>
    <w:p>
      <w:pPr>
        <w:spacing w:after="100"/>
        <w:ind w:left="215"/>
      </w:pPr>
      <w:r>
        <w:rPr>
          <w:b/>
          <w:bCs/>
        </w:rPr>
        <w:t xml:space="preserve">1. </w:t>
      </w:r>
      <w:r>
        <w:rPr>
          <w:b/>
          <w:bCs/>
        </w:rPr>
        <w:t xml:space="preserve">Enter a date and time </w:t>
      </w:r>
      <w:r>
        <w:t xml:space="preserve">in your own time zone.</w:t>
      </w:r>
    </w:p>
    <w:p>
      <w:pPr>
        <w:spacing w:after="100"/>
        <w:ind w:left="215"/>
      </w:pPr>
      <w:r>
        <w:rPr>
          <w:b/>
          <w:bCs/>
        </w:rPr>
        <w:t xml:space="preserve">2. </w:t>
      </w:r>
      <w:r>
        <w:rPr>
          <w:b/>
          <w:bCs/>
        </w:rPr>
        <w:t xml:space="preserve">Read the converted times </w:t>
      </w:r>
      <w:r>
        <w:t xml:space="preserve">shown for all 11 zones at once, side by side.</w:t>
      </w:r>
    </w:p>
    <w:p>
      <w:pPr>
        <w:spacing w:after="100"/>
        <w:ind w:left="215"/>
      </w:pPr>
      <w:r>
        <w:rPr>
          <w:b/>
          <w:bCs/>
        </w:rPr>
        <w:t xml:space="preserve">3. </w:t>
      </w:r>
      <w:r>
        <w:rPr>
          <w:b/>
          <w:bCs/>
        </w:rPr>
        <w:t xml:space="preserve">Check the day-offset flags. </w:t>
      </w:r>
      <w:r>
        <w:t xml:space="preserve">Zones where the converted time falls on a different calendar day (the day before or after) are marked clearly, since this is the detail that's easy to miss and causes the most scheduling mistakes.</w:t>
      </w:r>
    </w:p>
    <w:p>
      <w:pPr>
        <w:pBdr>
          <w:left w:val="single" w:color="F4B740" w:sz="12" w:space="8"/>
        </w:pBdr>
        <w:spacing w:after="260" w:before="80"/>
        <w:ind w:left="144"/>
      </w:pPr>
      <w:r>
        <w:rPr>
          <w:b/>
          <w:bCs/>
          <w:color w:val="946F27"/>
        </w:rPr>
        <w:t xml:space="preserve">Good to know: </w:t>
      </w:r>
      <w:r>
        <w:rPr>
          <w:color w:val="4B534F"/>
        </w:rPr>
        <w:t xml:space="preserve">Always double-check the day, not just the time, when scheduling something across time zones — a meeting that's "3pm your time" might already be tomorrow morning somewhere else, and the day-offset flags exist specifically to catch that.</w:t>
      </w:r>
    </w:p>
    <w:p>
      <w:r>
        <w:br w:type="page"/>
      </w:r>
    </w:p>
    <w:p>
      <w:pPr>
        <w:pStyle w:val="Heading1"/>
        <w:spacing w:after="200" w:before="200"/>
      </w:pPr>
      <w:bookmarkStart w:name="developer" w:id="1"/>
      <w:r>
        <w:t xml:space="preserve">Developer</w:t>
      </w:r>
      <w:bookmarkEnd w:id="1"/>
    </w:p>
    <w:p>
      <w:pPr>
        <w:pStyle w:val="Heading2"/>
        <w:spacing w:after="80" w:before="200"/>
      </w:pPr>
      <w:bookmarkStart w:name="developer-json-formatter" w:id="1"/>
      <w:r>
        <w:t xml:space="preserve">JSON Formatter</w:t>
      </w:r>
      <w:bookmarkEnd w:id="1"/>
    </w:p>
    <w:p>
      <w:pPr>
        <w:spacing w:after="160"/>
      </w:pPr>
      <w:r>
        <w:rPr>
          <w:i/>
          <w:iCs/>
          <w:color w:val="4B534F"/>
        </w:rPr>
        <w:t xml:space="preserve">Formats messy JSON into a clean, readable, indented structure — or minifies it down to a single compact line — and checks it's valid along the way.</w:t>
      </w:r>
    </w:p>
    <w:p>
      <w:pPr>
        <w:spacing w:after="100"/>
        <w:ind w:left="215"/>
      </w:pPr>
      <w:r>
        <w:rPr>
          <w:b/>
          <w:bCs/>
        </w:rPr>
        <w:t xml:space="preserve">1. </w:t>
      </w:r>
      <w:r>
        <w:rPr>
          <w:b/>
          <w:bCs/>
        </w:rPr>
        <w:t xml:space="preserve">Paste your JSON </w:t>
      </w:r>
      <w:r>
        <w:t xml:space="preserve">into the input box.</w:t>
      </w:r>
    </w:p>
    <w:p>
      <w:pPr>
        <w:spacing w:after="100"/>
        <w:ind w:left="215"/>
      </w:pPr>
      <w:r>
        <w:rPr>
          <w:b/>
          <w:bCs/>
        </w:rPr>
        <w:t xml:space="preserve">2. </w:t>
      </w:r>
      <w:r>
        <w:rPr>
          <w:b/>
          <w:bCs/>
        </w:rPr>
        <w:t xml:space="preserve">Click "Format" </w:t>
      </w:r>
      <w:r>
        <w:t xml:space="preserve">to pretty-print it with indentation, or "Minify" to compress it onto one line.</w:t>
      </w:r>
    </w:p>
    <w:p>
      <w:pPr>
        <w:spacing w:after="100"/>
        <w:ind w:left="215"/>
      </w:pPr>
      <w:r>
        <w:rPr>
          <w:b/>
          <w:bCs/>
        </w:rPr>
        <w:t xml:space="preserve">3. </w:t>
      </w:r>
      <w:r>
        <w:rPr>
          <w:b/>
          <w:bCs/>
        </w:rPr>
        <w:t xml:space="preserve">Check for errors. </w:t>
      </w:r>
      <w:r>
        <w:t xml:space="preserve">If your JSON isn't valid, an error message points to roughly where the problem is, rather than just failing silently.</w:t>
      </w:r>
    </w:p>
    <w:p>
      <w:pPr>
        <w:spacing w:after="100"/>
        <w:ind w:left="215"/>
      </w:pPr>
      <w:r>
        <w:rPr>
          <w:b/>
          <w:bCs/>
        </w:rPr>
        <w:t xml:space="preserve">4. </w:t>
      </w:r>
      <w:r>
        <w:rPr>
          <w:b/>
          <w:bCs/>
        </w:rPr>
        <w:t xml:space="preserve">Copy the result </w:t>
      </w:r>
      <w:r>
        <w:t xml:space="preserve">using the copy button.</w:t>
      </w:r>
    </w:p>
    <w:p>
      <w:pPr>
        <w:pBdr>
          <w:left w:val="single" w:color="F4B740" w:sz="12" w:space="8"/>
        </w:pBdr>
        <w:spacing w:after="260" w:before="80"/>
        <w:ind w:left="144"/>
      </w:pPr>
      <w:r>
        <w:rPr>
          <w:b/>
          <w:bCs/>
          <w:color w:val="946F27"/>
        </w:rPr>
        <w:t xml:space="preserve">Good to know: </w:t>
      </w:r>
      <w:r>
        <w:rPr>
          <w:color w:val="4B534F"/>
        </w:rPr>
        <w:t xml:space="preserve">A common cause of "invalid JSON" errors is a trailing comma after the last item in an object or array — valid in JavaScript object literals, but not valid in strict JSON.</w:t>
      </w:r>
    </w:p>
    <w:p>
      <w:pPr>
        <w:pStyle w:val="Heading2"/>
        <w:spacing w:after="80" w:before="200"/>
      </w:pPr>
      <w:bookmarkStart w:name="developer-base64-encode-decode" w:id="1"/>
      <w:r>
        <w:t xml:space="preserve">Base64 Encode/Decode</w:t>
      </w:r>
      <w:bookmarkEnd w:id="1"/>
    </w:p>
    <w:p>
      <w:pPr>
        <w:spacing w:after="160"/>
      </w:pPr>
      <w:r>
        <w:rPr>
          <w:i/>
          <w:iCs/>
          <w:color w:val="4B534F"/>
        </w:rPr>
        <w:t xml:space="preserve">Converts text to and from Base64 encoding, correctly handling non-Latin text and emoji.</w:t>
      </w:r>
    </w:p>
    <w:p>
      <w:pPr>
        <w:spacing w:after="100"/>
        <w:ind w:left="215"/>
      </w:pPr>
      <w:r>
        <w:rPr>
          <w:b/>
          <w:bCs/>
        </w:rPr>
        <w:t xml:space="preserve">1. </w:t>
      </w:r>
      <w:r>
        <w:rPr>
          <w:b/>
          <w:bCs/>
        </w:rPr>
        <w:t xml:space="preserve">Choose "Encode" or "Decode" </w:t>
      </w:r>
      <w:r>
        <w:t xml:space="preserve">using the mode toggle.</w:t>
      </w:r>
    </w:p>
    <w:p>
      <w:pPr>
        <w:spacing w:after="100"/>
        <w:ind w:left="215"/>
      </w:pPr>
      <w:r>
        <w:rPr>
          <w:b/>
          <w:bCs/>
        </w:rPr>
        <w:t xml:space="preserve">2. </w:t>
      </w:r>
      <w:r>
        <w:rPr>
          <w:b/>
          <w:bCs/>
        </w:rPr>
        <w:t xml:space="preserve">Paste your text </w:t>
      </w:r>
      <w:r>
        <w:t xml:space="preserve">into the input box (plain text to encode, or a Base64 string to decode).</w:t>
      </w:r>
    </w:p>
    <w:p>
      <w:pPr>
        <w:spacing w:after="100"/>
        <w:ind w:left="215"/>
      </w:pPr>
      <w:r>
        <w:rPr>
          <w:b/>
          <w:bCs/>
        </w:rPr>
        <w:t xml:space="preserve">3. </w:t>
      </w:r>
      <w:r>
        <w:rPr>
          <w:b/>
          <w:bCs/>
        </w:rPr>
        <w:t xml:space="preserve">Read the result </w:t>
      </w:r>
      <w:r>
        <w:t xml:space="preserve">in the output box, which updates live.</w:t>
      </w:r>
    </w:p>
    <w:p>
      <w:pPr>
        <w:spacing w:after="100"/>
        <w:ind w:left="215"/>
      </w:pPr>
      <w:r>
        <w:rPr>
          <w:b/>
          <w:bCs/>
        </w:rPr>
        <w:t xml:space="preserve">4. </w:t>
      </w:r>
      <w:r>
        <w:rPr>
          <w:b/>
          <w:bCs/>
        </w:rPr>
        <w:t xml:space="preserve">Copy the result </w:t>
      </w:r>
      <w:r>
        <w:t xml:space="preserve">using the copy button.</w:t>
      </w:r>
    </w:p>
    <w:p>
      <w:pPr>
        <w:pBdr>
          <w:left w:val="single" w:color="F4B740" w:sz="12" w:space="8"/>
        </w:pBdr>
        <w:spacing w:after="260" w:before="80"/>
        <w:ind w:left="144"/>
      </w:pPr>
      <w:r>
        <w:rPr>
          <w:b/>
          <w:bCs/>
          <w:color w:val="946F27"/>
        </w:rPr>
        <w:t xml:space="preserve">Good to know: </w:t>
      </w:r>
      <w:r>
        <w:rPr>
          <w:color w:val="4B534F"/>
        </w:rPr>
        <w:t xml:space="preserve">Some simpler Base64 tools break on non-English text or emoji because of how they handle character encoding — this one is built specifically to handle UTF-8 text correctly, so Korean, Japanese, emoji, and other non-Latin characters round-trip correctly through encode and decode.</w:t>
      </w:r>
    </w:p>
    <w:p>
      <w:pPr>
        <w:pStyle w:val="Heading2"/>
        <w:spacing w:after="80" w:before="200"/>
      </w:pPr>
      <w:bookmarkStart w:name="developer-uuid-generator" w:id="1"/>
      <w:r>
        <w:t xml:space="preserve">UUID Generator</w:t>
      </w:r>
      <w:bookmarkEnd w:id="1"/>
    </w:p>
    <w:p>
      <w:pPr>
        <w:spacing w:after="160"/>
      </w:pPr>
      <w:r>
        <w:rPr>
          <w:i/>
          <w:iCs/>
          <w:color w:val="4B534F"/>
        </w:rPr>
        <w:t xml:space="preserve">Generates random v4 UUIDs (universally unique identifiers), one at a time or in a batch.</w:t>
      </w:r>
    </w:p>
    <w:p>
      <w:pPr>
        <w:spacing w:after="100"/>
        <w:ind w:left="215"/>
      </w:pPr>
      <w:r>
        <w:rPr>
          <w:b/>
          <w:bCs/>
        </w:rPr>
        <w:t xml:space="preserve">1. </w:t>
      </w:r>
      <w:r>
        <w:rPr>
          <w:b/>
          <w:bCs/>
        </w:rPr>
        <w:t xml:space="preserve">Choose how many you need </w:t>
      </w:r>
      <w:r>
        <w:t xml:space="preserve">— a single one, or a batch (enter the quantity).</w:t>
      </w:r>
    </w:p>
    <w:p>
      <w:pPr>
        <w:spacing w:after="100"/>
        <w:ind w:left="215"/>
      </w:pPr>
      <w:r>
        <w:rPr>
          <w:b/>
          <w:bCs/>
        </w:rPr>
        <w:t xml:space="preserve">2. </w:t>
      </w:r>
      <w:r>
        <w:rPr>
          <w:b/>
          <w:bCs/>
        </w:rPr>
        <w:t xml:space="preserve">Click "Generate." </w:t>
      </w:r>
      <w:r>
        <w:t xml:space="preserve"/>
      </w:r>
    </w:p>
    <w:p>
      <w:pPr>
        <w:spacing w:after="100"/>
        <w:ind w:left="215"/>
      </w:pPr>
      <w:r>
        <w:rPr>
          <w:b/>
          <w:bCs/>
        </w:rPr>
        <w:t xml:space="preserve">3. </w:t>
      </w:r>
      <w:r>
        <w:rPr>
          <w:b/>
          <w:bCs/>
        </w:rPr>
        <w:t xml:space="preserve">Copy the result(s) </w:t>
      </w:r>
      <w:r>
        <w:t xml:space="preserve">using the copy button — a batch is typically copyable as one list, one UUID per line.</w:t>
      </w:r>
    </w:p>
    <w:p>
      <w:pPr>
        <w:pBdr>
          <w:left w:val="single" w:color="F4B740" w:sz="12" w:space="8"/>
        </w:pBdr>
        <w:spacing w:after="260" w:before="80"/>
        <w:ind w:left="144"/>
      </w:pPr>
      <w:r>
        <w:rPr>
          <w:b/>
          <w:bCs/>
          <w:color w:val="946F27"/>
        </w:rPr>
        <w:t xml:space="preserve">Good to know: </w:t>
      </w:r>
      <w:r>
        <w:rPr>
          <w:color w:val="4B534F"/>
        </w:rPr>
        <w:t xml:space="preserve">Each UUID is generated independently using a cryptographically random source, so even generating thousands in a batch carries no meaningful risk of a duplicate.</w:t>
      </w:r>
    </w:p>
    <w:p>
      <w:pPr>
        <w:pStyle w:val="Heading2"/>
        <w:spacing w:after="80" w:before="200"/>
      </w:pPr>
      <w:bookmarkStart w:name="developer-color-converter" w:id="1"/>
      <w:r>
        <w:t xml:space="preserve">Color Converter</w:t>
      </w:r>
      <w:bookmarkEnd w:id="1"/>
    </w:p>
    <w:p>
      <w:pPr>
        <w:spacing w:after="160"/>
      </w:pPr>
      <w:r>
        <w:rPr>
          <w:i/>
          <w:iCs/>
          <w:color w:val="4B534F"/>
        </w:rPr>
        <w:t xml:space="preserve">Converts a color between HEX, RGB, and HSL formats, with a live preview swatch.</w:t>
      </w:r>
    </w:p>
    <w:p>
      <w:pPr>
        <w:spacing w:after="100"/>
        <w:ind w:left="215"/>
      </w:pPr>
      <w:r>
        <w:rPr>
          <w:b/>
          <w:bCs/>
        </w:rPr>
        <w:t xml:space="preserve">1. </w:t>
      </w:r>
      <w:r>
        <w:rPr>
          <w:b/>
          <w:bCs/>
        </w:rPr>
        <w:t xml:space="preserve">Enter a color </w:t>
      </w:r>
      <w:r>
        <w:t xml:space="preserve">in any one of the three formats (HEX, RGB, or HSL) — or use the color picker if one is provided.</w:t>
      </w:r>
    </w:p>
    <w:p>
      <w:pPr>
        <w:spacing w:after="100"/>
        <w:ind w:left="215"/>
      </w:pPr>
      <w:r>
        <w:rPr>
          <w:b/>
          <w:bCs/>
        </w:rPr>
        <w:t xml:space="preserve">2. </w:t>
      </w:r>
      <w:r>
        <w:rPr>
          <w:b/>
          <w:bCs/>
        </w:rPr>
        <w:t xml:space="preserve">Read the converted values </w:t>
      </w:r>
      <w:r>
        <w:t xml:space="preserve">in the other two formats, updated live.</w:t>
      </w:r>
    </w:p>
    <w:p>
      <w:pPr>
        <w:spacing w:after="100"/>
        <w:ind w:left="215"/>
      </w:pPr>
      <w:r>
        <w:rPr>
          <w:b/>
          <w:bCs/>
        </w:rPr>
        <w:t xml:space="preserve">3. </w:t>
      </w:r>
      <w:r>
        <w:rPr>
          <w:b/>
          <w:bCs/>
        </w:rPr>
        <w:t xml:space="preserve">Check the swatch </w:t>
      </w:r>
      <w:r>
        <w:t xml:space="preserve">to confirm it's the color you meant.</w:t>
      </w:r>
    </w:p>
    <w:p>
      <w:pPr>
        <w:pBdr>
          <w:left w:val="single" w:color="F4B740" w:sz="12" w:space="8"/>
        </w:pBdr>
        <w:spacing w:after="260" w:before="80"/>
        <w:ind w:left="144"/>
      </w:pPr>
      <w:r>
        <w:rPr>
          <w:b/>
          <w:bCs/>
          <w:color w:val="946F27"/>
        </w:rPr>
        <w:t xml:space="preserve">Good to know: </w:t>
      </w:r>
      <w:r>
        <w:rPr>
          <w:color w:val="4B534F"/>
        </w:rPr>
        <w:t xml:space="preserve">HEX codes can be typed with or without the leading "#" — the tool accepts either.</w:t>
      </w:r>
    </w:p>
    <w:p>
      <w:pPr>
        <w:pStyle w:val="Heading2"/>
        <w:spacing w:after="80" w:before="200"/>
      </w:pPr>
      <w:bookmarkStart w:name="developer-url-encode-decode" w:id="1"/>
      <w:r>
        <w:t xml:space="preserve">URL Encode/Decode</w:t>
      </w:r>
      <w:bookmarkEnd w:id="1"/>
    </w:p>
    <w:p>
      <w:pPr>
        <w:spacing w:after="160"/>
      </w:pPr>
      <w:r>
        <w:rPr>
          <w:i/>
          <w:iCs/>
          <w:color w:val="4B534F"/>
        </w:rPr>
        <w:t xml:space="preserve">Percent-encodes text for safe use in a URL, or decodes an already-encoded URL back to readable text.</w:t>
      </w:r>
    </w:p>
    <w:p>
      <w:pPr>
        <w:spacing w:after="100"/>
        <w:ind w:left="215"/>
      </w:pPr>
      <w:r>
        <w:rPr>
          <w:b/>
          <w:bCs/>
        </w:rPr>
        <w:t xml:space="preserve">1. </w:t>
      </w:r>
      <w:r>
        <w:rPr>
          <w:b/>
          <w:bCs/>
        </w:rPr>
        <w:t xml:space="preserve">Choose "Encode" or "Decode." </w:t>
      </w:r>
      <w:r>
        <w:t xml:space="preserve"/>
      </w:r>
    </w:p>
    <w:p>
      <w:pPr>
        <w:spacing w:after="100"/>
        <w:ind w:left="215"/>
      </w:pPr>
      <w:r>
        <w:rPr>
          <w:b/>
          <w:bCs/>
        </w:rPr>
        <w:t xml:space="preserve">2. </w:t>
      </w:r>
      <w:r>
        <w:rPr>
          <w:b/>
          <w:bCs/>
        </w:rPr>
        <w:t xml:space="preserve">Paste your text or URL </w:t>
      </w:r>
      <w:r>
        <w:t xml:space="preserve">into the input box.</w:t>
      </w:r>
    </w:p>
    <w:p>
      <w:pPr>
        <w:spacing w:after="100"/>
        <w:ind w:left="215"/>
      </w:pPr>
      <w:r>
        <w:rPr>
          <w:b/>
          <w:bCs/>
        </w:rPr>
        <w:t xml:space="preserve">3. </w:t>
      </w:r>
      <w:r>
        <w:rPr>
          <w:b/>
          <w:bCs/>
        </w:rPr>
        <w:t xml:space="preserve">Read the result, </w:t>
      </w:r>
      <w:r>
        <w:t xml:space="preserve">updated live.</w:t>
      </w:r>
    </w:p>
    <w:p>
      <w:pPr>
        <w:spacing w:after="100"/>
        <w:ind w:left="215"/>
      </w:pPr>
      <w:r>
        <w:rPr>
          <w:b/>
          <w:bCs/>
        </w:rPr>
        <w:t xml:space="preserve">4. </w:t>
      </w:r>
      <w:r>
        <w:rPr>
          <w:b/>
          <w:bCs/>
        </w:rPr>
        <w:t xml:space="preserve">Copy the result </w:t>
      </w:r>
      <w:r>
        <w:t xml:space="preserve">using the copy button.</w:t>
      </w:r>
    </w:p>
    <w:p>
      <w:pPr>
        <w:pBdr>
          <w:left w:val="single" w:color="F4B740" w:sz="12" w:space="8"/>
        </w:pBdr>
        <w:spacing w:after="260" w:before="80"/>
        <w:ind w:left="144"/>
      </w:pPr>
      <w:r>
        <w:rPr>
          <w:b/>
          <w:bCs/>
          <w:color w:val="946F27"/>
        </w:rPr>
        <w:t xml:space="preserve">Good to know: </w:t>
      </w:r>
      <w:r>
        <w:rPr>
          <w:color w:val="4B534F"/>
        </w:rPr>
        <w:t xml:space="preserve">This is most often needed for putting special characters (spaces, &amp;, ?, #) safely into a query string parameter — encode just that parameter's value, not the whole URL, or you'll end up encoding the slashes and colons that need to stay as-is.</w:t>
      </w:r>
    </w:p>
    <w:p>
      <w:pPr>
        <w:pStyle w:val="Heading2"/>
        <w:spacing w:after="80" w:before="200"/>
      </w:pPr>
      <w:bookmarkStart w:name="developer-dummy-data-generator" w:id="1"/>
      <w:r>
        <w:t xml:space="preserve">Dummy Data Generator</w:t>
      </w:r>
      <w:bookmarkEnd w:id="1"/>
    </w:p>
    <w:p>
      <w:pPr>
        <w:spacing w:after="160"/>
      </w:pPr>
      <w:r>
        <w:rPr>
          <w:i/>
          <w:iCs/>
          <w:color w:val="4B534F"/>
        </w:rPr>
        <w:t xml:space="preserve">Generates fake but realistic-looking test data — names, emails, phone numbers, addresses — for testing an app or filling in a demo.</w:t>
      </w:r>
    </w:p>
    <w:p>
      <w:pPr>
        <w:spacing w:after="100"/>
        <w:ind w:left="215"/>
      </w:pPr>
      <w:r>
        <w:rPr>
          <w:b/>
          <w:bCs/>
        </w:rPr>
        <w:t xml:space="preserve">1. </w:t>
      </w:r>
      <w:r>
        <w:rPr>
          <w:b/>
          <w:bCs/>
        </w:rPr>
        <w:t xml:space="preserve">Choose which fields you need </w:t>
      </w:r>
      <w:r>
        <w:t xml:space="preserve">(name, email, phone, address, etc.) using the checkboxes.</w:t>
      </w:r>
    </w:p>
    <w:p>
      <w:pPr>
        <w:spacing w:after="100"/>
        <w:ind w:left="215"/>
      </w:pPr>
      <w:r>
        <w:rPr>
          <w:b/>
          <w:bCs/>
        </w:rPr>
        <w:t xml:space="preserve">2. </w:t>
      </w:r>
      <w:r>
        <w:rPr>
          <w:b/>
          <w:bCs/>
        </w:rPr>
        <w:t xml:space="preserve">Choose how many rows </w:t>
      </w:r>
      <w:r>
        <w:t xml:space="preserve">of data to generate.</w:t>
      </w:r>
    </w:p>
    <w:p>
      <w:pPr>
        <w:spacing w:after="100"/>
        <w:ind w:left="215"/>
      </w:pPr>
      <w:r>
        <w:rPr>
          <w:b/>
          <w:bCs/>
        </w:rPr>
        <w:t xml:space="preserve">3. </w:t>
      </w:r>
      <w:r>
        <w:rPr>
          <w:b/>
          <w:bCs/>
        </w:rPr>
        <w:t xml:space="preserve">Choose your output format </w:t>
      </w:r>
      <w:r>
        <w:t xml:space="preserve">— CSV or JSON.</w:t>
      </w:r>
    </w:p>
    <w:p>
      <w:pPr>
        <w:spacing w:after="100"/>
        <w:ind w:left="215"/>
      </w:pPr>
      <w:r>
        <w:rPr>
          <w:b/>
          <w:bCs/>
        </w:rPr>
        <w:t xml:space="preserve">4. </w:t>
      </w:r>
      <w:r>
        <w:rPr>
          <w:b/>
          <w:bCs/>
        </w:rPr>
        <w:t xml:space="preserve">Click "Generate." </w:t>
      </w:r>
      <w:r>
        <w:t xml:space="preserve"/>
      </w:r>
    </w:p>
    <w:p>
      <w:pPr>
        <w:spacing w:after="100"/>
        <w:ind w:left="215"/>
      </w:pPr>
      <w:r>
        <w:rPr>
          <w:b/>
          <w:bCs/>
        </w:rPr>
        <w:t xml:space="preserve">5. </w:t>
      </w:r>
      <w:r>
        <w:rPr>
          <w:b/>
          <w:bCs/>
        </w:rPr>
        <w:t xml:space="preserve">Copy or download the result. </w:t>
      </w:r>
      <w:r>
        <w:t xml:space="preserve"/>
      </w:r>
    </w:p>
    <w:p>
      <w:pPr>
        <w:pBdr>
          <w:left w:val="single" w:color="F4B740" w:sz="12" w:space="8"/>
        </w:pBdr>
        <w:spacing w:after="260" w:before="80"/>
        <w:ind w:left="144"/>
      </w:pPr>
      <w:r>
        <w:rPr>
          <w:b/>
          <w:bCs/>
          <w:color w:val="946F27"/>
        </w:rPr>
        <w:t xml:space="preserve">Good to know: </w:t>
      </w:r>
      <w:r>
        <w:rPr>
          <w:color w:val="4B534F"/>
        </w:rPr>
        <w:t xml:space="preserve">Every value is randomly generated and entirely fictional — none of it corresponds to a real person, email address, or phone number, so it's safe to use freely in test environments, demos, or sample datasets.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34F"/>
        <w:sz w:val="16"/>
        <w:szCs w:val="16"/>
      </w:rPr>
      <w:t xml:space="preserve">PopPopMake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2026-09-16T04:28:56.482Z</dcterms:created>
  <dcterms:modified xsi:type="dcterms:W3CDTF">2026-09-16T04:28:56.482Z</dcterms:modified>
</cp:coreProperties>
</file>

<file path=docProps/custom.xml><?xml version="1.0" encoding="utf-8"?>
<Properties xmlns="http://schemas.openxmlformats.org/officeDocument/2006/custom-properties" xmlns:vt="http://schemas.openxmlformats.org/officeDocument/2006/docPropsVTypes"/>
</file>