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8369B" w14:textId="77777777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68F3A4CF" w14:textId="77777777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 xml:space="preserve"> высшего образования</w:t>
      </w:r>
    </w:p>
    <w:p w14:paraId="6606847F" w14:textId="77777777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 xml:space="preserve">«РОССИЙСКАЯ АКАДЕМИЯ НАРОДНОГО ХОЗЯЙСТВА И </w:t>
      </w:r>
      <w:r w:rsidRPr="00DA7272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br/>
        <w:t xml:space="preserve">ГОСУДАРСТВЕННОЙ СЛУЖБЫ </w:t>
      </w:r>
      <w:r w:rsidRPr="00DA7272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br/>
        <w:t>при ПРЕЗИДЕНТЕ РОССИЙСКОЙ ФЕДЕРАЦИИ»</w:t>
      </w:r>
    </w:p>
    <w:p w14:paraId="2315DA2C" w14:textId="77777777" w:rsidR="00DA7272" w:rsidRPr="00DA7272" w:rsidRDefault="00DA7272" w:rsidP="00DA72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185FA241" w14:textId="77777777" w:rsidR="00DA7272" w:rsidRPr="00DA7272" w:rsidRDefault="00DA7272" w:rsidP="00DA72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НИЖЕГОРОДСКИЙ ИНСТИТУТ УПРАВЛЕНИЯ - ФИЛИАЛ РАНХиГС</w:t>
      </w:r>
    </w:p>
    <w:p w14:paraId="27E04A0B" w14:textId="77777777" w:rsidR="00DA7272" w:rsidRPr="00DA7272" w:rsidRDefault="00DA7272" w:rsidP="00DA7272">
      <w:pPr>
        <w:widowControl w:val="0"/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kern w:val="0"/>
          <w:lang w:eastAsia="ru-RU"/>
          <w14:ligatures w14:val="none"/>
        </w:rPr>
      </w:pPr>
      <w:r w:rsidRPr="00DA7272">
        <w:rPr>
          <w:rFonts w:ascii="Times New Roman" w:eastAsia="Arial Unicode MS" w:hAnsi="Times New Roman" w:cs="Arial Unicode MS"/>
          <w:color w:val="000000"/>
          <w:kern w:val="0"/>
          <w:lang w:eastAsia="ru-RU"/>
          <w14:ligatures w14:val="none"/>
        </w:rPr>
        <w:t>КОЛЛЕДЖ ИНСТИТУТА-ФИЛИАЛА</w:t>
      </w:r>
    </w:p>
    <w:p w14:paraId="628544D6" w14:textId="77777777" w:rsidR="00DA7272" w:rsidRPr="00DA7272" w:rsidRDefault="00DA7272" w:rsidP="00DA7272">
      <w:pPr>
        <w:widowControl w:val="0"/>
        <w:spacing w:after="0" w:line="276" w:lineRule="auto"/>
        <w:ind w:right="45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DAEB277" w14:textId="77777777" w:rsidR="00DA7272" w:rsidRPr="00DA7272" w:rsidRDefault="00DA7272" w:rsidP="00DA727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</w:t>
      </w:r>
      <w:proofErr w:type="spellStart"/>
      <w:proofErr w:type="gramStart"/>
      <w:r w:rsidRPr="00DA72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пециальность</w:t>
      </w:r>
      <w:proofErr w:type="spellEnd"/>
      <w:r w:rsidRPr="00DA7272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 xml:space="preserve">  </w:t>
      </w:r>
      <w:r w:rsidRPr="00DA72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09.02.07</w:t>
      </w:r>
      <w:proofErr w:type="gramEnd"/>
      <w:r w:rsidRPr="00DA72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Информационные системы и программирование </w:t>
      </w:r>
    </w:p>
    <w:p w14:paraId="22014836" w14:textId="77777777" w:rsidR="00DA7272" w:rsidRPr="00DA7272" w:rsidRDefault="00DA7272" w:rsidP="00DA7272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22"/>
          <w:szCs w:val="22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 xml:space="preserve">                                                               </w:t>
      </w:r>
    </w:p>
    <w:p w14:paraId="263C1650" w14:textId="77777777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6A30B49B" w14:textId="77777777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ОТЧЕТ</w:t>
      </w:r>
    </w:p>
    <w:p w14:paraId="698D8B54" w14:textId="77777777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о прохождении практики</w:t>
      </w:r>
    </w:p>
    <w:p w14:paraId="7626FA5E" w14:textId="77777777" w:rsidR="00DA7272" w:rsidRPr="00DA7272" w:rsidRDefault="00DA7272" w:rsidP="00DA7272">
      <w:pPr>
        <w:spacing w:after="200" w:line="30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:lang w:eastAsia="ru-RU"/>
          <w14:ligatures w14:val="none"/>
        </w:rPr>
        <w:t xml:space="preserve"> УП.03.01. УЧЕБНОЙ ПРАКТИКИ</w:t>
      </w:r>
      <w:r w:rsidRPr="00DA7272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 xml:space="preserve"> </w:t>
      </w:r>
    </w:p>
    <w:p w14:paraId="505FD4B8" w14:textId="77777777" w:rsidR="00DA7272" w:rsidRPr="00DA7272" w:rsidRDefault="00DA7272" w:rsidP="00DA7272">
      <w:pPr>
        <w:spacing w:after="200" w:line="300" w:lineRule="auto"/>
        <w:jc w:val="center"/>
        <w:rPr>
          <w:rFonts w:ascii="Calibri" w:eastAsia="Times New Roman" w:hAnsi="Calibri" w:cs="Times New Roman"/>
          <w:spacing w:val="20"/>
          <w:kern w:val="0"/>
          <w:sz w:val="32"/>
          <w:szCs w:val="32"/>
          <w:lang w:eastAsia="ru-RU"/>
          <w14:ligatures w14:val="none"/>
        </w:rPr>
      </w:pPr>
      <w:r w:rsidRPr="00DA7272">
        <w:rPr>
          <w:rFonts w:ascii="Calibri" w:eastAsia="Times New Roman" w:hAnsi="Calibri" w:cs="Times New Roman"/>
          <w:b/>
          <w:kern w:val="0"/>
          <w:sz w:val="32"/>
          <w:szCs w:val="32"/>
          <w:lang w:eastAsia="ru-RU"/>
          <w14:ligatures w14:val="none"/>
        </w:rPr>
        <w:t xml:space="preserve"> </w:t>
      </w:r>
      <w:r w:rsidRPr="00DA7272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:lang w:eastAsia="ru-RU"/>
          <w14:ligatures w14:val="none"/>
        </w:rPr>
        <w:t>ПМ.03 РЕВЬЮИРОВАНИЕ ПРОГГРАММНЫХ МОДУЛЕЙ</w:t>
      </w:r>
    </w:p>
    <w:p w14:paraId="07707854" w14:textId="5C4EBADA" w:rsidR="00DA7272" w:rsidRPr="00DA7272" w:rsidRDefault="008C17D7" w:rsidP="00DA72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Курочкин Артем Дмитриевич</w:t>
      </w:r>
    </w:p>
    <w:p w14:paraId="00C4EE0F" w14:textId="77777777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i/>
          <w:kern w:val="0"/>
          <w:sz w:val="20"/>
          <w:szCs w:val="20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i/>
          <w:kern w:val="0"/>
          <w:sz w:val="20"/>
          <w:szCs w:val="20"/>
          <w:lang w:eastAsia="ru-RU"/>
          <w14:ligatures w14:val="none"/>
        </w:rPr>
        <w:t xml:space="preserve"> (Ф.И.О. обучающегося)</w:t>
      </w:r>
    </w:p>
    <w:p w14:paraId="1DED6A20" w14:textId="1B01AB3F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3   курс обучения                                                                             учебная группа № Испб-03</w:t>
      </w:r>
      <w:r w:rsidR="008C17D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</w:t>
      </w:r>
    </w:p>
    <w:p w14:paraId="380D1BB4" w14:textId="44A56177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Место прохождения практики Нижегородский институт управления - филиал ФГБОУ ВО РАНХиГС </w:t>
      </w:r>
      <w:r w:rsidRPr="00DA727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г. Нижний Новгород, ул. Пушкина, 10</w:t>
      </w:r>
    </w:p>
    <w:p w14:paraId="69EC91B5" w14:textId="77777777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ind w:firstLine="851"/>
        <w:jc w:val="center"/>
        <w:rPr>
          <w:rFonts w:ascii="Times New Roman" w:eastAsia="Times New Roman" w:hAnsi="Times New Roman" w:cs="Times New Roman"/>
          <w:i/>
          <w:kern w:val="0"/>
          <w:sz w:val="20"/>
          <w:szCs w:val="20"/>
          <w:lang w:eastAsia="ru-RU"/>
          <w14:ligatures w14:val="none"/>
        </w:rPr>
      </w:pPr>
    </w:p>
    <w:p w14:paraId="339EAFA9" w14:textId="77777777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ind w:firstLine="851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9C5B73D" w14:textId="5FC1AC92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Срок прохождения практики: с «5» декабря 2024 г. по «1</w:t>
      </w:r>
      <w:r w:rsidR="008C17D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</w:t>
      </w:r>
      <w:r w:rsidRPr="00DA72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» декабря 2024 г. </w:t>
      </w:r>
    </w:p>
    <w:p w14:paraId="61139EFC" w14:textId="77777777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8C7251A" w14:textId="77777777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Руководители практики: </w:t>
      </w:r>
    </w:p>
    <w:p w14:paraId="1AE74471" w14:textId="77777777" w:rsidR="00DA7272" w:rsidRPr="00DA7272" w:rsidRDefault="00DA7272" w:rsidP="00DA7272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Руководитель практики от института:</w:t>
      </w:r>
    </w:p>
    <w:p w14:paraId="35396F67" w14:textId="1798E8DA" w:rsidR="00DA7272" w:rsidRPr="00DA7272" w:rsidRDefault="00DA7272" w:rsidP="00DA7272">
      <w:pPr>
        <w:tabs>
          <w:tab w:val="decimal" w:pos="9498"/>
        </w:tabs>
        <w:spacing w:after="0" w:line="240" w:lineRule="auto"/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 xml:space="preserve">         </w:t>
      </w:r>
      <w:r w:rsidR="008C17D7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>Латина Ольга Александровна</w:t>
      </w:r>
      <w:r w:rsidRPr="00DA7272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>, преподаватель высшей категории</w:t>
      </w:r>
      <w:r w:rsidRPr="00DA7272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ab/>
      </w:r>
    </w:p>
    <w:p w14:paraId="77739FC7" w14:textId="77777777" w:rsidR="00DA7272" w:rsidRPr="00DA7272" w:rsidRDefault="00DA7272" w:rsidP="00DA7272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22"/>
          <w:szCs w:val="22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i/>
          <w:kern w:val="0"/>
          <w:sz w:val="22"/>
          <w:szCs w:val="22"/>
          <w:lang w:eastAsia="ru-RU"/>
          <w14:ligatures w14:val="none"/>
        </w:rPr>
        <w:t xml:space="preserve">                                                        (Ф.И.О., должность, подпись)</w:t>
      </w:r>
    </w:p>
    <w:p w14:paraId="29C57B92" w14:textId="77777777" w:rsidR="00DA7272" w:rsidRPr="00DA7272" w:rsidRDefault="00DA7272" w:rsidP="00DA727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kern w:val="0"/>
          <w:sz w:val="22"/>
          <w:szCs w:val="22"/>
          <w:lang w:eastAsia="ru-RU"/>
          <w14:ligatures w14:val="none"/>
        </w:rPr>
      </w:pPr>
    </w:p>
    <w:p w14:paraId="182267A2" w14:textId="77777777" w:rsidR="00DA7272" w:rsidRPr="00DA7272" w:rsidRDefault="00DA7272" w:rsidP="00DA7272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Руководитель практики от организации:</w:t>
      </w:r>
    </w:p>
    <w:p w14:paraId="7AEE7249" w14:textId="6029A5C5" w:rsidR="00DA7272" w:rsidRPr="00DA7272" w:rsidRDefault="00DA7272" w:rsidP="00DA7272">
      <w:pPr>
        <w:tabs>
          <w:tab w:val="decimal" w:pos="9639"/>
        </w:tabs>
        <w:spacing w:after="0" w:line="240" w:lineRule="auto"/>
        <w:rPr>
          <w:rFonts w:ascii="Times New Roman" w:eastAsia="Times New Roman" w:hAnsi="Times New Roman" w:cs="Times New Roman"/>
          <w:i/>
          <w:kern w:val="0"/>
          <w:sz w:val="22"/>
          <w:szCs w:val="22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 xml:space="preserve">         </w:t>
      </w:r>
      <w:r w:rsidR="008C17D7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>Латина Ольга Александровна</w:t>
      </w:r>
      <w:r w:rsidRPr="00DA7272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 xml:space="preserve">, преподаватель высшей категории                                </w:t>
      </w:r>
      <w:r w:rsidRPr="00DA7272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ab/>
      </w:r>
      <w:r w:rsidRPr="00DA7272">
        <w:rPr>
          <w:rFonts w:ascii="Times New Roman" w:eastAsia="Times New Roman" w:hAnsi="Times New Roman" w:cs="Times New Roman"/>
          <w:i/>
          <w:kern w:val="0"/>
          <w:sz w:val="22"/>
          <w:szCs w:val="22"/>
          <w:lang w:eastAsia="ru-RU"/>
          <w14:ligatures w14:val="none"/>
        </w:rPr>
        <w:t xml:space="preserve"> </w:t>
      </w:r>
    </w:p>
    <w:p w14:paraId="28A362D1" w14:textId="77777777" w:rsidR="00DA7272" w:rsidRPr="00DA7272" w:rsidRDefault="00DA7272" w:rsidP="00DA727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kern w:val="0"/>
          <w:sz w:val="22"/>
          <w:szCs w:val="22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i/>
          <w:kern w:val="0"/>
          <w:sz w:val="22"/>
          <w:szCs w:val="22"/>
          <w:lang w:eastAsia="ru-RU"/>
          <w14:ligatures w14:val="none"/>
        </w:rPr>
        <w:t xml:space="preserve">(Ф.И.О., должность, подпись, </w:t>
      </w:r>
      <w:r w:rsidRPr="00DA7272">
        <w:rPr>
          <w:rFonts w:ascii="Times New Roman" w:eastAsia="Times New Roman" w:hAnsi="Times New Roman" w:cs="Times New Roman"/>
          <w:b/>
          <w:i/>
          <w:kern w:val="0"/>
          <w:sz w:val="22"/>
          <w:szCs w:val="22"/>
          <w:lang w:eastAsia="ru-RU"/>
          <w14:ligatures w14:val="none"/>
        </w:rPr>
        <w:t>печать организации</w:t>
      </w:r>
      <w:r w:rsidRPr="00DA7272">
        <w:rPr>
          <w:rFonts w:ascii="Times New Roman" w:eastAsia="Times New Roman" w:hAnsi="Times New Roman" w:cs="Times New Roman"/>
          <w:i/>
          <w:kern w:val="0"/>
          <w:sz w:val="22"/>
          <w:szCs w:val="22"/>
          <w:lang w:eastAsia="ru-RU"/>
          <w14:ligatures w14:val="none"/>
        </w:rPr>
        <w:t>)</w:t>
      </w:r>
    </w:p>
    <w:p w14:paraId="1F12AEFD" w14:textId="77777777" w:rsidR="00DA7272" w:rsidRPr="00DA7272" w:rsidRDefault="00DA7272" w:rsidP="00DA7272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2ACFE931" w14:textId="77777777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531C902" w14:textId="7FB4A52A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Отчет подготовлен               _______________________                                   </w:t>
      </w:r>
      <w:proofErr w:type="spellStart"/>
      <w:r w:rsidR="008C17D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А.Д.Курочкин</w:t>
      </w:r>
      <w:proofErr w:type="spellEnd"/>
    </w:p>
    <w:p w14:paraId="61F8FAC9" w14:textId="605A7CB1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i/>
          <w:kern w:val="0"/>
          <w:sz w:val="20"/>
          <w:szCs w:val="20"/>
          <w:lang w:eastAsia="ru-RU"/>
          <w14:ligatures w14:val="none"/>
        </w:rPr>
        <w:t xml:space="preserve">                                               (подпись </w:t>
      </w:r>
      <w:proofErr w:type="gramStart"/>
      <w:r w:rsidRPr="00DA7272">
        <w:rPr>
          <w:rFonts w:ascii="Times New Roman" w:eastAsia="Times New Roman" w:hAnsi="Times New Roman" w:cs="Times New Roman"/>
          <w:i/>
          <w:kern w:val="0"/>
          <w:sz w:val="20"/>
          <w:szCs w:val="20"/>
          <w:lang w:eastAsia="ru-RU"/>
          <w14:ligatures w14:val="none"/>
        </w:rPr>
        <w:t>обучающегося)</w:t>
      </w:r>
      <w:r w:rsidR="008C17D7">
        <w:rPr>
          <w:rFonts w:ascii="Times New Roman" w:eastAsia="Times New Roman" w:hAnsi="Times New Roman" w:cs="Times New Roman"/>
          <w:i/>
          <w:kern w:val="0"/>
          <w:sz w:val="20"/>
          <w:szCs w:val="20"/>
          <w:lang w:eastAsia="ru-RU"/>
          <w14:ligatures w14:val="none"/>
        </w:rPr>
        <w:t xml:space="preserve">  </w:t>
      </w:r>
      <w:r w:rsidRPr="00DA7272">
        <w:rPr>
          <w:rFonts w:ascii="Times New Roman" w:eastAsia="Times New Roman" w:hAnsi="Times New Roman" w:cs="Times New Roman"/>
          <w:i/>
          <w:kern w:val="0"/>
          <w:sz w:val="20"/>
          <w:szCs w:val="20"/>
          <w:lang w:eastAsia="ru-RU"/>
          <w14:ligatures w14:val="none"/>
        </w:rPr>
        <w:t xml:space="preserve"> </w:t>
      </w:r>
      <w:proofErr w:type="gramEnd"/>
      <w:r w:rsidRPr="00DA7272">
        <w:rPr>
          <w:rFonts w:ascii="Times New Roman" w:eastAsia="Times New Roman" w:hAnsi="Times New Roman" w:cs="Times New Roman"/>
          <w:i/>
          <w:kern w:val="0"/>
          <w:sz w:val="20"/>
          <w:szCs w:val="20"/>
          <w:lang w:eastAsia="ru-RU"/>
          <w14:ligatures w14:val="none"/>
        </w:rPr>
        <w:t xml:space="preserve">                                                (И.О. Фамилия</w:t>
      </w:r>
      <w:r w:rsidRPr="00DA7272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)        </w:t>
      </w:r>
    </w:p>
    <w:p w14:paraId="27B9DF8A" w14:textId="77777777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20C187E7" w14:textId="77777777" w:rsidR="00DA7272" w:rsidRPr="00DA7272" w:rsidRDefault="00DA7272" w:rsidP="00DA727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Представитель отдела организации практики</w:t>
      </w:r>
      <w:r w:rsidRPr="00DA72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DA7272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и трудоустройства</w:t>
      </w:r>
      <w:r w:rsidRPr="00DA72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_____________________________________________________________________________</w:t>
      </w:r>
    </w:p>
    <w:p w14:paraId="3B87696F" w14:textId="77777777" w:rsidR="00DA7272" w:rsidRPr="00DA7272" w:rsidRDefault="00DA7272" w:rsidP="00DA7272">
      <w:pPr>
        <w:spacing w:after="0" w:line="240" w:lineRule="auto"/>
        <w:jc w:val="center"/>
        <w:rPr>
          <w:rFonts w:ascii="Calibri" w:eastAsia="Times New Roman" w:hAnsi="Calibri" w:cs="Times New Roman"/>
          <w:kern w:val="0"/>
          <w:sz w:val="22"/>
          <w:szCs w:val="22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i/>
          <w:kern w:val="0"/>
          <w:sz w:val="22"/>
          <w:szCs w:val="22"/>
          <w:lang w:eastAsia="ru-RU"/>
          <w14:ligatures w14:val="none"/>
        </w:rPr>
        <w:t>(Ф.И.О., должность, подпись)</w:t>
      </w:r>
    </w:p>
    <w:p w14:paraId="54E489DC" w14:textId="77777777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E89A226" w14:textId="77777777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11E74DA" w14:textId="77777777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875C25C" w14:textId="77777777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г. Нижний </w:t>
      </w:r>
      <w:proofErr w:type="gramStart"/>
      <w:r w:rsidRPr="00DA72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Новгород ,</w:t>
      </w:r>
      <w:proofErr w:type="gramEnd"/>
      <w:r w:rsidRPr="00DA72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2024 г.</w:t>
      </w:r>
    </w:p>
    <w:p w14:paraId="32FC4446" w14:textId="6BE1DD32" w:rsidR="00DA7272" w:rsidRDefault="00DA7272" w:rsidP="00DA7272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sdt>
      <w:sdtPr>
        <w:rPr>
          <w:rFonts w:ascii="Times New Roman" w:eastAsia="Times New Roman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188039075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</w:rPr>
      </w:sdtEndPr>
      <w:sdtContent>
        <w:p w14:paraId="65E7A0BB" w14:textId="77777777" w:rsidR="00701AED" w:rsidRPr="00B63F2E" w:rsidRDefault="00701AED" w:rsidP="00701AED">
          <w:pPr>
            <w:pStyle w:val="ac"/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B63F2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4D7393E" w14:textId="05FF0F1E" w:rsidR="00136616" w:rsidRPr="00136616" w:rsidRDefault="00701AED" w:rsidP="005B27D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3661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3661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3661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565046" w:history="1">
            <w:r w:rsidR="00136616" w:rsidRPr="0013661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136616" w:rsidRPr="00136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6616" w:rsidRPr="00136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6616" w:rsidRPr="00136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_Toc184565046 \h </w:instrText>
            </w:r>
            <w:r w:rsidR="00136616" w:rsidRPr="00136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6616" w:rsidRPr="00136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6616" w:rsidRPr="00136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36616" w:rsidRPr="00136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BBFEE7" w14:textId="7112958B" w:rsidR="00136616" w:rsidRPr="00136616" w:rsidRDefault="00136616" w:rsidP="005B27D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65047" w:history="1">
            <w:r w:rsidRPr="0013661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 Определение характеристик программного обеспечения</w:t>
            </w:r>
            <w:r w:rsidRPr="00136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6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6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_Toc184565047 \h </w:instrText>
            </w:r>
            <w:r w:rsidRPr="00136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6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36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36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2EB5AA" w14:textId="573DF1CA" w:rsidR="00136616" w:rsidRPr="00136616" w:rsidRDefault="00136616" w:rsidP="005B27D6">
          <w:pPr>
            <w:pStyle w:val="23"/>
            <w:tabs>
              <w:tab w:val="left" w:pos="720"/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84565048" w:history="1">
            <w:r w:rsidRPr="00136616">
              <w:rPr>
                <w:rStyle w:val="ad"/>
                <w:noProof/>
                <w:sz w:val="28"/>
                <w:szCs w:val="28"/>
              </w:rPr>
              <w:t>1.1</w:t>
            </w:r>
            <w:r w:rsidRPr="00136616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36616">
              <w:rPr>
                <w:rStyle w:val="ad"/>
                <w:noProof/>
                <w:sz w:val="28"/>
                <w:szCs w:val="28"/>
              </w:rPr>
              <w:t>Определение характеристик ПК</w:t>
            </w:r>
            <w:r w:rsidRPr="00136616">
              <w:rPr>
                <w:noProof/>
                <w:webHidden/>
                <w:sz w:val="28"/>
                <w:szCs w:val="28"/>
              </w:rPr>
              <w:tab/>
            </w:r>
            <w:r w:rsidRPr="001366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136616">
              <w:rPr>
                <w:noProof/>
                <w:webHidden/>
                <w:sz w:val="28"/>
                <w:szCs w:val="28"/>
              </w:rPr>
              <w:instrText xml:space="preserve"> PAGEREF _Toc184565048 \h </w:instrText>
            </w:r>
            <w:r w:rsidRPr="00136616">
              <w:rPr>
                <w:noProof/>
                <w:webHidden/>
                <w:sz w:val="28"/>
                <w:szCs w:val="28"/>
              </w:rPr>
            </w:r>
            <w:r w:rsidRPr="001366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36616">
              <w:rPr>
                <w:noProof/>
                <w:webHidden/>
                <w:sz w:val="28"/>
                <w:szCs w:val="28"/>
              </w:rPr>
              <w:t>4</w:t>
            </w:r>
            <w:r w:rsidRPr="001366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C1B1D" w14:textId="677D13B1" w:rsidR="00136616" w:rsidRPr="00136616" w:rsidRDefault="00136616" w:rsidP="005B27D6">
          <w:pPr>
            <w:pStyle w:val="23"/>
            <w:tabs>
              <w:tab w:val="left" w:pos="720"/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84565049" w:history="1">
            <w:r w:rsidRPr="00136616">
              <w:rPr>
                <w:rStyle w:val="ad"/>
                <w:noProof/>
                <w:sz w:val="28"/>
                <w:szCs w:val="28"/>
              </w:rPr>
              <w:t>1.2</w:t>
            </w:r>
            <w:r w:rsidRPr="00136616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36616">
              <w:rPr>
                <w:rStyle w:val="ad"/>
                <w:noProof/>
                <w:sz w:val="28"/>
                <w:szCs w:val="28"/>
              </w:rPr>
              <w:t>Определение характеристик ПО</w:t>
            </w:r>
            <w:r w:rsidRPr="00136616">
              <w:rPr>
                <w:noProof/>
                <w:webHidden/>
                <w:sz w:val="28"/>
                <w:szCs w:val="28"/>
              </w:rPr>
              <w:tab/>
            </w:r>
            <w:r w:rsidRPr="001366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136616">
              <w:rPr>
                <w:noProof/>
                <w:webHidden/>
                <w:sz w:val="28"/>
                <w:szCs w:val="28"/>
              </w:rPr>
              <w:instrText xml:space="preserve"> PAGEREF _Toc184565049 \h </w:instrText>
            </w:r>
            <w:r w:rsidRPr="00136616">
              <w:rPr>
                <w:noProof/>
                <w:webHidden/>
                <w:sz w:val="28"/>
                <w:szCs w:val="28"/>
              </w:rPr>
            </w:r>
            <w:r w:rsidRPr="001366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36616">
              <w:rPr>
                <w:noProof/>
                <w:webHidden/>
                <w:sz w:val="28"/>
                <w:szCs w:val="28"/>
              </w:rPr>
              <w:t>7</w:t>
            </w:r>
            <w:r w:rsidRPr="001366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91800" w14:textId="07EC15BD" w:rsidR="00136616" w:rsidRPr="00136616" w:rsidRDefault="00136616" w:rsidP="005B27D6">
          <w:pPr>
            <w:pStyle w:val="23"/>
            <w:tabs>
              <w:tab w:val="left" w:pos="720"/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84565050" w:history="1">
            <w:r w:rsidRPr="00136616">
              <w:rPr>
                <w:rStyle w:val="ad"/>
                <w:noProof/>
                <w:sz w:val="28"/>
                <w:szCs w:val="28"/>
              </w:rPr>
              <w:t>1.3</w:t>
            </w:r>
            <w:r w:rsidRPr="00136616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36616">
              <w:rPr>
                <w:rStyle w:val="ad"/>
                <w:noProof/>
                <w:sz w:val="28"/>
                <w:szCs w:val="28"/>
              </w:rPr>
              <w:t>Оценка качества и надежности системы по результатам ее исследования.</w:t>
            </w:r>
            <w:r w:rsidRPr="00136616">
              <w:rPr>
                <w:noProof/>
                <w:webHidden/>
                <w:sz w:val="28"/>
                <w:szCs w:val="28"/>
              </w:rPr>
              <w:tab/>
            </w:r>
            <w:r w:rsidRPr="001366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136616">
              <w:rPr>
                <w:noProof/>
                <w:webHidden/>
                <w:sz w:val="28"/>
                <w:szCs w:val="28"/>
              </w:rPr>
              <w:instrText xml:space="preserve"> PAGEREF _Toc184565050 \h </w:instrText>
            </w:r>
            <w:r w:rsidRPr="00136616">
              <w:rPr>
                <w:noProof/>
                <w:webHidden/>
                <w:sz w:val="28"/>
                <w:szCs w:val="28"/>
              </w:rPr>
            </w:r>
            <w:r w:rsidRPr="001366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36616">
              <w:rPr>
                <w:noProof/>
                <w:webHidden/>
                <w:sz w:val="28"/>
                <w:szCs w:val="28"/>
              </w:rPr>
              <w:t>7</w:t>
            </w:r>
            <w:r w:rsidRPr="001366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AAA7E" w14:textId="3A530146" w:rsidR="00136616" w:rsidRPr="00136616" w:rsidRDefault="00136616" w:rsidP="005B27D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65051" w:history="1">
            <w:r w:rsidRPr="00136616">
              <w:rPr>
                <w:rStyle w:val="ad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2. Разработка рекомендаций по использованию российских аналогов ПО.</w:t>
            </w:r>
            <w:r w:rsidRPr="00136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6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6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_Toc184565051 \h </w:instrText>
            </w:r>
            <w:r w:rsidRPr="00136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6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36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36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3B6C3C" w14:textId="77C6A19D" w:rsidR="00136616" w:rsidRPr="00136616" w:rsidRDefault="00136616" w:rsidP="005B27D6">
          <w:pPr>
            <w:pStyle w:val="23"/>
            <w:tabs>
              <w:tab w:val="left" w:pos="720"/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84565052" w:history="1">
            <w:r w:rsidRPr="00136616">
              <w:rPr>
                <w:rStyle w:val="ad"/>
                <w:noProof/>
                <w:sz w:val="28"/>
                <w:szCs w:val="28"/>
              </w:rPr>
              <w:t>2.1</w:t>
            </w:r>
            <w:r w:rsidRPr="00136616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36616">
              <w:rPr>
                <w:rStyle w:val="ad"/>
                <w:noProof/>
                <w:sz w:val="28"/>
                <w:szCs w:val="28"/>
              </w:rPr>
              <w:t>Разработать рекомендации по использованию стационарных программ - российских аналогов ПО.</w:t>
            </w:r>
            <w:r w:rsidRPr="00136616">
              <w:rPr>
                <w:noProof/>
                <w:webHidden/>
                <w:sz w:val="28"/>
                <w:szCs w:val="28"/>
              </w:rPr>
              <w:tab/>
            </w:r>
            <w:r w:rsidRPr="001366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136616">
              <w:rPr>
                <w:noProof/>
                <w:webHidden/>
                <w:sz w:val="28"/>
                <w:szCs w:val="28"/>
              </w:rPr>
              <w:instrText xml:space="preserve"> PAGEREF _Toc184565052 \h </w:instrText>
            </w:r>
            <w:r w:rsidRPr="00136616">
              <w:rPr>
                <w:noProof/>
                <w:webHidden/>
                <w:sz w:val="28"/>
                <w:szCs w:val="28"/>
              </w:rPr>
            </w:r>
            <w:r w:rsidRPr="001366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36616">
              <w:rPr>
                <w:noProof/>
                <w:webHidden/>
                <w:sz w:val="28"/>
                <w:szCs w:val="28"/>
              </w:rPr>
              <w:t>8</w:t>
            </w:r>
            <w:r w:rsidRPr="001366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B3DFB6" w14:textId="689A0488" w:rsidR="00136616" w:rsidRPr="00136616" w:rsidRDefault="00136616" w:rsidP="005B27D6">
          <w:pPr>
            <w:pStyle w:val="23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84565053" w:history="1">
            <w:r w:rsidRPr="00136616">
              <w:rPr>
                <w:rStyle w:val="ad"/>
                <w:noProof/>
                <w:sz w:val="28"/>
                <w:szCs w:val="28"/>
              </w:rPr>
              <w:t>2.2 Разработать рекомендации по использованию он-лайн версий - российских аналогов ПО.</w:t>
            </w:r>
            <w:r w:rsidRPr="00136616">
              <w:rPr>
                <w:noProof/>
                <w:webHidden/>
                <w:sz w:val="28"/>
                <w:szCs w:val="28"/>
              </w:rPr>
              <w:tab/>
            </w:r>
            <w:r w:rsidRPr="001366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136616">
              <w:rPr>
                <w:noProof/>
                <w:webHidden/>
                <w:sz w:val="28"/>
                <w:szCs w:val="28"/>
              </w:rPr>
              <w:instrText xml:space="preserve"> PAGEREF _Toc184565053 \h </w:instrText>
            </w:r>
            <w:r w:rsidRPr="00136616">
              <w:rPr>
                <w:noProof/>
                <w:webHidden/>
                <w:sz w:val="28"/>
                <w:szCs w:val="28"/>
              </w:rPr>
            </w:r>
            <w:r w:rsidRPr="001366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36616">
              <w:rPr>
                <w:noProof/>
                <w:webHidden/>
                <w:sz w:val="28"/>
                <w:szCs w:val="28"/>
              </w:rPr>
              <w:t>8</w:t>
            </w:r>
            <w:r w:rsidRPr="001366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A1F83" w14:textId="795DD921" w:rsidR="00136616" w:rsidRPr="00136616" w:rsidRDefault="00136616" w:rsidP="005B27D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65054" w:history="1">
            <w:r w:rsidRPr="0013661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 Установка и настройка систем контроля</w:t>
            </w:r>
            <w:r w:rsidRPr="00136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6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6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_Toc184565054 \h </w:instrText>
            </w:r>
            <w:r w:rsidRPr="00136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6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36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36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B7A89F" w14:textId="25645DF2" w:rsidR="00136616" w:rsidRPr="00136616" w:rsidRDefault="00136616" w:rsidP="005B27D6">
          <w:pPr>
            <w:pStyle w:val="23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84565055" w:history="1">
            <w:r w:rsidRPr="00136616">
              <w:rPr>
                <w:rStyle w:val="ad"/>
                <w:noProof/>
                <w:sz w:val="28"/>
                <w:szCs w:val="28"/>
              </w:rPr>
              <w:t xml:space="preserve">3.1 </w:t>
            </w:r>
            <w:r w:rsidRPr="00136616">
              <w:rPr>
                <w:rStyle w:val="ad"/>
                <w:noProof/>
                <w:sz w:val="28"/>
                <w:szCs w:val="28"/>
                <w:highlight w:val="white"/>
              </w:rPr>
              <w:t>Установка Git</w:t>
            </w:r>
            <w:r w:rsidRPr="00136616">
              <w:rPr>
                <w:noProof/>
                <w:webHidden/>
                <w:sz w:val="28"/>
                <w:szCs w:val="28"/>
              </w:rPr>
              <w:tab/>
            </w:r>
            <w:r w:rsidRPr="001366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136616">
              <w:rPr>
                <w:noProof/>
                <w:webHidden/>
                <w:sz w:val="28"/>
                <w:szCs w:val="28"/>
              </w:rPr>
              <w:instrText xml:space="preserve"> PAGEREF _Toc184565055 \h </w:instrText>
            </w:r>
            <w:r w:rsidRPr="00136616">
              <w:rPr>
                <w:noProof/>
                <w:webHidden/>
                <w:sz w:val="28"/>
                <w:szCs w:val="28"/>
              </w:rPr>
            </w:r>
            <w:r w:rsidRPr="001366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36616">
              <w:rPr>
                <w:noProof/>
                <w:webHidden/>
                <w:sz w:val="28"/>
                <w:szCs w:val="28"/>
              </w:rPr>
              <w:t>9</w:t>
            </w:r>
            <w:r w:rsidRPr="001366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CCD944" w14:textId="2583DCB0" w:rsidR="00136616" w:rsidRPr="00136616" w:rsidRDefault="00136616" w:rsidP="005B27D6">
          <w:pPr>
            <w:pStyle w:val="23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84565056" w:history="1">
            <w:r w:rsidRPr="00136616">
              <w:rPr>
                <w:rStyle w:val="ad"/>
                <w:noProof/>
                <w:sz w:val="28"/>
                <w:szCs w:val="28"/>
              </w:rPr>
              <w:t xml:space="preserve">3.2 </w:t>
            </w:r>
            <w:r w:rsidRPr="00136616">
              <w:rPr>
                <w:rStyle w:val="ad"/>
                <w:noProof/>
                <w:sz w:val="28"/>
                <w:szCs w:val="28"/>
                <w:highlight w:val="white"/>
              </w:rPr>
              <w:t>Настройка Git</w:t>
            </w:r>
            <w:r w:rsidRPr="00136616">
              <w:rPr>
                <w:noProof/>
                <w:webHidden/>
                <w:sz w:val="28"/>
                <w:szCs w:val="28"/>
              </w:rPr>
              <w:tab/>
            </w:r>
            <w:r w:rsidRPr="001366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136616">
              <w:rPr>
                <w:noProof/>
                <w:webHidden/>
                <w:sz w:val="28"/>
                <w:szCs w:val="28"/>
              </w:rPr>
              <w:instrText xml:space="preserve"> PAGEREF _Toc184565056 \h </w:instrText>
            </w:r>
            <w:r w:rsidRPr="00136616">
              <w:rPr>
                <w:noProof/>
                <w:webHidden/>
                <w:sz w:val="28"/>
                <w:szCs w:val="28"/>
              </w:rPr>
            </w:r>
            <w:r w:rsidRPr="001366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36616">
              <w:rPr>
                <w:noProof/>
                <w:webHidden/>
                <w:sz w:val="28"/>
                <w:szCs w:val="28"/>
              </w:rPr>
              <w:t>9</w:t>
            </w:r>
            <w:r w:rsidRPr="001366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B7E923" w14:textId="2A1C0677" w:rsidR="00136616" w:rsidRPr="00136616" w:rsidRDefault="00136616" w:rsidP="005B27D6">
          <w:pPr>
            <w:pStyle w:val="23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84565057" w:history="1">
            <w:r w:rsidRPr="00136616">
              <w:rPr>
                <w:rStyle w:val="ad"/>
                <w:noProof/>
                <w:sz w:val="28"/>
                <w:szCs w:val="28"/>
              </w:rPr>
              <w:t xml:space="preserve">3.3 Загрузить проект в </w:t>
            </w:r>
            <w:r w:rsidRPr="00136616">
              <w:rPr>
                <w:rStyle w:val="ad"/>
                <w:noProof/>
                <w:sz w:val="28"/>
                <w:szCs w:val="28"/>
                <w:lang w:val="en-GB"/>
              </w:rPr>
              <w:t>Git</w:t>
            </w:r>
            <w:r w:rsidRPr="00136616">
              <w:rPr>
                <w:noProof/>
                <w:webHidden/>
                <w:sz w:val="28"/>
                <w:szCs w:val="28"/>
              </w:rPr>
              <w:tab/>
            </w:r>
            <w:r w:rsidRPr="001366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136616">
              <w:rPr>
                <w:noProof/>
                <w:webHidden/>
                <w:sz w:val="28"/>
                <w:szCs w:val="28"/>
              </w:rPr>
              <w:instrText xml:space="preserve"> PAGEREF _Toc184565057 \h </w:instrText>
            </w:r>
            <w:r w:rsidRPr="00136616">
              <w:rPr>
                <w:noProof/>
                <w:webHidden/>
                <w:sz w:val="28"/>
                <w:szCs w:val="28"/>
              </w:rPr>
            </w:r>
            <w:r w:rsidRPr="001366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36616">
              <w:rPr>
                <w:noProof/>
                <w:webHidden/>
                <w:sz w:val="28"/>
                <w:szCs w:val="28"/>
              </w:rPr>
              <w:t>9</w:t>
            </w:r>
            <w:r w:rsidRPr="001366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77989E" w14:textId="3F05E7BF" w:rsidR="00136616" w:rsidRPr="00136616" w:rsidRDefault="00136616" w:rsidP="005B27D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65058" w:history="1">
            <w:r w:rsidRPr="0013661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Pr="00136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6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6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_Toc184565058 \h </w:instrText>
            </w:r>
            <w:r w:rsidRPr="00136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6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36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36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179C3" w14:textId="1226A205" w:rsidR="00701AED" w:rsidRPr="00844E8F" w:rsidRDefault="00701AED" w:rsidP="004753F7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661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990DFD5" w14:textId="713EC720" w:rsidR="00701AED" w:rsidRDefault="00701AED">
      <w:pPr>
        <w:rPr>
          <w:lang w:eastAsia="ru-RU"/>
        </w:rPr>
      </w:pPr>
      <w:r>
        <w:rPr>
          <w:lang w:eastAsia="ru-RU"/>
        </w:rPr>
        <w:br w:type="page"/>
      </w:r>
    </w:p>
    <w:p w14:paraId="2DBE0BCD" w14:textId="2F9D14DF" w:rsidR="00701AED" w:rsidRDefault="00701AED" w:rsidP="00D823C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0" w:name="_Toc184565046"/>
      <w:r w:rsidRPr="00701AED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Введение</w:t>
      </w:r>
      <w:bookmarkEnd w:id="0"/>
    </w:p>
    <w:p w14:paraId="134D1CEB" w14:textId="521C2ECC" w:rsidR="00701AED" w:rsidRPr="00701AED" w:rsidRDefault="00701AED" w:rsidP="00D823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1AED">
        <w:rPr>
          <w:rFonts w:ascii="Times New Roman" w:hAnsi="Times New Roman" w:cs="Times New Roman"/>
          <w:color w:val="000000"/>
          <w:sz w:val="28"/>
          <w:szCs w:val="28"/>
        </w:rPr>
        <w:t xml:space="preserve">Учебная практика проходила в Колледже Нижегородского института управления – филиала РАНХиГС по адресу: г. Нижний Новгород, Советский район,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ул.Пушкина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д10</w:t>
      </w:r>
      <w:r w:rsidRPr="00701AED">
        <w:rPr>
          <w:rFonts w:ascii="Times New Roman" w:hAnsi="Times New Roman" w:cs="Times New Roman"/>
          <w:color w:val="000000"/>
          <w:sz w:val="28"/>
          <w:szCs w:val="28"/>
        </w:rPr>
        <w:t xml:space="preserve"> с «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701AED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000000"/>
          <w:sz w:val="28"/>
          <w:szCs w:val="28"/>
        </w:rPr>
        <w:t>декабря</w:t>
      </w:r>
      <w:r w:rsidRPr="00701AED">
        <w:rPr>
          <w:rFonts w:ascii="Times New Roman" w:hAnsi="Times New Roman" w:cs="Times New Roman"/>
          <w:color w:val="000000"/>
          <w:sz w:val="28"/>
          <w:szCs w:val="28"/>
        </w:rPr>
        <w:t xml:space="preserve"> 2024г. по «</w:t>
      </w:r>
      <w:r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Pr="00701AED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000000"/>
          <w:sz w:val="28"/>
          <w:szCs w:val="28"/>
        </w:rPr>
        <w:t>декабря</w:t>
      </w:r>
      <w:r w:rsidRPr="00701AED">
        <w:rPr>
          <w:rFonts w:ascii="Times New Roman" w:hAnsi="Times New Roman" w:cs="Times New Roman"/>
          <w:color w:val="000000"/>
          <w:sz w:val="28"/>
          <w:szCs w:val="28"/>
        </w:rPr>
        <w:t xml:space="preserve"> 2024г. Цели прохождения учебной практики заключается в закреплении и расширении знаний, полученных входе обучения, а также получения новых знаний, благодаря поставленным задачам.</w:t>
      </w:r>
    </w:p>
    <w:p w14:paraId="105B2D8E" w14:textId="77777777" w:rsidR="00701AED" w:rsidRPr="00701AED" w:rsidRDefault="00701AED" w:rsidP="00D823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1AED">
        <w:rPr>
          <w:rFonts w:ascii="Times New Roman" w:hAnsi="Times New Roman" w:cs="Times New Roman"/>
          <w:color w:val="000000"/>
          <w:sz w:val="28"/>
          <w:szCs w:val="28"/>
        </w:rPr>
        <w:t>Задачи практики:</w:t>
      </w:r>
    </w:p>
    <w:p w14:paraId="5F0124C8" w14:textId="7BE5F231" w:rsidR="000120F3" w:rsidRDefault="000120F3" w:rsidP="00D823CA">
      <w:pPr>
        <w:pStyle w:val="ae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характеристик ПК</w:t>
      </w:r>
      <w:r w:rsidR="00B84835">
        <w:rPr>
          <w:sz w:val="28"/>
          <w:szCs w:val="28"/>
        </w:rPr>
        <w:t>.</w:t>
      </w:r>
    </w:p>
    <w:p w14:paraId="3B760720" w14:textId="15370C77" w:rsidR="00701AED" w:rsidRPr="00701AED" w:rsidRDefault="000120F3" w:rsidP="00D823CA">
      <w:pPr>
        <w:pStyle w:val="ae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характеристик программного обеспечения</w:t>
      </w:r>
      <w:r w:rsidR="00B84835">
        <w:rPr>
          <w:sz w:val="28"/>
          <w:szCs w:val="28"/>
        </w:rPr>
        <w:t>.</w:t>
      </w:r>
    </w:p>
    <w:p w14:paraId="17B03CCE" w14:textId="7370C9DF" w:rsidR="00844E8F" w:rsidRDefault="00B84835" w:rsidP="00D823CA">
      <w:pPr>
        <w:pStyle w:val="ae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Оценить качество и надежность системы по результатам ее исследования</w:t>
      </w:r>
      <w:r w:rsidR="00844E8F">
        <w:rPr>
          <w:sz w:val="28"/>
          <w:szCs w:val="28"/>
        </w:rPr>
        <w:t>.</w:t>
      </w:r>
    </w:p>
    <w:p w14:paraId="3DDDBEB1" w14:textId="1E774E36" w:rsidR="00844E8F" w:rsidRDefault="00844E8F" w:rsidP="00D823CA">
      <w:pPr>
        <w:pStyle w:val="ae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844E8F">
        <w:rPr>
          <w:color w:val="000000"/>
          <w:sz w:val="28"/>
          <w:szCs w:val="20"/>
        </w:rPr>
        <w:t>Установка и настройка систем контроля.</w:t>
      </w:r>
    </w:p>
    <w:p w14:paraId="321617D5" w14:textId="48F38960" w:rsidR="00844E8F" w:rsidRPr="00844E8F" w:rsidRDefault="00844E8F" w:rsidP="00D823CA">
      <w:pPr>
        <w:pStyle w:val="ae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844E8F">
        <w:rPr>
          <w:color w:val="000000"/>
          <w:sz w:val="28"/>
          <w:szCs w:val="20"/>
        </w:rPr>
        <w:t>Установка и настройка систем контроля.</w:t>
      </w:r>
    </w:p>
    <w:p w14:paraId="28F6041A" w14:textId="34141796" w:rsidR="000120F3" w:rsidRDefault="000120F3">
      <w:pPr>
        <w:rPr>
          <w:lang w:eastAsia="ru-RU"/>
        </w:rPr>
      </w:pPr>
      <w:r>
        <w:rPr>
          <w:lang w:eastAsia="ru-RU"/>
        </w:rPr>
        <w:br w:type="page"/>
      </w:r>
    </w:p>
    <w:p w14:paraId="0FA30EA5" w14:textId="4359B4F5" w:rsidR="005767B1" w:rsidRPr="002B2AB4" w:rsidRDefault="00136616" w:rsidP="00136616">
      <w:pPr>
        <w:pStyle w:val="1"/>
        <w:ind w:left="36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" w:name="_Toc184565047"/>
      <w:r w:rsidRPr="00136616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="00844E8F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Определение характеристик </w:t>
      </w:r>
      <w:r w:rsidR="00D823CA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программного обеспечения</w:t>
      </w:r>
      <w:bookmarkEnd w:id="1"/>
    </w:p>
    <w:p w14:paraId="04F43343" w14:textId="0E9F0F07" w:rsidR="007C1299" w:rsidRDefault="00844E8F" w:rsidP="007C129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" w:name="_Toc184565048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Определение характеристик ПК</w:t>
      </w:r>
      <w:bookmarkEnd w:id="2"/>
    </w:p>
    <w:p w14:paraId="079B933D" w14:textId="77777777" w:rsidR="002B2AB4" w:rsidRDefault="002B2AB4" w:rsidP="000B21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B2AB4">
        <w:rPr>
          <w:rFonts w:ascii="Times New Roman" w:hAnsi="Times New Roman" w:cs="Times New Roman"/>
          <w:sz w:val="28"/>
          <w:szCs w:val="28"/>
          <w:lang w:eastAsia="ru-RU"/>
        </w:rPr>
        <w:t>Характеристики персонального компьютера (ПК) — это набор параметров и спецификаций, которые определяют его производительность, возможности и функциональность. Эти характеристики важны как для пользователей, так и для производителей, так как они помогают понять, как хорошо ПК сможет выполнять различные задачи. Вот основные характеристики</w:t>
      </w:r>
      <w:r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их</w:t>
      </w:r>
      <w:r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значение:</w:t>
      </w:r>
      <w:r>
        <w:rPr>
          <w:rFonts w:ascii="Times New Roman" w:hAnsi="Times New Roman" w:cs="Times New Roman"/>
          <w:sz w:val="28"/>
          <w:szCs w:val="28"/>
          <w:lang w:eastAsia="ru-RU"/>
        </w:rPr>
        <w:t> </w:t>
      </w:r>
    </w:p>
    <w:p w14:paraId="5768E7C3" w14:textId="77777777" w:rsidR="00092A07" w:rsidRDefault="002B2AB4" w:rsidP="000B21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B2AB4">
        <w:rPr>
          <w:rFonts w:ascii="Times New Roman" w:hAnsi="Times New Roman" w:cs="Times New Roman"/>
          <w:sz w:val="28"/>
          <w:szCs w:val="28"/>
          <w:lang w:eastAsia="ru-RU"/>
        </w:rPr>
        <w:t>1.Процессор</w:t>
      </w:r>
      <w:r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(ЦП)</w:t>
      </w:r>
    </w:p>
    <w:p w14:paraId="03A7725A" w14:textId="0AF0A944" w:rsidR="00092A07" w:rsidRDefault="00092A07" w:rsidP="000B21A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1.</w:t>
      </w:r>
      <w:r w:rsidR="006839E9">
        <w:rPr>
          <w:rFonts w:ascii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92A07">
        <w:rPr>
          <w:rStyle w:val="af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</w:rPr>
        <w:t>Тактовая частота</w:t>
      </w:r>
      <w:r w:rsidRPr="00092A07">
        <w:rPr>
          <w:rFonts w:ascii="Times New Roman" w:hAnsi="Times New Roman" w:cs="Times New Roman"/>
          <w:color w:val="000000"/>
          <w:sz w:val="28"/>
          <w:szCs w:val="28"/>
        </w:rPr>
        <w:t xml:space="preserve"> — показатель того, сколько операций процессор может выполнить за одну секунду. Измеряется в гигагерцах (ГГц). Например, если тактовая частота составляет 3 ГГц, то он сможет выполнять до 3 миллиардов операций в секунду. Чем выше частота, тем быстрее процессор выполняет задачи. Если перегрузить CPU, то это может вызвать </w:t>
      </w:r>
      <w:proofErr w:type="spellStart"/>
      <w:r w:rsidRPr="00092A07">
        <w:rPr>
          <w:rFonts w:ascii="Times New Roman" w:hAnsi="Times New Roman" w:cs="Times New Roman"/>
          <w:color w:val="000000"/>
          <w:sz w:val="28"/>
          <w:szCs w:val="28"/>
        </w:rPr>
        <w:t>троттлинг</w:t>
      </w:r>
      <w:proofErr w:type="spellEnd"/>
      <w:r w:rsidRPr="00092A07">
        <w:rPr>
          <w:rFonts w:ascii="Times New Roman" w:hAnsi="Times New Roman" w:cs="Times New Roman"/>
          <w:color w:val="000000"/>
          <w:sz w:val="28"/>
          <w:szCs w:val="28"/>
        </w:rPr>
        <w:t> — принудительное снижение тактовой частоты, которое нужно, чтобы не перегреть оборудование.</w:t>
      </w:r>
    </w:p>
    <w:p w14:paraId="7EEC1F44" w14:textId="343B0CC5" w:rsidR="00092A07" w:rsidRDefault="00092A07" w:rsidP="0025390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6839E9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92A07">
        <w:rPr>
          <w:rStyle w:val="af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</w:rPr>
        <w:t>Разрядность</w:t>
      </w:r>
      <w:r w:rsidRPr="00092A07">
        <w:rPr>
          <w:rFonts w:ascii="Times New Roman" w:hAnsi="Times New Roman" w:cs="Times New Roman"/>
          <w:color w:val="000000"/>
          <w:sz w:val="28"/>
          <w:szCs w:val="28"/>
        </w:rPr>
        <w:t> — показатель рабочего объёма данных. Например, если у процессора 32-битная разрядность, то он может обработать 32 бита данных за один такт. В современных компьютерах чаще используются 64-битные CPU. Они более быстрые и лучше обрабатывают большие объёмы данных.</w:t>
      </w:r>
    </w:p>
    <w:p w14:paraId="593567B2" w14:textId="77777777" w:rsidR="000B21A0" w:rsidRDefault="00092A07" w:rsidP="0025390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2A07">
        <w:rPr>
          <w:rFonts w:ascii="Times New Roman" w:hAnsi="Times New Roman" w:cs="Times New Roman"/>
          <w:color w:val="000000"/>
          <w:sz w:val="28"/>
          <w:szCs w:val="28"/>
        </w:rPr>
        <w:t>Также характеристики процессора определяются такими параметрами:</w:t>
      </w:r>
    </w:p>
    <w:p w14:paraId="27653BBD" w14:textId="50F60069" w:rsidR="000B21A0" w:rsidRDefault="000B21A0" w:rsidP="0025390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6839E9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92A07" w:rsidRPr="00092A07">
        <w:rPr>
          <w:rStyle w:val="af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</w:rPr>
        <w:t>Кэш-память</w:t>
      </w:r>
      <w:r w:rsidR="00092A07" w:rsidRPr="00092A07">
        <w:rPr>
          <w:rFonts w:ascii="Times New Roman" w:hAnsi="Times New Roman" w:cs="Times New Roman"/>
          <w:color w:val="000000"/>
          <w:sz w:val="28"/>
          <w:szCs w:val="28"/>
        </w:rPr>
        <w:t> — это быстрая память, в которой процессор хранит часто используемые данные и инструкции. Она бывает разных уровней: L1, L2 и L3. Чем больше кэш-память, тем быстрее ЦП получает доступ к данным.</w:t>
      </w:r>
    </w:p>
    <w:p w14:paraId="724D6A93" w14:textId="63570504" w:rsidR="00092A07" w:rsidRPr="000B21A0" w:rsidRDefault="000B21A0" w:rsidP="000B21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6839E9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92A07" w:rsidRPr="00092A07">
        <w:rPr>
          <w:rStyle w:val="af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</w:rPr>
        <w:t>Архитектура процессора</w:t>
      </w:r>
      <w:r w:rsidR="00092A07" w:rsidRPr="00092A07">
        <w:rPr>
          <w:rFonts w:ascii="Times New Roman" w:hAnsi="Times New Roman" w:cs="Times New Roman"/>
          <w:color w:val="000000"/>
          <w:sz w:val="28"/>
          <w:szCs w:val="28"/>
        </w:rPr>
        <w:t> определяет его внутреннюю структуру и набор команд. Современные CPU используют архитектуру:</w:t>
      </w:r>
    </w:p>
    <w:p w14:paraId="1EFE808A" w14:textId="1C3E8C7E" w:rsidR="00092A07" w:rsidRPr="00092A07" w:rsidRDefault="00092A07" w:rsidP="000B21A0">
      <w:pPr>
        <w:pStyle w:val="stk-reset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092A07">
        <w:rPr>
          <w:color w:val="000000"/>
          <w:sz w:val="28"/>
          <w:szCs w:val="28"/>
        </w:rPr>
        <w:t>CISC (</w:t>
      </w:r>
      <w:proofErr w:type="spellStart"/>
      <w:r w:rsidRPr="00092A07">
        <w:rPr>
          <w:color w:val="000000"/>
          <w:sz w:val="28"/>
          <w:szCs w:val="28"/>
        </w:rPr>
        <w:t>complex</w:t>
      </w:r>
      <w:proofErr w:type="spellEnd"/>
      <w:r w:rsidRPr="00092A07">
        <w:rPr>
          <w:color w:val="000000"/>
          <w:sz w:val="28"/>
          <w:szCs w:val="28"/>
        </w:rPr>
        <w:t xml:space="preserve"> </w:t>
      </w:r>
      <w:proofErr w:type="spellStart"/>
      <w:r w:rsidRPr="00092A07">
        <w:rPr>
          <w:color w:val="000000"/>
          <w:sz w:val="28"/>
          <w:szCs w:val="28"/>
        </w:rPr>
        <w:t>instruction</w:t>
      </w:r>
      <w:proofErr w:type="spellEnd"/>
      <w:r w:rsidRPr="00092A07">
        <w:rPr>
          <w:color w:val="000000"/>
          <w:sz w:val="28"/>
          <w:szCs w:val="28"/>
        </w:rPr>
        <w:t xml:space="preserve"> </w:t>
      </w:r>
      <w:proofErr w:type="spellStart"/>
      <w:r w:rsidRPr="00092A07">
        <w:rPr>
          <w:color w:val="000000"/>
          <w:sz w:val="28"/>
          <w:szCs w:val="28"/>
        </w:rPr>
        <w:t>set</w:t>
      </w:r>
      <w:proofErr w:type="spellEnd"/>
      <w:r w:rsidRPr="00092A07">
        <w:rPr>
          <w:color w:val="000000"/>
          <w:sz w:val="28"/>
          <w:szCs w:val="28"/>
        </w:rPr>
        <w:t xml:space="preserve"> </w:t>
      </w:r>
      <w:proofErr w:type="spellStart"/>
      <w:r w:rsidRPr="00092A07">
        <w:rPr>
          <w:color w:val="000000"/>
          <w:sz w:val="28"/>
          <w:szCs w:val="28"/>
        </w:rPr>
        <w:t>computer</w:t>
      </w:r>
      <w:proofErr w:type="spellEnd"/>
      <w:r w:rsidRPr="00092A07">
        <w:rPr>
          <w:color w:val="000000"/>
          <w:sz w:val="28"/>
          <w:szCs w:val="28"/>
        </w:rPr>
        <w:t xml:space="preserve"> — «компьютер с полным набором команд») — архитектура, которая использует сложные и многофункциональные команды. </w:t>
      </w:r>
    </w:p>
    <w:p w14:paraId="249600C8" w14:textId="30B3D91D" w:rsidR="00092A07" w:rsidRPr="00092A07" w:rsidRDefault="00092A07" w:rsidP="000B21A0">
      <w:pPr>
        <w:pStyle w:val="stk-reset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092A07">
        <w:rPr>
          <w:color w:val="000000"/>
          <w:sz w:val="28"/>
          <w:szCs w:val="28"/>
        </w:rPr>
        <w:lastRenderedPageBreak/>
        <w:t>RISC (</w:t>
      </w:r>
      <w:proofErr w:type="spellStart"/>
      <w:r w:rsidRPr="00092A07">
        <w:rPr>
          <w:color w:val="000000"/>
          <w:sz w:val="28"/>
          <w:szCs w:val="28"/>
        </w:rPr>
        <w:t>reduced</w:t>
      </w:r>
      <w:proofErr w:type="spellEnd"/>
      <w:r w:rsidRPr="00092A07">
        <w:rPr>
          <w:color w:val="000000"/>
          <w:sz w:val="28"/>
          <w:szCs w:val="28"/>
        </w:rPr>
        <w:t xml:space="preserve"> </w:t>
      </w:r>
      <w:proofErr w:type="spellStart"/>
      <w:r w:rsidRPr="00092A07">
        <w:rPr>
          <w:color w:val="000000"/>
          <w:sz w:val="28"/>
          <w:szCs w:val="28"/>
        </w:rPr>
        <w:t>instruction</w:t>
      </w:r>
      <w:proofErr w:type="spellEnd"/>
      <w:r w:rsidRPr="00092A07">
        <w:rPr>
          <w:color w:val="000000"/>
          <w:sz w:val="28"/>
          <w:szCs w:val="28"/>
        </w:rPr>
        <w:t xml:space="preserve"> </w:t>
      </w:r>
      <w:proofErr w:type="spellStart"/>
      <w:r w:rsidRPr="00092A07">
        <w:rPr>
          <w:color w:val="000000"/>
          <w:sz w:val="28"/>
          <w:szCs w:val="28"/>
        </w:rPr>
        <w:t>set</w:t>
      </w:r>
      <w:proofErr w:type="spellEnd"/>
      <w:r w:rsidRPr="00092A07">
        <w:rPr>
          <w:color w:val="000000"/>
          <w:sz w:val="28"/>
          <w:szCs w:val="28"/>
        </w:rPr>
        <w:t xml:space="preserve"> </w:t>
      </w:r>
      <w:proofErr w:type="spellStart"/>
      <w:r w:rsidRPr="00092A07">
        <w:rPr>
          <w:color w:val="000000"/>
          <w:sz w:val="28"/>
          <w:szCs w:val="28"/>
        </w:rPr>
        <w:t>computer</w:t>
      </w:r>
      <w:proofErr w:type="spellEnd"/>
      <w:r w:rsidRPr="00092A07">
        <w:rPr>
          <w:color w:val="000000"/>
          <w:sz w:val="28"/>
          <w:szCs w:val="28"/>
        </w:rPr>
        <w:t xml:space="preserve"> — «компьютер с сокращённым набором команд») — архитектура с минимальным набором простых команд. </w:t>
      </w:r>
    </w:p>
    <w:p w14:paraId="29A8B98C" w14:textId="77777777" w:rsidR="00092A07" w:rsidRPr="00092A07" w:rsidRDefault="00092A07" w:rsidP="000B21A0">
      <w:pPr>
        <w:pStyle w:val="stk-reset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092A07">
        <w:rPr>
          <w:color w:val="000000"/>
          <w:sz w:val="28"/>
          <w:szCs w:val="28"/>
        </w:rPr>
        <w:t>VLIW (</w:t>
      </w:r>
      <w:proofErr w:type="spellStart"/>
      <w:r w:rsidRPr="00092A07">
        <w:rPr>
          <w:color w:val="000000"/>
          <w:sz w:val="28"/>
          <w:szCs w:val="28"/>
        </w:rPr>
        <w:t>very</w:t>
      </w:r>
      <w:proofErr w:type="spellEnd"/>
      <w:r w:rsidRPr="00092A07">
        <w:rPr>
          <w:color w:val="000000"/>
          <w:sz w:val="28"/>
          <w:szCs w:val="28"/>
        </w:rPr>
        <w:t xml:space="preserve"> </w:t>
      </w:r>
      <w:proofErr w:type="spellStart"/>
      <w:r w:rsidRPr="00092A07">
        <w:rPr>
          <w:color w:val="000000"/>
          <w:sz w:val="28"/>
          <w:szCs w:val="28"/>
        </w:rPr>
        <w:t>long</w:t>
      </w:r>
      <w:proofErr w:type="spellEnd"/>
      <w:r w:rsidRPr="00092A07">
        <w:rPr>
          <w:color w:val="000000"/>
          <w:sz w:val="28"/>
          <w:szCs w:val="28"/>
        </w:rPr>
        <w:t xml:space="preserve"> </w:t>
      </w:r>
      <w:proofErr w:type="spellStart"/>
      <w:r w:rsidRPr="00092A07">
        <w:rPr>
          <w:color w:val="000000"/>
          <w:sz w:val="28"/>
          <w:szCs w:val="28"/>
        </w:rPr>
        <w:t>instruction</w:t>
      </w:r>
      <w:proofErr w:type="spellEnd"/>
      <w:r w:rsidRPr="00092A07">
        <w:rPr>
          <w:color w:val="000000"/>
          <w:sz w:val="28"/>
          <w:szCs w:val="28"/>
        </w:rPr>
        <w:t xml:space="preserve"> </w:t>
      </w:r>
      <w:proofErr w:type="spellStart"/>
      <w:r w:rsidRPr="00092A07">
        <w:rPr>
          <w:color w:val="000000"/>
          <w:sz w:val="28"/>
          <w:szCs w:val="28"/>
        </w:rPr>
        <w:t>word</w:t>
      </w:r>
      <w:proofErr w:type="spellEnd"/>
      <w:r w:rsidRPr="00092A07">
        <w:rPr>
          <w:color w:val="000000"/>
          <w:sz w:val="28"/>
          <w:szCs w:val="28"/>
        </w:rPr>
        <w:t> — «очень длинная машинная команда») — архитектура, в которой за один такт выполняется несколько операций, объединённых в длинную команду.</w:t>
      </w:r>
    </w:p>
    <w:p w14:paraId="4A6D8385" w14:textId="77777777" w:rsidR="00253909" w:rsidRDefault="00092A07" w:rsidP="00253909">
      <w:pPr>
        <w:pStyle w:val="stk-reset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</w:pPr>
      <w:r w:rsidRPr="00253909">
        <w:rPr>
          <w:color w:val="000000"/>
          <w:sz w:val="28"/>
          <w:szCs w:val="28"/>
        </w:rPr>
        <w:t>MISC (</w:t>
      </w:r>
      <w:proofErr w:type="spellStart"/>
      <w:r w:rsidRPr="00253909">
        <w:rPr>
          <w:color w:val="000000"/>
          <w:sz w:val="28"/>
          <w:szCs w:val="28"/>
        </w:rPr>
        <w:t>minimal</w:t>
      </w:r>
      <w:proofErr w:type="spellEnd"/>
      <w:r w:rsidRPr="00253909">
        <w:rPr>
          <w:color w:val="000000"/>
          <w:sz w:val="28"/>
          <w:szCs w:val="28"/>
        </w:rPr>
        <w:t xml:space="preserve"> </w:t>
      </w:r>
      <w:proofErr w:type="spellStart"/>
      <w:r w:rsidRPr="00253909">
        <w:rPr>
          <w:color w:val="000000"/>
          <w:sz w:val="28"/>
          <w:szCs w:val="28"/>
        </w:rPr>
        <w:t>instruction</w:t>
      </w:r>
      <w:proofErr w:type="spellEnd"/>
      <w:r w:rsidRPr="00253909">
        <w:rPr>
          <w:color w:val="000000"/>
          <w:sz w:val="28"/>
          <w:szCs w:val="28"/>
        </w:rPr>
        <w:t xml:space="preserve"> </w:t>
      </w:r>
      <w:proofErr w:type="spellStart"/>
      <w:r w:rsidRPr="00253909">
        <w:rPr>
          <w:color w:val="000000"/>
          <w:sz w:val="28"/>
          <w:szCs w:val="28"/>
        </w:rPr>
        <w:t>set</w:t>
      </w:r>
      <w:proofErr w:type="spellEnd"/>
      <w:r w:rsidRPr="00253909">
        <w:rPr>
          <w:color w:val="000000"/>
          <w:sz w:val="28"/>
          <w:szCs w:val="28"/>
        </w:rPr>
        <w:t xml:space="preserve"> </w:t>
      </w:r>
      <w:proofErr w:type="spellStart"/>
      <w:r w:rsidRPr="00253909">
        <w:rPr>
          <w:color w:val="000000"/>
          <w:sz w:val="28"/>
          <w:szCs w:val="28"/>
        </w:rPr>
        <w:t>computer</w:t>
      </w:r>
      <w:proofErr w:type="spellEnd"/>
      <w:r w:rsidRPr="00253909">
        <w:rPr>
          <w:color w:val="000000"/>
          <w:sz w:val="28"/>
          <w:szCs w:val="28"/>
        </w:rPr>
        <w:t xml:space="preserve"> — «компьютер с минимальным набором команд») — архитектура с минимально возможным набором простых команд. </w:t>
      </w:r>
    </w:p>
    <w:p w14:paraId="4FF6930A" w14:textId="1C685F32" w:rsidR="000B21A0" w:rsidRDefault="002B2AB4" w:rsidP="00253909">
      <w:pPr>
        <w:pStyle w:val="stk-rese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</w:pPr>
      <w:r w:rsidRPr="00253909">
        <w:rPr>
          <w:sz w:val="28"/>
          <w:szCs w:val="28"/>
        </w:rPr>
        <w:t>2.</w:t>
      </w:r>
      <w:r w:rsidR="000B21A0" w:rsidRPr="00253909">
        <w:rPr>
          <w:sz w:val="28"/>
          <w:szCs w:val="28"/>
        </w:rPr>
        <w:t xml:space="preserve"> </w:t>
      </w:r>
      <w:r w:rsidRPr="00253909">
        <w:rPr>
          <w:sz w:val="28"/>
          <w:szCs w:val="28"/>
        </w:rPr>
        <w:t>Оперативная</w:t>
      </w:r>
      <w:r w:rsidR="004E40F3" w:rsidRPr="00253909">
        <w:rPr>
          <w:sz w:val="28"/>
          <w:szCs w:val="28"/>
        </w:rPr>
        <w:t> </w:t>
      </w:r>
      <w:r w:rsidRPr="00253909">
        <w:rPr>
          <w:sz w:val="28"/>
          <w:szCs w:val="28"/>
        </w:rPr>
        <w:t>память</w:t>
      </w:r>
      <w:r w:rsidR="004E40F3" w:rsidRPr="00253909">
        <w:rPr>
          <w:sz w:val="28"/>
          <w:szCs w:val="28"/>
        </w:rPr>
        <w:t> </w:t>
      </w:r>
      <w:r w:rsidRPr="00253909">
        <w:rPr>
          <w:sz w:val="28"/>
          <w:szCs w:val="28"/>
        </w:rPr>
        <w:t>(О</w:t>
      </w:r>
      <w:r w:rsidR="000B21A0" w:rsidRPr="00253909">
        <w:rPr>
          <w:sz w:val="28"/>
          <w:szCs w:val="28"/>
        </w:rPr>
        <w:t>ЗУ</w:t>
      </w:r>
      <w:r w:rsidRPr="00253909">
        <w:rPr>
          <w:sz w:val="28"/>
          <w:szCs w:val="28"/>
        </w:rPr>
        <w:t>)</w:t>
      </w:r>
      <w:r w:rsidR="000B21A0" w:rsidRPr="00253909">
        <w:rPr>
          <w:sz w:val="28"/>
          <w:szCs w:val="28"/>
        </w:rPr>
        <w:t>.</w:t>
      </w:r>
    </w:p>
    <w:p w14:paraId="2003E180" w14:textId="6A91AD31" w:rsidR="00A77A55" w:rsidRPr="00A77A55" w:rsidRDefault="000B21A0" w:rsidP="00A77A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7A55">
        <w:rPr>
          <w:rFonts w:ascii="Times New Roman" w:hAnsi="Times New Roman" w:cs="Times New Roman"/>
          <w:sz w:val="28"/>
          <w:szCs w:val="28"/>
        </w:rPr>
        <w:t xml:space="preserve">2.1 </w:t>
      </w:r>
      <w:r w:rsidR="00EA0BF8" w:rsidRPr="00A77A55">
        <w:rPr>
          <w:rFonts w:ascii="Times New Roman" w:hAnsi="Times New Roman" w:cs="Times New Roman"/>
          <w:sz w:val="28"/>
          <w:szCs w:val="28"/>
        </w:rPr>
        <w:t>Объем памяти</w:t>
      </w:r>
      <w:r w:rsidR="00A77A55" w:rsidRPr="00A77A55">
        <w:rPr>
          <w:rFonts w:ascii="Times New Roman" w:hAnsi="Times New Roman" w:cs="Times New Roman"/>
          <w:sz w:val="28"/>
          <w:szCs w:val="28"/>
        </w:rPr>
        <w:t xml:space="preserve">. </w:t>
      </w:r>
      <w:r w:rsidR="00EA0BF8" w:rsidRPr="00A77A55">
        <w:rPr>
          <w:rFonts w:ascii="Times New Roman" w:hAnsi="Times New Roman" w:cs="Times New Roman"/>
          <w:sz w:val="28"/>
          <w:szCs w:val="28"/>
        </w:rPr>
        <w:t>Объем оперативной памяти измеряется в гигабайтах (ГБ). Больше объема памяти позволяет одновременно запускать большее количество приложений и обрабатывать большие объемы данных. Для современных задач рекомендуется иметь не менее 8 ГБ, для игр и работы с тяжелыми приложениями — не менее 16 ГБ или больше.</w:t>
      </w:r>
    </w:p>
    <w:p w14:paraId="7F689A49" w14:textId="77CF0840" w:rsidR="00EA0BF8" w:rsidRPr="00A77A55" w:rsidRDefault="00EA0BF8" w:rsidP="00A77A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7A55">
        <w:rPr>
          <w:rFonts w:ascii="Times New Roman" w:hAnsi="Times New Roman" w:cs="Times New Roman"/>
          <w:sz w:val="28"/>
          <w:szCs w:val="28"/>
        </w:rPr>
        <w:t>2.</w:t>
      </w:r>
      <w:r w:rsidR="00A77A55">
        <w:rPr>
          <w:rFonts w:ascii="Times New Roman" w:hAnsi="Times New Roman" w:cs="Times New Roman"/>
          <w:sz w:val="28"/>
          <w:szCs w:val="28"/>
        </w:rPr>
        <w:t>2</w:t>
      </w:r>
      <w:r w:rsidRPr="00A77A55">
        <w:rPr>
          <w:rFonts w:ascii="Times New Roman" w:hAnsi="Times New Roman" w:cs="Times New Roman"/>
          <w:sz w:val="28"/>
          <w:szCs w:val="28"/>
        </w:rPr>
        <w:t xml:space="preserve"> Тип памяти</w:t>
      </w:r>
      <w:r w:rsidR="00A77A55" w:rsidRPr="00A77A55">
        <w:rPr>
          <w:rFonts w:ascii="Times New Roman" w:hAnsi="Times New Roman" w:cs="Times New Roman"/>
          <w:sz w:val="28"/>
          <w:szCs w:val="28"/>
        </w:rPr>
        <w:t xml:space="preserve">. </w:t>
      </w:r>
      <w:r w:rsidRPr="00A77A55">
        <w:rPr>
          <w:rFonts w:ascii="Times New Roman" w:hAnsi="Times New Roman" w:cs="Times New Roman"/>
          <w:sz w:val="28"/>
          <w:szCs w:val="28"/>
        </w:rPr>
        <w:t xml:space="preserve">Оперативная </w:t>
      </w:r>
      <w:proofErr w:type="gramStart"/>
      <w:r w:rsidRPr="00A77A55">
        <w:rPr>
          <w:rFonts w:ascii="Times New Roman" w:hAnsi="Times New Roman" w:cs="Times New Roman"/>
          <w:sz w:val="28"/>
          <w:szCs w:val="28"/>
        </w:rPr>
        <w:t>память может быть</w:t>
      </w:r>
      <w:proofErr w:type="gramEnd"/>
      <w:r w:rsidRPr="00A77A55">
        <w:rPr>
          <w:rFonts w:ascii="Times New Roman" w:hAnsi="Times New Roman" w:cs="Times New Roman"/>
          <w:sz w:val="28"/>
          <w:szCs w:val="28"/>
        </w:rPr>
        <w:t xml:space="preserve"> разных типов, например, DDR3, DDR4, DDR5.</w:t>
      </w:r>
      <w:r w:rsidR="00A77A55" w:rsidRPr="00A77A55">
        <w:rPr>
          <w:rFonts w:ascii="Times New Roman" w:hAnsi="Times New Roman" w:cs="Times New Roman"/>
          <w:sz w:val="28"/>
          <w:szCs w:val="28"/>
        </w:rPr>
        <w:t xml:space="preserve"> </w:t>
      </w:r>
      <w:r w:rsidRPr="00A77A55">
        <w:rPr>
          <w:rFonts w:ascii="Times New Roman" w:hAnsi="Times New Roman" w:cs="Times New Roman"/>
          <w:sz w:val="28"/>
          <w:szCs w:val="28"/>
        </w:rPr>
        <w:t>Более новые типы памяти, такие как DDR4 и DDR5, имеют более высокие скорости передачи данных и более низкое потребление энергии по сравнению со старыми типами, как DDR3. Например, DDR4 имеет более высокую частоту и большую пропускную способность, чем DDR3.</w:t>
      </w:r>
    </w:p>
    <w:p w14:paraId="61790180" w14:textId="40EC50A0" w:rsidR="00EA0BF8" w:rsidRPr="00A77A55" w:rsidRDefault="00A77A55" w:rsidP="00A77A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="00EA0BF8" w:rsidRPr="00A77A55">
        <w:rPr>
          <w:rFonts w:ascii="Times New Roman" w:hAnsi="Times New Roman" w:cs="Times New Roman"/>
          <w:sz w:val="28"/>
          <w:szCs w:val="28"/>
        </w:rPr>
        <w:t xml:space="preserve"> Частота (скорость)</w:t>
      </w:r>
      <w:r w:rsidRPr="00A77A55">
        <w:rPr>
          <w:rFonts w:ascii="Times New Roman" w:hAnsi="Times New Roman" w:cs="Times New Roman"/>
          <w:sz w:val="28"/>
          <w:szCs w:val="28"/>
        </w:rPr>
        <w:t xml:space="preserve">. </w:t>
      </w:r>
      <w:r w:rsidR="00EA0BF8" w:rsidRPr="00A77A55">
        <w:rPr>
          <w:rFonts w:ascii="Times New Roman" w:hAnsi="Times New Roman" w:cs="Times New Roman"/>
          <w:sz w:val="28"/>
          <w:szCs w:val="28"/>
        </w:rPr>
        <w:t>Измеряется в мегагерцах (МГц) и обозначает скорость, с которой память может выполнять операции. Например, 2400 МГц или 3200 МГц.</w:t>
      </w:r>
      <w:r w:rsidRPr="00A77A55">
        <w:rPr>
          <w:rFonts w:ascii="Times New Roman" w:hAnsi="Times New Roman" w:cs="Times New Roman"/>
          <w:sz w:val="28"/>
          <w:szCs w:val="28"/>
        </w:rPr>
        <w:t xml:space="preserve"> </w:t>
      </w:r>
      <w:r w:rsidR="00EA0BF8" w:rsidRPr="00A77A55">
        <w:rPr>
          <w:rFonts w:ascii="Times New Roman" w:hAnsi="Times New Roman" w:cs="Times New Roman"/>
          <w:sz w:val="28"/>
          <w:szCs w:val="28"/>
        </w:rPr>
        <w:t>Более высокая частота указывает на более быструю память, что может привести к повышению производительности в некоторых задачах, особенно в играх и ресурсоемких приложениях.</w:t>
      </w:r>
    </w:p>
    <w:p w14:paraId="4A4D93EB" w14:textId="19B6862E" w:rsidR="000B21A0" w:rsidRPr="00A77A55" w:rsidRDefault="00A77A55" w:rsidP="00A77A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 </w:t>
      </w:r>
      <w:r w:rsidR="00EA0BF8" w:rsidRPr="00A77A55">
        <w:rPr>
          <w:rFonts w:ascii="Times New Roman" w:hAnsi="Times New Roman" w:cs="Times New Roman"/>
          <w:sz w:val="28"/>
          <w:szCs w:val="28"/>
        </w:rPr>
        <w:t>Латентность (CAS латентность)</w:t>
      </w:r>
      <w:r w:rsidRPr="00A77A55">
        <w:rPr>
          <w:rFonts w:ascii="Times New Roman" w:hAnsi="Times New Roman" w:cs="Times New Roman"/>
          <w:sz w:val="28"/>
          <w:szCs w:val="28"/>
        </w:rPr>
        <w:t xml:space="preserve">. </w:t>
      </w:r>
      <w:r w:rsidR="00EA0BF8" w:rsidRPr="00A77A55">
        <w:rPr>
          <w:rFonts w:ascii="Times New Roman" w:hAnsi="Times New Roman" w:cs="Times New Roman"/>
          <w:sz w:val="28"/>
          <w:szCs w:val="28"/>
        </w:rPr>
        <w:t>Параметр, который указывает, сколько тактов требуется для получения данных из памяти после запроса. Обозначается как CL (например, CL16).</w:t>
      </w:r>
      <w:r w:rsidRPr="00A77A55">
        <w:rPr>
          <w:rFonts w:ascii="Times New Roman" w:hAnsi="Times New Roman" w:cs="Times New Roman"/>
          <w:sz w:val="28"/>
          <w:szCs w:val="28"/>
        </w:rPr>
        <w:t xml:space="preserve"> </w:t>
      </w:r>
      <w:r w:rsidR="00EA0BF8" w:rsidRPr="00A77A55">
        <w:rPr>
          <w:rFonts w:ascii="Times New Roman" w:hAnsi="Times New Roman" w:cs="Times New Roman"/>
          <w:sz w:val="28"/>
          <w:szCs w:val="28"/>
        </w:rPr>
        <w:t xml:space="preserve">Меньшее значение латентности указывает на более быструю память, хотя это значение важно рассматривать в </w:t>
      </w:r>
      <w:r w:rsidR="00EA0BF8" w:rsidRPr="00A77A55">
        <w:rPr>
          <w:rFonts w:ascii="Times New Roman" w:hAnsi="Times New Roman" w:cs="Times New Roman"/>
          <w:sz w:val="28"/>
          <w:szCs w:val="28"/>
        </w:rPr>
        <w:lastRenderedPageBreak/>
        <w:t>сочетании с частотой. Например, память с частотой 3200 МГц и CL16 будет быстрее, чем память с частотой 2400 МГц и CL16.</w:t>
      </w:r>
    </w:p>
    <w:p w14:paraId="353D24BC" w14:textId="475C4266" w:rsidR="002A35A0" w:rsidRDefault="002B2AB4" w:rsidP="002A35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B2AB4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="00A77A5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Жесткий диск (HDD) или твердотельный</w:t>
      </w:r>
      <w:r w:rsidR="00D2791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накопитель (SSD)</w:t>
      </w:r>
      <w:r w:rsidR="006839E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SSD быстрее, чем HDD, но обычно дороже.</w:t>
      </w:r>
    </w:p>
    <w:p w14:paraId="54980305" w14:textId="671C3788" w:rsidR="005B27D6" w:rsidRPr="005B27D6" w:rsidRDefault="005B27D6" w:rsidP="005B27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3.1 </w:t>
      </w:r>
      <w:r w:rsidRPr="005B27D6">
        <w:rPr>
          <w:rFonts w:ascii="Times New Roman" w:hAnsi="Times New Roman" w:cs="Times New Roman"/>
          <w:sz w:val="28"/>
          <w:szCs w:val="28"/>
          <w:lang w:eastAsia="ru-RU"/>
        </w:rPr>
        <w:t>Емкость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0059CD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5B27D6">
        <w:rPr>
          <w:rFonts w:ascii="Times New Roman" w:hAnsi="Times New Roman" w:cs="Times New Roman"/>
          <w:sz w:val="28"/>
          <w:szCs w:val="28"/>
          <w:lang w:eastAsia="ru-RU"/>
        </w:rPr>
        <w:t>бъем хранения (ГБ или ТБ); варьируется от 500 ГБ до 20 ТБ и более.</w:t>
      </w:r>
    </w:p>
    <w:p w14:paraId="66B8BCDE" w14:textId="22CE3252" w:rsidR="005B27D6" w:rsidRPr="005B27D6" w:rsidRDefault="005B27D6" w:rsidP="005B27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3.2 </w:t>
      </w:r>
      <w:r w:rsidRPr="005B27D6">
        <w:rPr>
          <w:rFonts w:ascii="Times New Roman" w:hAnsi="Times New Roman" w:cs="Times New Roman"/>
          <w:sz w:val="28"/>
          <w:szCs w:val="28"/>
          <w:lang w:eastAsia="ru-RU"/>
        </w:rPr>
        <w:t>Скорость вращения: измеряется в RPM; 7200 RPM и 10000 RPM обеспечивают лучшую производительность.</w:t>
      </w:r>
    </w:p>
    <w:p w14:paraId="5832799F" w14:textId="79ECE3E1" w:rsidR="005B27D6" w:rsidRPr="005B27D6" w:rsidRDefault="005B27D6" w:rsidP="005B27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B27D6">
        <w:rPr>
          <w:rFonts w:ascii="Times New Roman" w:hAnsi="Times New Roman" w:cs="Times New Roman"/>
          <w:sz w:val="28"/>
          <w:szCs w:val="28"/>
          <w:lang w:eastAsia="ru-RU"/>
        </w:rPr>
        <w:t>3.</w:t>
      </w:r>
      <w:r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5B27D6">
        <w:rPr>
          <w:rFonts w:ascii="Times New Roman" w:hAnsi="Times New Roman" w:cs="Times New Roman"/>
          <w:sz w:val="28"/>
          <w:szCs w:val="28"/>
          <w:lang w:eastAsia="ru-RU"/>
        </w:rPr>
        <w:t xml:space="preserve"> Кэш-память: </w:t>
      </w:r>
      <w:r w:rsidR="000059CD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5B27D6">
        <w:rPr>
          <w:rFonts w:ascii="Times New Roman" w:hAnsi="Times New Roman" w:cs="Times New Roman"/>
          <w:sz w:val="28"/>
          <w:szCs w:val="28"/>
          <w:lang w:eastAsia="ru-RU"/>
        </w:rPr>
        <w:t>ременная память для часто запрашиваемых данных (в МБ); обычно от 16 МБ до 256 МБ.</w:t>
      </w:r>
    </w:p>
    <w:p w14:paraId="5AD78090" w14:textId="55707DD9" w:rsidR="005B27D6" w:rsidRDefault="005B27D6" w:rsidP="005B27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3.4 </w:t>
      </w:r>
      <w:r w:rsidRPr="005B27D6">
        <w:rPr>
          <w:rFonts w:ascii="Times New Roman" w:hAnsi="Times New Roman" w:cs="Times New Roman"/>
          <w:sz w:val="28"/>
          <w:szCs w:val="28"/>
          <w:lang w:eastAsia="ru-RU"/>
        </w:rPr>
        <w:t>Интерфейс подключения: SATA (наиболее распространенный), SAS, PATA.</w:t>
      </w:r>
    </w:p>
    <w:p w14:paraId="4F16F9F0" w14:textId="5CB6D036" w:rsidR="002A35A0" w:rsidRDefault="002B2AB4" w:rsidP="002A35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B2AB4">
        <w:rPr>
          <w:rFonts w:ascii="Times New Roman" w:hAnsi="Times New Roman" w:cs="Times New Roman"/>
          <w:sz w:val="28"/>
          <w:szCs w:val="28"/>
          <w:lang w:eastAsia="ru-RU"/>
        </w:rPr>
        <w:t>4.</w:t>
      </w:r>
      <w:r w:rsidR="000B21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Видеокарта</w:t>
      </w:r>
      <w:r w:rsidR="002A35A0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(Графический</w:t>
      </w:r>
      <w:r w:rsidR="002A35A0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процессор)</w:t>
      </w:r>
      <w:r w:rsidR="002A35A0">
        <w:rPr>
          <w:rFonts w:ascii="Times New Roman" w:hAnsi="Times New Roman" w:cs="Times New Roman"/>
          <w:sz w:val="28"/>
          <w:szCs w:val="28"/>
          <w:lang w:eastAsia="ru-RU"/>
        </w:rPr>
        <w:t xml:space="preserve"> – это у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стройство для обработки графики</w:t>
      </w:r>
      <w:r w:rsidR="002A35A0">
        <w:rPr>
          <w:rFonts w:ascii="Times New Roman" w:hAnsi="Times New Roman" w:cs="Times New Roman"/>
          <w:sz w:val="28"/>
          <w:szCs w:val="28"/>
          <w:lang w:eastAsia="ru-RU"/>
        </w:rPr>
        <w:t> и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визуальных</w:t>
      </w:r>
      <w:r w:rsidR="002A35A0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эффектов.</w:t>
      </w:r>
      <w:r w:rsidR="002A35A0">
        <w:rPr>
          <w:rFonts w:ascii="Times New Roman" w:hAnsi="Times New Roman" w:cs="Times New Roman"/>
          <w:sz w:val="28"/>
          <w:szCs w:val="28"/>
          <w:lang w:eastAsia="ru-RU"/>
        </w:rPr>
        <w:t> Она в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ажна для игр, видеомонтажа, 3D-моделирования и других графически интенсивных задач. Позволяет более качественно</w:t>
      </w:r>
      <w:r w:rsidR="002A35A0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отображать</w:t>
      </w:r>
      <w:r w:rsidR="002A35A0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изображения</w:t>
      </w:r>
      <w:r w:rsidR="002A35A0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2A35A0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видео.</w:t>
      </w:r>
    </w:p>
    <w:p w14:paraId="7FF73551" w14:textId="49C56082" w:rsidR="000059CD" w:rsidRPr="000059CD" w:rsidRDefault="000059CD" w:rsidP="0000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4.1 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 xml:space="preserve">Объем видеопамяти (VRAM): </w:t>
      </w: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>ажный параметр для игр и графики. Обычно варьируется от 4 ГБ до 24 ГБ и больше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39117D3" w14:textId="609AF5F7" w:rsidR="000059CD" w:rsidRPr="000059CD" w:rsidRDefault="000059CD" w:rsidP="0000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4.2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 xml:space="preserve"> Тип видеопамяти: </w:t>
      </w: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>бычно GDDR5, GDDR6 или GDDR6X. Более новые типы обеспечивают большую скорость передачи данных.</w:t>
      </w:r>
    </w:p>
    <w:p w14:paraId="0A6A3E84" w14:textId="370AEBB2" w:rsidR="000059CD" w:rsidRPr="000059CD" w:rsidRDefault="000059CD" w:rsidP="0000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4.3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 xml:space="preserve"> Ширина шины памяти: </w:t>
      </w:r>
      <w:r>
        <w:rPr>
          <w:rFonts w:ascii="Times New Roman" w:hAnsi="Times New Roman" w:cs="Times New Roman"/>
          <w:sz w:val="28"/>
          <w:szCs w:val="28"/>
          <w:lang w:eastAsia="ru-RU"/>
        </w:rPr>
        <w:t>ч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>ем шире шина, тем больше данных можно передать за один такт. Обычные значения — 128 бит, 256 бит, 384 бита.</w:t>
      </w:r>
    </w:p>
    <w:p w14:paraId="3C9AC7C9" w14:textId="38BA8F12" w:rsidR="000059CD" w:rsidRDefault="000059CD" w:rsidP="0000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4.4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 xml:space="preserve"> Частоты: </w:t>
      </w:r>
      <w:r>
        <w:rPr>
          <w:rFonts w:ascii="Times New Roman" w:hAnsi="Times New Roman" w:cs="Times New Roman"/>
          <w:sz w:val="28"/>
          <w:szCs w:val="28"/>
          <w:lang w:eastAsia="ru-RU"/>
        </w:rPr>
        <w:t>ч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 xml:space="preserve">аще всего указываются базовая и </w:t>
      </w:r>
      <w:proofErr w:type="spellStart"/>
      <w:r w:rsidRPr="000059CD">
        <w:rPr>
          <w:rFonts w:ascii="Times New Roman" w:hAnsi="Times New Roman" w:cs="Times New Roman"/>
          <w:sz w:val="28"/>
          <w:szCs w:val="28"/>
          <w:lang w:eastAsia="ru-RU"/>
        </w:rPr>
        <w:t>бустовая</w:t>
      </w:r>
      <w:proofErr w:type="spellEnd"/>
      <w:r w:rsidRPr="000059CD">
        <w:rPr>
          <w:rFonts w:ascii="Times New Roman" w:hAnsi="Times New Roman" w:cs="Times New Roman"/>
          <w:sz w:val="28"/>
          <w:szCs w:val="28"/>
          <w:lang w:eastAsia="ru-RU"/>
        </w:rPr>
        <w:t xml:space="preserve"> частота GPU, а также частота видеопамяти.</w:t>
      </w:r>
    </w:p>
    <w:p w14:paraId="4026B43A" w14:textId="77777777" w:rsidR="00092A07" w:rsidRDefault="00D27916" w:rsidP="00D27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5. Материнская плата – это основная плата ПК, на которой располагаются основные компоненты. Она обеспечивает связь между всеми компонентами, а также определяет, какие другие аппаратные средства можно установить.</w:t>
      </w:r>
    </w:p>
    <w:p w14:paraId="1E35564B" w14:textId="251BA451" w:rsidR="000059CD" w:rsidRDefault="000059CD" w:rsidP="00D27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5.1 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>Соке</w:t>
      </w:r>
      <w:r>
        <w:rPr>
          <w:rFonts w:ascii="Times New Roman" w:hAnsi="Times New Roman" w:cs="Times New Roman"/>
          <w:sz w:val="28"/>
          <w:szCs w:val="28"/>
          <w:lang w:eastAsia="ru-RU"/>
        </w:rPr>
        <w:t>т: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э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>то разъем на материнской плате, в который устанавливается процессор. Важно, чтобы материнская плата была совместима с конкретным процессором.</w:t>
      </w:r>
    </w:p>
    <w:p w14:paraId="45802550" w14:textId="129877AC" w:rsidR="000059CD" w:rsidRDefault="000059CD" w:rsidP="00D27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5.2 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>Чипсет: это набор микрочипов на материнской плате, который определяет её функциональные возможности, такие как поддержка различных типов оперативной памяти и количество доступных слотов для расширения.</w:t>
      </w:r>
    </w:p>
    <w:p w14:paraId="72532436" w14:textId="77777777" w:rsidR="000059CD" w:rsidRDefault="000059CD" w:rsidP="00D27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5.3 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>Слоты расширения: это специальные разъемы, расположенные на материнской плате, используемые для подключения дополнительных устройств, таких как видеокарты, звуковые карты и другие компоненты, например</w:t>
      </w:r>
      <w:r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>слоты</w:t>
      </w:r>
      <w:r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>PCI</w:t>
      </w:r>
      <w:r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>Express.</w:t>
      </w:r>
    </w:p>
    <w:p w14:paraId="1866E438" w14:textId="32DA0DE0" w:rsidR="000059CD" w:rsidRDefault="000059CD" w:rsidP="00D27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5.4 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>Форм-фактор: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э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 xml:space="preserve">то размер и форма материнской платы, которые определяют, как она вписывается в корпус компьютера. Основные варианты включают ATX, </w:t>
      </w:r>
      <w:proofErr w:type="spellStart"/>
      <w:r w:rsidRPr="000059CD">
        <w:rPr>
          <w:rFonts w:ascii="Times New Roman" w:hAnsi="Times New Roman" w:cs="Times New Roman"/>
          <w:sz w:val="28"/>
          <w:szCs w:val="28"/>
          <w:lang w:eastAsia="ru-RU"/>
        </w:rPr>
        <w:t>microATX</w:t>
      </w:r>
      <w:proofErr w:type="spellEnd"/>
      <w:r w:rsidRPr="000059CD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0059CD">
        <w:rPr>
          <w:rFonts w:ascii="Times New Roman" w:hAnsi="Times New Roman" w:cs="Times New Roman"/>
          <w:sz w:val="28"/>
          <w:szCs w:val="28"/>
          <w:lang w:eastAsia="ru-RU"/>
        </w:rPr>
        <w:t>mini</w:t>
      </w:r>
      <w:proofErr w:type="spellEnd"/>
      <w:r w:rsidRPr="000059CD">
        <w:rPr>
          <w:rFonts w:ascii="Times New Roman" w:hAnsi="Times New Roman" w:cs="Times New Roman"/>
          <w:sz w:val="28"/>
          <w:szCs w:val="28"/>
          <w:lang w:eastAsia="ru-RU"/>
        </w:rPr>
        <w:t>-ITX.</w:t>
      </w:r>
    </w:p>
    <w:p w14:paraId="761CE5AF" w14:textId="77777777" w:rsidR="00092A07" w:rsidRDefault="002B2AB4" w:rsidP="00D27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B2AB4">
        <w:rPr>
          <w:rFonts w:ascii="Times New Roman" w:hAnsi="Times New Roman" w:cs="Times New Roman"/>
          <w:sz w:val="28"/>
          <w:szCs w:val="28"/>
          <w:lang w:eastAsia="ru-RU"/>
        </w:rPr>
        <w:t>6.</w:t>
      </w:r>
      <w:r w:rsidR="00D27916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Блок</w:t>
      </w:r>
      <w:r w:rsidR="00D27916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питания</w:t>
      </w:r>
      <w:r w:rsidR="00D27916">
        <w:rPr>
          <w:rFonts w:ascii="Times New Roman" w:hAnsi="Times New Roman" w:cs="Times New Roman"/>
          <w:sz w:val="28"/>
          <w:szCs w:val="28"/>
          <w:lang w:eastAsia="ru-RU"/>
        </w:rPr>
        <w:t xml:space="preserve"> – это у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 xml:space="preserve">стройство, которое преобразует электричество из сети </w:t>
      </w:r>
      <w:r w:rsidR="00D27916">
        <w:rPr>
          <w:rFonts w:ascii="Times New Roman" w:hAnsi="Times New Roman" w:cs="Times New Roman"/>
          <w:sz w:val="28"/>
          <w:szCs w:val="28"/>
          <w:lang w:eastAsia="ru-RU"/>
        </w:rPr>
        <w:t>в подходящее для ПК.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Важно выбирать блок питания с достаточной мощностью</w:t>
      </w:r>
      <w:r w:rsidR="00D27916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D27916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надежностью.</w:t>
      </w:r>
    </w:p>
    <w:p w14:paraId="3DA1AA8D" w14:textId="223712B7" w:rsidR="00253909" w:rsidRDefault="00253909" w:rsidP="00D27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53909">
        <w:rPr>
          <w:rFonts w:ascii="Times New Roman" w:hAnsi="Times New Roman" w:cs="Times New Roman"/>
          <w:sz w:val="28"/>
          <w:szCs w:val="28"/>
          <w:lang w:eastAsia="ru-RU"/>
        </w:rPr>
        <w:t xml:space="preserve">6.1 Мощность: измеряется в Ваттах (Вт) и должна быть достаточной, чтобы обеспечить питание всех компонентов вашего компьютера, включая процессор, графическую карту, жесткие диски и другие устройства. </w:t>
      </w:r>
    </w:p>
    <w:p w14:paraId="60DA6E31" w14:textId="0AC70E22" w:rsidR="00253909" w:rsidRDefault="00253909" w:rsidP="00D27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6.2 </w:t>
      </w:r>
      <w:r w:rsidRPr="00253909">
        <w:rPr>
          <w:rFonts w:ascii="Times New Roman" w:hAnsi="Times New Roman" w:cs="Times New Roman"/>
          <w:sz w:val="28"/>
          <w:szCs w:val="28"/>
          <w:lang w:eastAsia="ru-RU"/>
        </w:rPr>
        <w:t>Эффективность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Pr="00253909">
        <w:rPr>
          <w:rFonts w:ascii="Times New Roman" w:hAnsi="Times New Roman" w:cs="Times New Roman"/>
          <w:sz w:val="28"/>
          <w:szCs w:val="28"/>
          <w:lang w:eastAsia="ru-RU"/>
        </w:rPr>
        <w:t>показывает, насколько хорошо он преобразует энергию, обеспечивая работу системы. Высокая эффективность снижает потребление энергии и перегрев, продлевая срок службы компонентов и экономя средства.</w:t>
      </w:r>
    </w:p>
    <w:p w14:paraId="74D7F77E" w14:textId="5A0A6651" w:rsidR="00253909" w:rsidRDefault="002B2AB4" w:rsidP="002856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B2AB4">
        <w:rPr>
          <w:rFonts w:ascii="Times New Roman" w:hAnsi="Times New Roman" w:cs="Times New Roman"/>
          <w:sz w:val="28"/>
          <w:szCs w:val="28"/>
          <w:lang w:eastAsia="ru-RU"/>
        </w:rPr>
        <w:t>7.</w:t>
      </w:r>
      <w:r w:rsidR="00D27916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Операционная</w:t>
      </w:r>
      <w:r w:rsidR="00D27916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система</w:t>
      </w:r>
      <w:r w:rsidR="00D27916">
        <w:rPr>
          <w:rFonts w:ascii="Times New Roman" w:hAnsi="Times New Roman" w:cs="Times New Roman"/>
          <w:sz w:val="28"/>
          <w:szCs w:val="28"/>
          <w:lang w:eastAsia="ru-RU"/>
        </w:rPr>
        <w:t> – это п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рограммное обеспечение, управляющее аппаратными ресурсами и предоставляющее интерфейс для пользователя.</w:t>
      </w:r>
      <w:r w:rsidR="00D27916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Позволяет пользователю работать с компьютером, устанавливать</w:t>
      </w:r>
      <w:r w:rsidR="00D27916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программы</w:t>
      </w:r>
      <w:r w:rsidR="00D27916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D27916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выполнять</w:t>
      </w:r>
      <w:r w:rsidR="00D27916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задачи.</w:t>
      </w:r>
      <w:r w:rsidR="00253909">
        <w:rPr>
          <w:rFonts w:ascii="Times New Roman" w:hAnsi="Times New Roman" w:cs="Times New Roman"/>
          <w:sz w:val="28"/>
          <w:szCs w:val="28"/>
          <w:lang w:eastAsia="ru-RU"/>
        </w:rPr>
        <w:t xml:space="preserve"> Существуют разные ОС например: </w:t>
      </w:r>
      <w:r w:rsidR="00253909" w:rsidRPr="00253909">
        <w:rPr>
          <w:rFonts w:ascii="Times New Roman" w:hAnsi="Times New Roman" w:cs="Times New Roman"/>
          <w:sz w:val="28"/>
          <w:szCs w:val="28"/>
          <w:lang w:eastAsia="ru-RU"/>
        </w:rPr>
        <w:t xml:space="preserve">Microsoft Windows, </w:t>
      </w:r>
      <w:proofErr w:type="spellStart"/>
      <w:r w:rsidR="00253909" w:rsidRPr="00253909">
        <w:rPr>
          <w:rFonts w:ascii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="0025390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253909" w:rsidRPr="00253909">
        <w:rPr>
          <w:rFonts w:ascii="Times New Roman" w:hAnsi="Times New Roman" w:cs="Times New Roman"/>
          <w:sz w:val="28"/>
          <w:szCs w:val="28"/>
          <w:lang w:eastAsia="ru-RU"/>
        </w:rPr>
        <w:t>Linux</w:t>
      </w:r>
      <w:r w:rsidR="0028560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15ADF56" w14:textId="5F3E5D14" w:rsidR="00A04310" w:rsidRDefault="002B2AB4" w:rsidP="00A043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B2AB4">
        <w:rPr>
          <w:rFonts w:ascii="Times New Roman" w:hAnsi="Times New Roman" w:cs="Times New Roman"/>
          <w:sz w:val="28"/>
          <w:szCs w:val="28"/>
          <w:lang w:eastAsia="ru-RU"/>
        </w:rPr>
        <w:t xml:space="preserve">Характеристики ПК помогают пользователям выбрать подходящее устройство в зависимости от их потребностей — будь то игры, работа с 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графикой, программирование или просто использование офисных приложений. Они также важны для оценки производительности и срока службы компьютера.</w:t>
      </w:r>
    </w:p>
    <w:p w14:paraId="01E1DDE1" w14:textId="0B80E2A9" w:rsidR="00A04310" w:rsidRDefault="00A04310" w:rsidP="00A043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Рассматриваем ноутбук</w:t>
      </w:r>
      <w:r w:rsidR="00534561">
        <w:rPr>
          <w:rFonts w:ascii="Times New Roman" w:hAnsi="Times New Roman" w:cs="Times New Roman"/>
          <w:sz w:val="28"/>
          <w:szCs w:val="28"/>
          <w:lang w:eastAsia="ru-RU"/>
        </w:rPr>
        <w:t>. И</w:t>
      </w:r>
      <w:r>
        <w:rPr>
          <w:rFonts w:ascii="Times New Roman" w:hAnsi="Times New Roman" w:cs="Times New Roman"/>
          <w:sz w:val="28"/>
          <w:szCs w:val="28"/>
          <w:lang w:eastAsia="ru-RU"/>
        </w:rPr>
        <w:t>зготовитель:</w:t>
      </w:r>
      <w:r w:rsidRPr="0053456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C17D7">
        <w:rPr>
          <w:rFonts w:ascii="Times New Roman" w:hAnsi="Times New Roman" w:cs="Times New Roman"/>
          <w:sz w:val="28"/>
          <w:szCs w:val="28"/>
          <w:lang w:val="en-GB" w:eastAsia="ru-RU"/>
        </w:rPr>
        <w:t>MSI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модель: </w:t>
      </w:r>
      <w:r w:rsidR="001C1AE0" w:rsidRPr="001C1AE0">
        <w:rPr>
          <w:rFonts w:ascii="Times New Roman" w:hAnsi="Times New Roman" w:cs="Times New Roman"/>
          <w:sz w:val="28"/>
          <w:szCs w:val="28"/>
          <w:lang w:val="en-GB" w:eastAsia="ru-RU"/>
        </w:rPr>
        <w:t>Katana</w:t>
      </w:r>
      <w:r w:rsidR="001C1AE0" w:rsidRPr="001C1AE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C1AE0" w:rsidRPr="001C1AE0">
        <w:rPr>
          <w:rFonts w:ascii="Times New Roman" w:hAnsi="Times New Roman" w:cs="Times New Roman"/>
          <w:sz w:val="28"/>
          <w:szCs w:val="28"/>
          <w:lang w:val="en-GB" w:eastAsia="ru-RU"/>
        </w:rPr>
        <w:t>GF</w:t>
      </w:r>
      <w:r w:rsidR="001C1AE0" w:rsidRPr="001C1AE0">
        <w:rPr>
          <w:rFonts w:ascii="Times New Roman" w:hAnsi="Times New Roman" w:cs="Times New Roman"/>
          <w:sz w:val="28"/>
          <w:szCs w:val="28"/>
          <w:lang w:eastAsia="ru-RU"/>
        </w:rPr>
        <w:t>76 12</w:t>
      </w:r>
      <w:r w:rsidR="001C1AE0" w:rsidRPr="001C1AE0">
        <w:rPr>
          <w:rFonts w:ascii="Times New Roman" w:hAnsi="Times New Roman" w:cs="Times New Roman"/>
          <w:sz w:val="28"/>
          <w:szCs w:val="28"/>
          <w:lang w:val="en-GB" w:eastAsia="ru-RU"/>
        </w:rPr>
        <w:t>UC</w:t>
      </w:r>
    </w:p>
    <w:p w14:paraId="306CCB9A" w14:textId="58CB9DCC" w:rsidR="001C1AE0" w:rsidRDefault="00684A13" w:rsidP="001C1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Теперь, чтобы увидеть все нужные нам характеристики ПК, нажимаем на кнопку пуск и вводим в строку «Сведения о системе»</w:t>
      </w:r>
      <w:r w:rsidR="00A04310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далее в соответствии с рисунком 1, можем наблюдать необходимые нам характеристики, такие как: ОС, процессор,</w:t>
      </w:r>
      <w:r w:rsidR="00534561">
        <w:rPr>
          <w:rFonts w:ascii="Times New Roman" w:hAnsi="Times New Roman" w:cs="Times New Roman"/>
          <w:sz w:val="28"/>
          <w:szCs w:val="28"/>
          <w:lang w:eastAsia="ru-RU"/>
        </w:rPr>
        <w:t xml:space="preserve"> а также модель, изготовителя ноутбука</w:t>
      </w:r>
      <w:r w:rsidRPr="00684A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 другое.</w:t>
      </w:r>
    </w:p>
    <w:p w14:paraId="250EB336" w14:textId="4A39C03C" w:rsidR="00684A13" w:rsidRDefault="001C1AE0" w:rsidP="00513C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1C1AE0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4909983" wp14:editId="1AD88688">
            <wp:extent cx="4068252" cy="2895600"/>
            <wp:effectExtent l="0" t="0" r="8890" b="0"/>
            <wp:docPr id="208024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4812" name=""/>
                    <pic:cNvPicPr/>
                  </pic:nvPicPr>
                  <pic:blipFill rotWithShape="1">
                    <a:blip r:embed="rId5"/>
                    <a:srcRect r="27491"/>
                    <a:stretch/>
                  </pic:blipFill>
                  <pic:spPr bwMode="auto">
                    <a:xfrm>
                      <a:off x="0" y="0"/>
                      <a:ext cx="4076660" cy="2901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D71A5" w14:textId="0382FC30" w:rsidR="00684A13" w:rsidRDefault="00A04310" w:rsidP="001C1A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A0431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Рисунок 1 – </w:t>
      </w:r>
      <w:r w:rsidR="001C1AE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</w:t>
      </w:r>
      <w:r w:rsidRPr="00A0431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ведения о системе</w:t>
      </w:r>
    </w:p>
    <w:p w14:paraId="0626BA84" w14:textId="1671868F" w:rsidR="0068308A" w:rsidRDefault="00534561" w:rsidP="001C1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Теперь исследуем процессор </w:t>
      </w:r>
      <w:r w:rsidR="0068308A">
        <w:rPr>
          <w:rFonts w:ascii="Times New Roman" w:hAnsi="Times New Roman" w:cs="Times New Roman"/>
          <w:sz w:val="28"/>
          <w:szCs w:val="28"/>
          <w:lang w:eastAsia="ru-RU"/>
        </w:rPr>
        <w:t>мое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го ноутбука. </w:t>
      </w:r>
      <w:r w:rsidR="0068308A">
        <w:rPr>
          <w:rFonts w:ascii="Times New Roman" w:hAnsi="Times New Roman" w:cs="Times New Roman"/>
          <w:sz w:val="28"/>
          <w:szCs w:val="28"/>
          <w:lang w:eastAsia="ru-RU"/>
        </w:rPr>
        <w:t>Для этого наводим курсор на строчку «Процессор», на рисунке 2 показано, как показываются подробные характеристики процессора.</w:t>
      </w:r>
    </w:p>
    <w:p w14:paraId="7BA67274" w14:textId="3544C7E9" w:rsidR="0068308A" w:rsidRDefault="001C1AE0" w:rsidP="00513C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1C1AE0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AB600CD" wp14:editId="631EA991">
            <wp:extent cx="5038725" cy="1357843"/>
            <wp:effectExtent l="0" t="0" r="0" b="0"/>
            <wp:docPr id="226888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88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3977" cy="136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6CFC" w14:textId="60A9A138" w:rsidR="0068308A" w:rsidRPr="0068308A" w:rsidRDefault="0068308A" w:rsidP="001C1A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8308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Рисунок 2 – </w:t>
      </w:r>
      <w:r w:rsidR="001C1AE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</w:t>
      </w:r>
      <w:r w:rsidRPr="0068308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роцессор</w:t>
      </w:r>
    </w:p>
    <w:p w14:paraId="5D94B500" w14:textId="6B76C5BC" w:rsidR="0068308A" w:rsidRPr="001C1AE0" w:rsidRDefault="0068308A" w:rsidP="006830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Итак, благодаря рисунку 2, выяснилось, что процессор моего ноутбука: </w:t>
      </w:r>
      <w:r w:rsidR="001C1AE0" w:rsidRPr="001C1AE0">
        <w:rPr>
          <w:rFonts w:ascii="Times New Roman" w:hAnsi="Times New Roman" w:cs="Times New Roman"/>
          <w:sz w:val="28"/>
          <w:szCs w:val="28"/>
          <w:lang w:eastAsia="ru-RU"/>
        </w:rPr>
        <w:t xml:space="preserve">Intel(R) </w:t>
      </w:r>
      <w:proofErr w:type="gramStart"/>
      <w:r w:rsidR="001C1AE0" w:rsidRPr="001C1AE0">
        <w:rPr>
          <w:rFonts w:ascii="Times New Roman" w:hAnsi="Times New Roman" w:cs="Times New Roman"/>
          <w:sz w:val="28"/>
          <w:szCs w:val="28"/>
          <w:lang w:eastAsia="ru-RU"/>
        </w:rPr>
        <w:t>Core(</w:t>
      </w:r>
      <w:proofErr w:type="gramEnd"/>
      <w:r w:rsidR="001C1AE0" w:rsidRPr="001C1AE0">
        <w:rPr>
          <w:rFonts w:ascii="Times New Roman" w:hAnsi="Times New Roman" w:cs="Times New Roman"/>
          <w:sz w:val="28"/>
          <w:szCs w:val="28"/>
          <w:lang w:eastAsia="ru-RU"/>
        </w:rPr>
        <w:t>TM) i5-12450H, 2500 МГц</w:t>
      </w:r>
      <w:r w:rsidR="001C1AE0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D73E138" w14:textId="77777777" w:rsidR="001C1AE0" w:rsidRPr="001C1AE0" w:rsidRDefault="001C1AE0" w:rsidP="001C1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1AE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Intel Core i5-12450H — это мобильный процессор 12-го поколения из семейства </w:t>
      </w:r>
      <w:proofErr w:type="spellStart"/>
      <w:r w:rsidRPr="001C1AE0">
        <w:rPr>
          <w:rFonts w:ascii="Times New Roman" w:hAnsi="Times New Roman" w:cs="Times New Roman"/>
          <w:sz w:val="28"/>
          <w:szCs w:val="28"/>
          <w:lang w:eastAsia="ru-RU"/>
        </w:rPr>
        <w:t>Alder</w:t>
      </w:r>
      <w:proofErr w:type="spellEnd"/>
      <w:r w:rsidRPr="001C1AE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C1AE0">
        <w:rPr>
          <w:rFonts w:ascii="Times New Roman" w:hAnsi="Times New Roman" w:cs="Times New Roman"/>
          <w:sz w:val="28"/>
          <w:szCs w:val="28"/>
          <w:lang w:eastAsia="ru-RU"/>
        </w:rPr>
        <w:t>Lake</w:t>
      </w:r>
      <w:proofErr w:type="spellEnd"/>
      <w:r w:rsidRPr="001C1AE0">
        <w:rPr>
          <w:rFonts w:ascii="Times New Roman" w:hAnsi="Times New Roman" w:cs="Times New Roman"/>
          <w:sz w:val="28"/>
          <w:szCs w:val="28"/>
          <w:lang w:eastAsia="ru-RU"/>
        </w:rPr>
        <w:t xml:space="preserve">, созданный для ноутбуков среднего уровня. Его ключевая особенность — гибридная архитектура, включающая 4 производительных P-ядра Golden </w:t>
      </w:r>
      <w:proofErr w:type="spellStart"/>
      <w:r w:rsidRPr="001C1AE0">
        <w:rPr>
          <w:rFonts w:ascii="Times New Roman" w:hAnsi="Times New Roman" w:cs="Times New Roman"/>
          <w:sz w:val="28"/>
          <w:szCs w:val="28"/>
          <w:lang w:eastAsia="ru-RU"/>
        </w:rPr>
        <w:t>Cove</w:t>
      </w:r>
      <w:proofErr w:type="spellEnd"/>
      <w:r w:rsidRPr="001C1AE0">
        <w:rPr>
          <w:rFonts w:ascii="Times New Roman" w:hAnsi="Times New Roman" w:cs="Times New Roman"/>
          <w:sz w:val="28"/>
          <w:szCs w:val="28"/>
          <w:lang w:eastAsia="ru-RU"/>
        </w:rPr>
        <w:t xml:space="preserve"> и 4 энергоэффективных E-ядра </w:t>
      </w:r>
      <w:proofErr w:type="spellStart"/>
      <w:r w:rsidRPr="001C1AE0">
        <w:rPr>
          <w:rFonts w:ascii="Times New Roman" w:hAnsi="Times New Roman" w:cs="Times New Roman"/>
          <w:sz w:val="28"/>
          <w:szCs w:val="28"/>
          <w:lang w:eastAsia="ru-RU"/>
        </w:rPr>
        <w:t>Gracemont</w:t>
      </w:r>
      <w:proofErr w:type="spellEnd"/>
      <w:r w:rsidRPr="001C1AE0">
        <w:rPr>
          <w:rFonts w:ascii="Times New Roman" w:hAnsi="Times New Roman" w:cs="Times New Roman"/>
          <w:sz w:val="28"/>
          <w:szCs w:val="28"/>
          <w:lang w:eastAsia="ru-RU"/>
        </w:rPr>
        <w:t>, что обеспечивает отличное сочетание производительности и энергоэффективности. Процессор поддерживает 12 потоков, максимальная частота P-ядер достигает 4.4 ГГц, а E-ядер — 3.3 ГГц.</w:t>
      </w:r>
    </w:p>
    <w:p w14:paraId="119410B1" w14:textId="77777777" w:rsidR="001C1AE0" w:rsidRPr="001C1AE0" w:rsidRDefault="001C1AE0" w:rsidP="001C1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1AE0">
        <w:rPr>
          <w:rFonts w:ascii="Times New Roman" w:hAnsi="Times New Roman" w:cs="Times New Roman"/>
          <w:sz w:val="28"/>
          <w:szCs w:val="28"/>
          <w:lang w:eastAsia="ru-RU"/>
        </w:rPr>
        <w:t xml:space="preserve">Процессор оснащен встроенной графикой Intel UHD Graphics с 48 исполнительными блоками, что делает его подходящим для базового гейминга и мультимедийных задач. Он поддерживает современные стандарты памяти DDR4-3200 и LPDDR5-4800, а также высокоскоростные интерфейсы, включая </w:t>
      </w:r>
      <w:proofErr w:type="spellStart"/>
      <w:r w:rsidRPr="001C1AE0">
        <w:rPr>
          <w:rFonts w:ascii="Times New Roman" w:hAnsi="Times New Roman" w:cs="Times New Roman"/>
          <w:sz w:val="28"/>
          <w:szCs w:val="28"/>
          <w:lang w:eastAsia="ru-RU"/>
        </w:rPr>
        <w:t>PCIe</w:t>
      </w:r>
      <w:proofErr w:type="spellEnd"/>
      <w:r w:rsidRPr="001C1AE0">
        <w:rPr>
          <w:rFonts w:ascii="Times New Roman" w:hAnsi="Times New Roman" w:cs="Times New Roman"/>
          <w:sz w:val="28"/>
          <w:szCs w:val="28"/>
          <w:lang w:eastAsia="ru-RU"/>
        </w:rPr>
        <w:t xml:space="preserve"> 4.0 и </w:t>
      </w:r>
      <w:proofErr w:type="spellStart"/>
      <w:r w:rsidRPr="001C1AE0">
        <w:rPr>
          <w:rFonts w:ascii="Times New Roman" w:hAnsi="Times New Roman" w:cs="Times New Roman"/>
          <w:sz w:val="28"/>
          <w:szCs w:val="28"/>
          <w:lang w:eastAsia="ru-RU"/>
        </w:rPr>
        <w:t>Thunderbolt</w:t>
      </w:r>
      <w:proofErr w:type="spellEnd"/>
      <w:r w:rsidRPr="001C1AE0">
        <w:rPr>
          <w:rFonts w:ascii="Times New Roman" w:hAnsi="Times New Roman" w:cs="Times New Roman"/>
          <w:sz w:val="28"/>
          <w:szCs w:val="28"/>
          <w:lang w:eastAsia="ru-RU"/>
        </w:rPr>
        <w:t xml:space="preserve"> 4. Максимальная мощность процессора достигает 95 Вт, что позволяет справляться с ресурсоемкими задачами при сохранении разумного энергопотребления.</w:t>
      </w:r>
    </w:p>
    <w:p w14:paraId="77E0D449" w14:textId="7ABDF61B" w:rsidR="00527220" w:rsidRPr="007C58AA" w:rsidRDefault="00527220" w:rsidP="001C1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Далее рассмотрим материнскую плату.</w:t>
      </w:r>
      <w:r w:rsidR="00057BED" w:rsidRPr="00057B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57BED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="00057BED">
        <w:rPr>
          <w:rFonts w:ascii="Times New Roman" w:hAnsi="Times New Roman" w:cs="Times New Roman"/>
          <w:sz w:val="28"/>
          <w:szCs w:val="28"/>
          <w:lang w:eastAsia="ru-RU"/>
        </w:rPr>
        <w:t>соответсвии</w:t>
      </w:r>
      <w:proofErr w:type="spellEnd"/>
      <w:r w:rsidR="00057BED">
        <w:rPr>
          <w:rFonts w:ascii="Times New Roman" w:hAnsi="Times New Roman" w:cs="Times New Roman"/>
          <w:sz w:val="28"/>
          <w:szCs w:val="28"/>
          <w:lang w:eastAsia="ru-RU"/>
        </w:rPr>
        <w:t xml:space="preserve"> с рисунком 3, выяснилось, что модель моей материнской платы: </w:t>
      </w:r>
      <w:r w:rsidR="007C58AA" w:rsidRPr="007C58AA">
        <w:rPr>
          <w:rFonts w:ascii="Times New Roman" w:hAnsi="Times New Roman" w:cs="Times New Roman"/>
          <w:sz w:val="28"/>
          <w:szCs w:val="28"/>
          <w:lang w:eastAsia="ru-RU"/>
        </w:rPr>
        <w:t>MS-17L4</w:t>
      </w:r>
      <w:r w:rsidR="00057BED">
        <w:rPr>
          <w:rFonts w:ascii="Times New Roman" w:hAnsi="Times New Roman" w:cs="Times New Roman"/>
          <w:sz w:val="28"/>
          <w:szCs w:val="28"/>
          <w:lang w:eastAsia="ru-RU"/>
        </w:rPr>
        <w:t xml:space="preserve">, а изготовитель: </w:t>
      </w:r>
      <w:r w:rsidR="001C1AE0">
        <w:rPr>
          <w:rFonts w:ascii="Times New Roman" w:hAnsi="Times New Roman" w:cs="Times New Roman"/>
          <w:sz w:val="28"/>
          <w:szCs w:val="28"/>
          <w:lang w:val="en-US" w:eastAsia="ru-RU"/>
        </w:rPr>
        <w:t>MSI</w:t>
      </w:r>
    </w:p>
    <w:p w14:paraId="0125CE0C" w14:textId="20703BC4" w:rsidR="00527220" w:rsidRDefault="007C58AA" w:rsidP="007C58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C58AA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CB193BD" wp14:editId="13A9C4D4">
            <wp:extent cx="4953000" cy="1191261"/>
            <wp:effectExtent l="0" t="0" r="0" b="8890"/>
            <wp:docPr id="1318388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88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5950" cy="120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0DE5" w14:textId="62EFEBE0" w:rsidR="00527220" w:rsidRPr="00527220" w:rsidRDefault="00527220" w:rsidP="0052722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2722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Рисунок 3 – материнская плата</w:t>
      </w:r>
    </w:p>
    <w:p w14:paraId="1417EA93" w14:textId="6F2CFB22" w:rsidR="0077612D" w:rsidRPr="00456FD7" w:rsidRDefault="00832FE2" w:rsidP="006830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3" w:name="_Hlk184576803"/>
      <w:r>
        <w:rPr>
          <w:rFonts w:ascii="Times New Roman" w:hAnsi="Times New Roman" w:cs="Times New Roman"/>
          <w:sz w:val="28"/>
          <w:szCs w:val="28"/>
          <w:lang w:eastAsia="ru-RU"/>
        </w:rPr>
        <w:t>Далее на рисунке 4 изображены</w:t>
      </w:r>
      <w:r w:rsidR="00F54AC6">
        <w:rPr>
          <w:rFonts w:ascii="Times New Roman" w:hAnsi="Times New Roman" w:cs="Times New Roman"/>
          <w:sz w:val="28"/>
          <w:szCs w:val="28"/>
          <w:lang w:eastAsia="ru-RU"/>
        </w:rPr>
        <w:t xml:space="preserve"> подробные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характеристики материнской платы</w:t>
      </w:r>
      <w:r w:rsidR="002F040A">
        <w:rPr>
          <w:rFonts w:ascii="Times New Roman" w:hAnsi="Times New Roman" w:cs="Times New Roman"/>
          <w:sz w:val="28"/>
          <w:szCs w:val="28"/>
          <w:lang w:eastAsia="ru-RU"/>
        </w:rPr>
        <w:t xml:space="preserve">. Для этого я </w:t>
      </w:r>
      <w:r w:rsidR="00F54AC6">
        <w:rPr>
          <w:rFonts w:ascii="Times New Roman" w:hAnsi="Times New Roman" w:cs="Times New Roman"/>
          <w:sz w:val="28"/>
          <w:szCs w:val="28"/>
          <w:lang w:eastAsia="ru-RU"/>
        </w:rPr>
        <w:t>скачал</w:t>
      </w:r>
      <w:r w:rsidR="002F040A">
        <w:rPr>
          <w:rFonts w:ascii="Times New Roman" w:hAnsi="Times New Roman" w:cs="Times New Roman"/>
          <w:sz w:val="28"/>
          <w:szCs w:val="28"/>
          <w:lang w:eastAsia="ru-RU"/>
        </w:rPr>
        <w:t xml:space="preserve"> приложение </w:t>
      </w:r>
      <w:bookmarkStart w:id="4" w:name="_Hlk184575868"/>
      <w:bookmarkStart w:id="5" w:name="_Hlk184575195"/>
      <w:r w:rsidR="002F040A">
        <w:rPr>
          <w:rFonts w:ascii="Times New Roman" w:hAnsi="Times New Roman" w:cs="Times New Roman"/>
          <w:sz w:val="28"/>
          <w:szCs w:val="28"/>
          <w:lang w:val="en-GB" w:eastAsia="ru-RU"/>
        </w:rPr>
        <w:t>AIDA</w:t>
      </w:r>
      <w:r w:rsidR="002F040A" w:rsidRPr="002F040A">
        <w:rPr>
          <w:rFonts w:ascii="Times New Roman" w:hAnsi="Times New Roman" w:cs="Times New Roman"/>
          <w:sz w:val="28"/>
          <w:szCs w:val="28"/>
          <w:lang w:eastAsia="ru-RU"/>
        </w:rPr>
        <w:t>64</w:t>
      </w:r>
      <w:r w:rsidR="00F54AC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54AC6">
        <w:rPr>
          <w:rFonts w:ascii="Times New Roman" w:hAnsi="Times New Roman" w:cs="Times New Roman"/>
          <w:sz w:val="28"/>
          <w:szCs w:val="28"/>
          <w:lang w:val="en-GB" w:eastAsia="ru-RU"/>
        </w:rPr>
        <w:t>Exterme</w:t>
      </w:r>
      <w:bookmarkEnd w:id="4"/>
      <w:proofErr w:type="spellEnd"/>
      <w:r w:rsidR="002F040A" w:rsidRPr="002F040A">
        <w:rPr>
          <w:rFonts w:ascii="Times New Roman" w:hAnsi="Times New Roman" w:cs="Times New Roman"/>
          <w:sz w:val="28"/>
          <w:szCs w:val="28"/>
          <w:lang w:eastAsia="ru-RU"/>
        </w:rPr>
        <w:t>.</w:t>
      </w:r>
      <w:bookmarkEnd w:id="5"/>
      <w:r w:rsidR="00F54AC6">
        <w:rPr>
          <w:rFonts w:ascii="Times New Roman" w:hAnsi="Times New Roman" w:cs="Times New Roman"/>
          <w:sz w:val="28"/>
          <w:szCs w:val="28"/>
          <w:lang w:eastAsia="ru-RU"/>
        </w:rPr>
        <w:t xml:space="preserve"> После чего изучил и приступил к использованию.</w:t>
      </w:r>
    </w:p>
    <w:bookmarkEnd w:id="3"/>
    <w:p w14:paraId="7611AAB2" w14:textId="65F581F1" w:rsidR="00832FE2" w:rsidRDefault="00832FE2" w:rsidP="006830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D6FE78" w14:textId="45E2A9C7" w:rsidR="00832FE2" w:rsidRDefault="00832FE2" w:rsidP="00F54AC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16BA583" w14:textId="59EAEDF7" w:rsidR="00456FD7" w:rsidRDefault="00456FD7" w:rsidP="00456F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56FD7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drawing>
          <wp:inline distT="0" distB="0" distL="0" distR="0" wp14:anchorId="24B7F6F2" wp14:editId="2768476A">
            <wp:extent cx="4505325" cy="3236321"/>
            <wp:effectExtent l="0" t="0" r="0" b="2540"/>
            <wp:docPr id="1732966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668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0071" cy="324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4F75" w14:textId="64E05D19" w:rsidR="00456FD7" w:rsidRPr="00456FD7" w:rsidRDefault="00456FD7" w:rsidP="00456FD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2F040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Рисунок 4 – характеристика материнской платы</w:t>
      </w:r>
    </w:p>
    <w:p w14:paraId="116E1FDD" w14:textId="1686EE2B" w:rsidR="002F040A" w:rsidRDefault="002F040A" w:rsidP="00F54A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F040A">
        <w:rPr>
          <w:rFonts w:ascii="Times New Roman" w:hAnsi="Times New Roman" w:cs="Times New Roman"/>
          <w:sz w:val="28"/>
          <w:szCs w:val="28"/>
          <w:lang w:eastAsia="ru-RU"/>
        </w:rPr>
        <w:t>Теперь</w:t>
      </w:r>
      <w:r w:rsidR="00F54AC6">
        <w:rPr>
          <w:rFonts w:ascii="Times New Roman" w:hAnsi="Times New Roman" w:cs="Times New Roman"/>
          <w:sz w:val="28"/>
          <w:szCs w:val="28"/>
          <w:lang w:eastAsia="ru-RU"/>
        </w:rPr>
        <w:t xml:space="preserve"> исследую </w:t>
      </w:r>
      <w:r>
        <w:rPr>
          <w:rFonts w:ascii="Times New Roman" w:hAnsi="Times New Roman" w:cs="Times New Roman"/>
          <w:sz w:val="28"/>
          <w:szCs w:val="28"/>
          <w:lang w:eastAsia="ru-RU"/>
        </w:rPr>
        <w:t>систем</w:t>
      </w:r>
      <w:r w:rsidR="00F54AC6">
        <w:rPr>
          <w:rFonts w:ascii="Times New Roman" w:hAnsi="Times New Roman" w:cs="Times New Roman"/>
          <w:sz w:val="28"/>
          <w:szCs w:val="28"/>
          <w:lang w:eastAsia="ru-RU"/>
        </w:rPr>
        <w:t>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охлаждения процессора.</w:t>
      </w:r>
    </w:p>
    <w:p w14:paraId="5722C43A" w14:textId="281B0380" w:rsidR="002F040A" w:rsidRDefault="002F040A" w:rsidP="002F04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F040A">
        <w:rPr>
          <w:rFonts w:ascii="Times New Roman" w:hAnsi="Times New Roman" w:cs="Times New Roman"/>
          <w:sz w:val="28"/>
          <w:szCs w:val="28"/>
          <w:lang w:eastAsia="ru-RU"/>
        </w:rPr>
        <w:t>Система охлаждения процессора — это набор средств для отвода тепла от нагревающихся компьютерных компонентов, таких как процессор, чипсет, транзисторы и диоды. Она может быть пассивной или активной</w:t>
      </w:r>
      <w:r w:rsidR="00057BE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BF804C6" w14:textId="78923E09" w:rsidR="00F54AC6" w:rsidRDefault="00F54AC6" w:rsidP="002F04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исследования я снова использую приложение</w:t>
      </w:r>
      <w:r w:rsidRPr="00F54AC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 w:eastAsia="ru-RU"/>
        </w:rPr>
        <w:t>AIDA</w:t>
      </w:r>
      <w:r w:rsidRPr="002F040A">
        <w:rPr>
          <w:rFonts w:ascii="Times New Roman" w:hAnsi="Times New Roman" w:cs="Times New Roman"/>
          <w:sz w:val="28"/>
          <w:szCs w:val="28"/>
          <w:lang w:eastAsia="ru-RU"/>
        </w:rPr>
        <w:t>64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 w:eastAsia="ru-RU"/>
        </w:rPr>
        <w:t>Exterme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, благодаря которому я могу увидеть температуру процессора моего ноутбука, она составляет 5</w:t>
      </w:r>
      <w:r w:rsidR="00456FD7" w:rsidRPr="00456FD7">
        <w:rPr>
          <w:rFonts w:ascii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градус</w:t>
      </w:r>
      <w:r w:rsidR="00456FD7">
        <w:rPr>
          <w:rFonts w:ascii="Times New Roman" w:hAnsi="Times New Roman" w:cs="Times New Roman"/>
          <w:sz w:val="28"/>
          <w:szCs w:val="28"/>
          <w:lang w:eastAsia="ru-RU"/>
        </w:rPr>
        <w:t>ов</w:t>
      </w:r>
      <w:r w:rsidR="00057BED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6839E9">
        <w:rPr>
          <w:rFonts w:ascii="Times New Roman" w:hAnsi="Times New Roman" w:cs="Times New Roman"/>
          <w:sz w:val="28"/>
          <w:szCs w:val="28"/>
          <w:lang w:eastAsia="ru-RU"/>
        </w:rPr>
        <w:t>На рисунке 5 изображено ранее описанное мной.</w:t>
      </w:r>
    </w:p>
    <w:p w14:paraId="119A6122" w14:textId="7A4BAA5A" w:rsidR="006839E9" w:rsidRDefault="00456FD7" w:rsidP="00456F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456F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83A96B" wp14:editId="589F6CD7">
            <wp:extent cx="4457700" cy="3150172"/>
            <wp:effectExtent l="0" t="0" r="0" b="0"/>
            <wp:docPr id="756842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42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1346" cy="318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0C53" w14:textId="6034C84E" w:rsidR="002F040A" w:rsidRDefault="006839E9" w:rsidP="006839E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Рисунок 5 – температура процессора</w:t>
      </w:r>
    </w:p>
    <w:p w14:paraId="04134861" w14:textId="43CF3FC2" w:rsidR="00057BED" w:rsidRPr="00057BED" w:rsidRDefault="006839E9" w:rsidP="00057BED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Далее – оперативная память.</w:t>
      </w:r>
      <w:r w:rsidRPr="006839E9">
        <w:t xml:space="preserve"> </w:t>
      </w:r>
      <w:r w:rsidRPr="006839E9">
        <w:rPr>
          <w:rFonts w:ascii="Times New Roman" w:hAnsi="Times New Roman" w:cs="Times New Roman"/>
          <w:sz w:val="28"/>
          <w:szCs w:val="28"/>
          <w:lang w:eastAsia="ru-RU"/>
        </w:rPr>
        <w:t>Оперативная память (ОЗУ)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Pr="006839E9">
        <w:rPr>
          <w:rFonts w:ascii="Times New Roman" w:hAnsi="Times New Roman" w:cs="Times New Roman"/>
          <w:sz w:val="28"/>
          <w:szCs w:val="28"/>
          <w:lang w:eastAsia="ru-RU"/>
        </w:rPr>
        <w:t>это энергозависимая часть компьютерной памяти, в которой во время работы компьютера хранится выполняемый машинный код (программы), а также входные, выходные и промежуточные данные, обрабатываемые процессором. ОЗУ является техническим устройством, реализующим функции оперативной памяти.</w:t>
      </w:r>
      <w:r w:rsidR="00057BED">
        <w:rPr>
          <w:rFonts w:ascii="Times New Roman" w:hAnsi="Times New Roman" w:cs="Times New Roman"/>
          <w:sz w:val="28"/>
          <w:szCs w:val="28"/>
          <w:lang w:eastAsia="ru-RU"/>
        </w:rPr>
        <w:t xml:space="preserve"> Для рассмотрения я открыла диспетчер задач. </w:t>
      </w:r>
      <w:r w:rsidR="00057BED" w:rsidRPr="00057BE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соответствии с рисунком 6 можно увидеть, что</w:t>
      </w:r>
      <w:r w:rsidR="00513C32" w:rsidRPr="00513C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513C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объем</w:t>
      </w:r>
      <w:r w:rsidR="00057BED" w:rsidRPr="00057BE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оперативн</w:t>
      </w:r>
      <w:r w:rsidR="00513C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ой</w:t>
      </w:r>
      <w:r w:rsidR="00057BED" w:rsidRPr="00057BE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памят</w:t>
      </w:r>
      <w:r w:rsidR="00513C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r w:rsidR="00057BED" w:rsidRPr="00057BE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моего </w:t>
      </w:r>
      <w:r w:rsidR="00057BE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ноутбука – 16 </w:t>
      </w:r>
      <w:r w:rsidR="00456F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ГБ</w:t>
      </w:r>
      <w:r w:rsidR="00057BED" w:rsidRPr="00057BE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скорость</w:t>
      </w:r>
      <w:r w:rsidR="00057BE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3</w:t>
      </w:r>
      <w:r w:rsidR="00456F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200 МГц</w:t>
      </w:r>
      <w:r w:rsidR="00057BED" w:rsidRPr="00057BE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а её форм-фактор</w:t>
      </w:r>
      <w:r w:rsidR="00057BE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</w:t>
      </w:r>
      <w:r w:rsidR="00456FD7" w:rsidRPr="00456F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456FD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SODIMM</w:t>
      </w:r>
      <w:r w:rsidR="00057BED" w:rsidRPr="00057BE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819D9BF" w14:textId="72CC53ED" w:rsidR="006839E9" w:rsidRDefault="006839E9" w:rsidP="006839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9BD841" w14:textId="47E063F3" w:rsidR="00057BED" w:rsidRPr="006839E9" w:rsidRDefault="00456FD7" w:rsidP="00456F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456FD7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6673DF8" wp14:editId="45D759CF">
            <wp:extent cx="4200525" cy="3088766"/>
            <wp:effectExtent l="0" t="0" r="0" b="0"/>
            <wp:docPr id="1653718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184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710" cy="310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C363" w14:textId="162E9D5B" w:rsidR="006839E9" w:rsidRDefault="00057BED" w:rsidP="006839E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Рисунок 6 – Оперативная память</w:t>
      </w:r>
    </w:p>
    <w:p w14:paraId="53D09E40" w14:textId="119F8672" w:rsidR="00057BED" w:rsidRPr="00CE19CF" w:rsidRDefault="00057BED" w:rsidP="00057B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Следующее – рассмотрим видеокарту. </w:t>
      </w:r>
      <w:r w:rsidR="00CE19CF" w:rsidRPr="00CE19CF">
        <w:rPr>
          <w:rFonts w:ascii="Times New Roman" w:hAnsi="Times New Roman" w:cs="Times New Roman"/>
          <w:sz w:val="28"/>
          <w:szCs w:val="28"/>
          <w:lang w:eastAsia="ru-RU"/>
        </w:rPr>
        <w:t xml:space="preserve">Видеокарта (видеоадаптер, графическая карта) — это электронная плата или специализированная микросхема, предназначенная для обработки видеоданных и управления работой дисплея. Она содержит графический процессор, контроллеры, видеопамять и может иметь собственный модуль </w:t>
      </w:r>
      <w:proofErr w:type="spellStart"/>
      <w:r w:rsidR="00CE19CF" w:rsidRPr="00CE19CF">
        <w:rPr>
          <w:rFonts w:ascii="Times New Roman" w:hAnsi="Times New Roman" w:cs="Times New Roman"/>
          <w:sz w:val="28"/>
          <w:szCs w:val="28"/>
          <w:lang w:eastAsia="ru-RU"/>
        </w:rPr>
        <w:t>видеоBIOS</w:t>
      </w:r>
      <w:proofErr w:type="spellEnd"/>
      <w:r w:rsidR="00CE19CF" w:rsidRPr="00CE19CF">
        <w:rPr>
          <w:rFonts w:ascii="Times New Roman" w:hAnsi="Times New Roman" w:cs="Times New Roman"/>
          <w:sz w:val="28"/>
          <w:szCs w:val="28"/>
          <w:lang w:eastAsia="ru-RU"/>
        </w:rPr>
        <w:t>. Видеокарта определяет скорость и качество формируемого изображения, разрешающую способность дисплея и число возможных цветов.</w:t>
      </w:r>
      <w:r w:rsidR="00CE19CF">
        <w:rPr>
          <w:rFonts w:ascii="Times New Roman" w:hAnsi="Times New Roman" w:cs="Times New Roman"/>
          <w:sz w:val="28"/>
          <w:szCs w:val="28"/>
          <w:lang w:eastAsia="ru-RU"/>
        </w:rPr>
        <w:t xml:space="preserve"> В соответствии с рисунком 7 можно наблюдать, что моя видеокарта это – </w:t>
      </w:r>
      <w:r w:rsidR="00F974A1">
        <w:rPr>
          <w:rFonts w:ascii="Times New Roman" w:hAnsi="Times New Roman" w:cs="Times New Roman"/>
          <w:sz w:val="28"/>
          <w:szCs w:val="28"/>
          <w:lang w:val="en-US" w:eastAsia="ru-RU"/>
        </w:rPr>
        <w:t>NVIDIA</w:t>
      </w:r>
      <w:r w:rsidR="00F974A1" w:rsidRPr="00F974A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74A1">
        <w:rPr>
          <w:rFonts w:ascii="Times New Roman" w:hAnsi="Times New Roman" w:cs="Times New Roman"/>
          <w:sz w:val="28"/>
          <w:szCs w:val="28"/>
          <w:lang w:val="en-US" w:eastAsia="ru-RU"/>
        </w:rPr>
        <w:t>GeForce</w:t>
      </w:r>
      <w:r w:rsidR="00F974A1" w:rsidRPr="00F974A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74A1">
        <w:rPr>
          <w:rFonts w:ascii="Times New Roman" w:hAnsi="Times New Roman" w:cs="Times New Roman"/>
          <w:sz w:val="28"/>
          <w:szCs w:val="28"/>
          <w:lang w:val="en-US" w:eastAsia="ru-RU"/>
        </w:rPr>
        <w:t>RTX</w:t>
      </w:r>
      <w:r w:rsidR="00F974A1" w:rsidRPr="00F974A1">
        <w:rPr>
          <w:rFonts w:ascii="Times New Roman" w:hAnsi="Times New Roman" w:cs="Times New Roman"/>
          <w:sz w:val="28"/>
          <w:szCs w:val="28"/>
          <w:lang w:eastAsia="ru-RU"/>
        </w:rPr>
        <w:t xml:space="preserve"> 3050 </w:t>
      </w:r>
      <w:r w:rsidR="00F974A1">
        <w:rPr>
          <w:rFonts w:ascii="Times New Roman" w:hAnsi="Times New Roman" w:cs="Times New Roman"/>
          <w:sz w:val="28"/>
          <w:szCs w:val="28"/>
          <w:lang w:val="en-US" w:eastAsia="ru-RU"/>
        </w:rPr>
        <w:t>Laptop</w:t>
      </w:r>
      <w:r w:rsidR="00CE19CF">
        <w:rPr>
          <w:rFonts w:ascii="Times New Roman" w:hAnsi="Times New Roman" w:cs="Times New Roman"/>
          <w:sz w:val="28"/>
          <w:szCs w:val="28"/>
          <w:lang w:eastAsia="ru-RU"/>
        </w:rPr>
        <w:t>. Я это выяснил благодаря диспетчеру устройств.</w:t>
      </w:r>
    </w:p>
    <w:p w14:paraId="10056262" w14:textId="77777777" w:rsidR="00CE19CF" w:rsidRPr="00CE19CF" w:rsidRDefault="00CE19CF" w:rsidP="00057B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6578A5" w14:textId="77777777" w:rsidR="00CE19CF" w:rsidRPr="00CE19CF" w:rsidRDefault="00CE19CF" w:rsidP="00057B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3E5609D" w14:textId="0AD44A70" w:rsidR="00CE19CF" w:rsidRDefault="00F974A1" w:rsidP="00F974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F974A1">
        <w:rPr>
          <w:rFonts w:ascii="Times New Roman" w:hAnsi="Times New Roman" w:cs="Times New Roman"/>
          <w:sz w:val="28"/>
          <w:szCs w:val="28"/>
          <w:lang w:val="en-GB" w:eastAsia="ru-RU"/>
        </w:rPr>
        <w:drawing>
          <wp:inline distT="0" distB="0" distL="0" distR="0" wp14:anchorId="0D38551A" wp14:editId="52F0C708">
            <wp:extent cx="2657475" cy="2179129"/>
            <wp:effectExtent l="0" t="0" r="0" b="0"/>
            <wp:docPr id="1743875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75938" name=""/>
                    <pic:cNvPicPr/>
                  </pic:nvPicPr>
                  <pic:blipFill rotWithShape="1">
                    <a:blip r:embed="rId11"/>
                    <a:srcRect r="58591" b="53471"/>
                    <a:stretch/>
                  </pic:blipFill>
                  <pic:spPr bwMode="auto">
                    <a:xfrm>
                      <a:off x="0" y="0"/>
                      <a:ext cx="2670991" cy="219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509FF" w14:textId="2838FF78" w:rsidR="00CE19CF" w:rsidRDefault="00CE19CF" w:rsidP="00CE19C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Рисунок 7 – Видеокарта</w:t>
      </w:r>
    </w:p>
    <w:p w14:paraId="5F90E307" w14:textId="4589B435" w:rsidR="00CE19CF" w:rsidRDefault="00BD4550" w:rsidP="00BD45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Теперь рассмотрим</w:t>
      </w:r>
      <w:r w:rsidRPr="00BD4550"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у</w:t>
      </w:r>
      <w:r w:rsidRPr="00BD4550">
        <w:rPr>
          <w:rFonts w:ascii="Times New Roman" w:hAnsi="Times New Roman" w:cs="Times New Roman"/>
          <w:sz w:val="28"/>
          <w:szCs w:val="28"/>
          <w:lang w:eastAsia="ru-RU"/>
        </w:rPr>
        <w:t>стройства хранения данных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bookmarkStart w:id="6" w:name="_Hlk184577877"/>
      <w:r w:rsidRPr="00BD4550">
        <w:rPr>
          <w:rFonts w:ascii="Times New Roman" w:hAnsi="Times New Roman" w:cs="Times New Roman"/>
          <w:sz w:val="28"/>
          <w:szCs w:val="28"/>
          <w:lang w:eastAsia="ru-RU"/>
        </w:rPr>
        <w:t xml:space="preserve">Устройства хранения данных </w:t>
      </w:r>
      <w:bookmarkEnd w:id="6"/>
      <w:r w:rsidRPr="00BD4550">
        <w:rPr>
          <w:rFonts w:ascii="Times New Roman" w:hAnsi="Times New Roman" w:cs="Times New Roman"/>
          <w:sz w:val="28"/>
          <w:szCs w:val="28"/>
          <w:lang w:eastAsia="ru-RU"/>
        </w:rPr>
        <w:t>— это устройства, предназначенные для записи и сохранения информационных данных. Они могут быть внешними (например, магнитные диски, CD, DVD, BD, жёсткие диски) или внутренними (оперативная память, кэш-память, CMOS-память, BIOS).</w:t>
      </w:r>
    </w:p>
    <w:p w14:paraId="7DECF1A1" w14:textId="5CCA2F50" w:rsidR="00BD4550" w:rsidRDefault="00BD4550" w:rsidP="00BD45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рисунке 8, благодаря сведения о системе представлены запоминающееся устройства диск </w:t>
      </w:r>
      <w:r>
        <w:rPr>
          <w:rFonts w:ascii="Times New Roman" w:hAnsi="Times New Roman" w:cs="Times New Roman"/>
          <w:sz w:val="28"/>
          <w:szCs w:val="28"/>
          <w:lang w:val="en-GB" w:eastAsia="ru-RU"/>
        </w:rPr>
        <w:t>C</w:t>
      </w:r>
      <w:r w:rsidRPr="00BD455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размер 120 ГБ и диск </w:t>
      </w:r>
      <w:r>
        <w:rPr>
          <w:rFonts w:ascii="Times New Roman" w:hAnsi="Times New Roman" w:cs="Times New Roman"/>
          <w:sz w:val="28"/>
          <w:szCs w:val="28"/>
          <w:lang w:val="en-GB" w:eastAsia="ru-RU"/>
        </w:rPr>
        <w:t>D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размер 337,23 ГБ</w:t>
      </w:r>
    </w:p>
    <w:p w14:paraId="085D24A1" w14:textId="6A570F05" w:rsidR="00BD4550" w:rsidRPr="00BD4550" w:rsidRDefault="00513C32" w:rsidP="00513C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13C32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8E83352" wp14:editId="6C8D84E7">
            <wp:extent cx="4667125" cy="3609975"/>
            <wp:effectExtent l="0" t="0" r="635" b="0"/>
            <wp:docPr id="670006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063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7727" cy="36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3010" w14:textId="7FADDDB4" w:rsidR="00513C32" w:rsidRDefault="00BD4550" w:rsidP="00513C3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Рисунок 8 – </w:t>
      </w:r>
      <w:r w:rsidRPr="00BD455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Запоминающие устройства</w:t>
      </w:r>
    </w:p>
    <w:p w14:paraId="440A9103" w14:textId="56AD768E" w:rsidR="000B4E85" w:rsidRPr="000B4E85" w:rsidRDefault="00AF79E9" w:rsidP="000B4E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9E9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Далее рассмотрим корпус</w:t>
      </w:r>
      <w:r w:rsidR="000B4E85">
        <w:rPr>
          <w:rFonts w:ascii="Times New Roman" w:hAnsi="Times New Roman" w:cs="Times New Roman"/>
          <w:sz w:val="28"/>
          <w:szCs w:val="28"/>
          <w:lang w:eastAsia="ru-RU"/>
        </w:rPr>
        <w:t xml:space="preserve"> – корпус</w:t>
      </w:r>
      <w:r w:rsidR="000B4E85" w:rsidRPr="000B4E85">
        <w:rPr>
          <w:rFonts w:ascii="Times New Roman" w:hAnsi="Times New Roman" w:cs="Times New Roman"/>
          <w:sz w:val="28"/>
          <w:szCs w:val="28"/>
        </w:rPr>
        <w:t xml:space="preserve"> ноутбука выполнен в современном игровом стиле, который сочетает агрессивный дизайн и практичность. Материалы корпуса представляют собой комбинацию пластика и металла: верхняя крышка изготовлена из прочного матового пластика, устойчивого к появлению отпечатков пальцев и царапин, рабочая поверхность имеет металлические вставки в области клавиатуры для долговечности, а нижняя панель выполнена из пластика с вентиляционными отверстиями для эффективного охлаждения. Общая конструкция корпуса довольно легкая для ноутбука с 17,3-дюймовым экраном, его вес составляет около 2,6 кг.</w:t>
      </w:r>
    </w:p>
    <w:p w14:paraId="646A0624" w14:textId="77777777" w:rsidR="000B4E85" w:rsidRPr="000B4E85" w:rsidRDefault="000B4E85" w:rsidP="000B4E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B4E85">
        <w:rPr>
          <w:rFonts w:ascii="Times New Roman" w:hAnsi="Times New Roman" w:cs="Times New Roman"/>
          <w:sz w:val="28"/>
          <w:szCs w:val="28"/>
          <w:lang w:eastAsia="ru-RU"/>
        </w:rPr>
        <w:t>Дизайн ноутбука выдержан в минималистичном стиле с элементами игрового духа: крышка украшена логотипом MSI, а клавиатура оснащена красной подсветкой, которая особенно эффектно смотрится в темное время суток. Корпус выполнен в черном или темно-сером цвете, что делает его менее марким и универсальным. Тонкие рамки вокруг экрана позволяют ноутбуку оставаться относительно компактным, несмотря на большой дисплей. Все разъемы, включая USB, HDMI, Ethernet и аудио, удобно расположены на боковых гранях, что упрощает подключение внешних устройств.</w:t>
      </w:r>
    </w:p>
    <w:p w14:paraId="527A7C0D" w14:textId="77777777" w:rsidR="000B4E85" w:rsidRDefault="000B4E85" w:rsidP="000B4E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B4E85">
        <w:rPr>
          <w:rFonts w:ascii="Times New Roman" w:hAnsi="Times New Roman" w:cs="Times New Roman"/>
          <w:sz w:val="28"/>
          <w:szCs w:val="28"/>
          <w:lang w:eastAsia="ru-RU"/>
        </w:rPr>
        <w:t xml:space="preserve">Система охлаждения ноутбука продумана до мелочей: вентиляционные отверстия расположены на нижней панели и задней части корпуса, что позволяет эффективно справляться с тепловыделением во время игровых сессий. Корпус достаточно прочный, чтобы защитить внутренние компоненты, а петли экрана имеют надежную конструкцию и плавный ход, что предотвращает их износ при регулярном использовании. В целом MSI </w:t>
      </w:r>
      <w:proofErr w:type="spellStart"/>
      <w:r w:rsidRPr="000B4E85">
        <w:rPr>
          <w:rFonts w:ascii="Times New Roman" w:hAnsi="Times New Roman" w:cs="Times New Roman"/>
          <w:sz w:val="28"/>
          <w:szCs w:val="28"/>
          <w:lang w:eastAsia="ru-RU"/>
        </w:rPr>
        <w:t>Katana</w:t>
      </w:r>
      <w:proofErr w:type="spellEnd"/>
      <w:r w:rsidRPr="000B4E85">
        <w:rPr>
          <w:rFonts w:ascii="Times New Roman" w:hAnsi="Times New Roman" w:cs="Times New Roman"/>
          <w:sz w:val="28"/>
          <w:szCs w:val="28"/>
          <w:lang w:eastAsia="ru-RU"/>
        </w:rPr>
        <w:t xml:space="preserve"> GF76 предлагает удачный баланс между стилем, удобством и надежностью, что делает его идеальным выбором для геймеров и пользователей, ищущих производительный ноутбук с современным дизайном.</w:t>
      </w:r>
    </w:p>
    <w:p w14:paraId="55791411" w14:textId="2134C1E9" w:rsidR="000B4E85" w:rsidRPr="000B4E85" w:rsidRDefault="000B4E85" w:rsidP="000B4E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Следующее – блок питания. Ноутбук оснащен блоком питания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AC</w:t>
      </w:r>
      <w:r w:rsidRPr="000B4E8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Adapter</w:t>
      </w:r>
      <w:r w:rsidRPr="000B4E8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0B4E85">
        <w:rPr>
          <w:rFonts w:ascii="Times New Roman" w:hAnsi="Times New Roman" w:cs="Times New Roman"/>
          <w:sz w:val="28"/>
          <w:szCs w:val="28"/>
          <w:lang w:eastAsia="ru-RU"/>
        </w:rPr>
        <w:t>17-180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</w:t>
      </w:r>
      <w:r w:rsidRPr="000B4E85">
        <w:rPr>
          <w:rFonts w:ascii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0B4E8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0B4E85">
        <w:rPr>
          <w:rFonts w:ascii="Times New Roman" w:hAnsi="Times New Roman" w:cs="Times New Roman"/>
          <w:sz w:val="28"/>
          <w:szCs w:val="28"/>
        </w:rPr>
        <w:t xml:space="preserve">Блок питания AC </w:t>
      </w:r>
      <w:proofErr w:type="spellStart"/>
      <w:r w:rsidRPr="000B4E85">
        <w:rPr>
          <w:rFonts w:ascii="Times New Roman" w:hAnsi="Times New Roman" w:cs="Times New Roman"/>
          <w:sz w:val="28"/>
          <w:szCs w:val="28"/>
        </w:rPr>
        <w:t>Adapter</w:t>
      </w:r>
      <w:proofErr w:type="spellEnd"/>
      <w:r w:rsidRPr="000B4E85">
        <w:rPr>
          <w:rFonts w:ascii="Times New Roman" w:hAnsi="Times New Roman" w:cs="Times New Roman"/>
          <w:sz w:val="28"/>
          <w:szCs w:val="28"/>
        </w:rPr>
        <w:t xml:space="preserve"> A17-180P4B — это мощное и надежное устройство, предназначенное для обеспечения стабильного питания ноутбуков и другой техники, требующей высокого энергопотребления. Этот </w:t>
      </w:r>
      <w:r w:rsidRPr="000B4E85">
        <w:rPr>
          <w:rFonts w:ascii="Times New Roman" w:hAnsi="Times New Roman" w:cs="Times New Roman"/>
          <w:sz w:val="28"/>
          <w:szCs w:val="28"/>
        </w:rPr>
        <w:lastRenderedPageBreak/>
        <w:t>адаптер обеспечивает мощность до 180 Вт, что делает его подходящим для игровых ноутбуков, профессиональных рабочих станций и других устройств с высоким энергопотреблением. Выходное напряжение составляет 19,5 В, а сила тока достигает 9,23 А, что гарантирует стабильную работу даже в условиях интенсивной нагрузки.</w:t>
      </w:r>
    </w:p>
    <w:p w14:paraId="2103B4A8" w14:textId="77777777" w:rsidR="000B4E85" w:rsidRPr="000B4E85" w:rsidRDefault="000B4E85" w:rsidP="000B4E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B4E85">
        <w:rPr>
          <w:rFonts w:ascii="Times New Roman" w:hAnsi="Times New Roman" w:cs="Times New Roman"/>
          <w:sz w:val="28"/>
          <w:szCs w:val="28"/>
          <w:lang w:eastAsia="ru-RU"/>
        </w:rPr>
        <w:t>Блок питания выполнен в компактном и эргономичном корпусе, что делает его удобным для транспортировки. Конструкция включает надежный разъем питания, совместимый с большинством популярных моделей ноутбуков, однако перед использованием рекомендуется уточнить совместимость с конкретным устройством. Устройство оснащено системой защиты от перегрузок, перенапряжения и короткого замыкания, что значительно повышает уровень безопасности и продлевает срок службы как самого адаптера, так и подключенного оборудования.</w:t>
      </w:r>
    </w:p>
    <w:p w14:paraId="50592AEE" w14:textId="48A5DBD7" w:rsidR="00AF79E9" w:rsidRPr="000B4E85" w:rsidRDefault="000B4E85" w:rsidP="000B4E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B4E85">
        <w:rPr>
          <w:rFonts w:ascii="Times New Roman" w:hAnsi="Times New Roman" w:cs="Times New Roman"/>
          <w:sz w:val="28"/>
          <w:szCs w:val="28"/>
          <w:lang w:eastAsia="ru-RU"/>
        </w:rPr>
        <w:t xml:space="preserve">AC </w:t>
      </w:r>
      <w:proofErr w:type="spellStart"/>
      <w:r w:rsidRPr="000B4E85">
        <w:rPr>
          <w:rFonts w:ascii="Times New Roman" w:hAnsi="Times New Roman" w:cs="Times New Roman"/>
          <w:sz w:val="28"/>
          <w:szCs w:val="28"/>
          <w:lang w:eastAsia="ru-RU"/>
        </w:rPr>
        <w:t>Adapter</w:t>
      </w:r>
      <w:proofErr w:type="spellEnd"/>
      <w:r w:rsidRPr="000B4E85">
        <w:rPr>
          <w:rFonts w:ascii="Times New Roman" w:hAnsi="Times New Roman" w:cs="Times New Roman"/>
          <w:sz w:val="28"/>
          <w:szCs w:val="28"/>
          <w:lang w:eastAsia="ru-RU"/>
        </w:rPr>
        <w:t xml:space="preserve"> A17-180P4B отличается высокой эффективностью преобразования энергии, что минимизирует потери тепла и снижает энергопотребление. Благодаря этим характеристикам блок питания подходит как для повседневного использования, так и для интенсивной эксплуатации в профессиональных или игровых условиях. Надежность, производительность и универсальность делают этот адаптер оптимальным выбором для требовательных пользователей.</w:t>
      </w:r>
    </w:p>
    <w:p w14:paraId="55A4E417" w14:textId="41069AA0" w:rsidR="007C1299" w:rsidRDefault="007C1299" w:rsidP="00A4031B">
      <w:pPr>
        <w:pStyle w:val="2"/>
        <w:numPr>
          <w:ilvl w:val="1"/>
          <w:numId w:val="2"/>
        </w:numPr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  <w:bookmarkStart w:id="7" w:name="_Toc184565049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Определение характеристик ПО</w:t>
      </w:r>
      <w:bookmarkEnd w:id="7"/>
    </w:p>
    <w:p w14:paraId="44B88C2F" w14:textId="6D6DC434" w:rsidR="006C55FF" w:rsidRPr="006C55FF" w:rsidRDefault="006C55FF" w:rsidP="006C55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C55FF">
        <w:rPr>
          <w:rFonts w:ascii="Times New Roman" w:hAnsi="Times New Roman" w:cs="Times New Roman"/>
          <w:sz w:val="28"/>
          <w:szCs w:val="28"/>
          <w:lang w:eastAsia="ru-RU"/>
        </w:rPr>
        <w:t xml:space="preserve">Microsoft </w:t>
      </w:r>
      <w:proofErr w:type="spellStart"/>
      <w:r w:rsidRPr="006C55FF">
        <w:rPr>
          <w:rFonts w:ascii="Times New Roman" w:hAnsi="Times New Roman" w:cs="Times New Roman"/>
          <w:sz w:val="28"/>
          <w:szCs w:val="28"/>
          <w:lang w:eastAsia="ru-RU"/>
        </w:rPr>
        <w:t>Flight</w:t>
      </w:r>
      <w:proofErr w:type="spellEnd"/>
      <w:r w:rsidRPr="006C55F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C55FF">
        <w:rPr>
          <w:rFonts w:ascii="Times New Roman" w:hAnsi="Times New Roman" w:cs="Times New Roman"/>
          <w:sz w:val="28"/>
          <w:szCs w:val="28"/>
          <w:lang w:eastAsia="ru-RU"/>
        </w:rPr>
        <w:t>Simulator</w:t>
      </w:r>
      <w:proofErr w:type="spellEnd"/>
      <w:r w:rsidRPr="006C55FF">
        <w:rPr>
          <w:rFonts w:ascii="Times New Roman" w:hAnsi="Times New Roman" w:cs="Times New Roman"/>
          <w:sz w:val="28"/>
          <w:szCs w:val="28"/>
          <w:lang w:eastAsia="ru-RU"/>
        </w:rPr>
        <w:t xml:space="preserve"> (MSFS)</w:t>
      </w:r>
      <w:r w:rsidRPr="006C55F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6C55F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это</w:t>
      </w:r>
      <w:r w:rsidRPr="006C55FF">
        <w:rPr>
          <w:rFonts w:ascii="Times New Roman" w:hAnsi="Times New Roman" w:cs="Times New Roman"/>
          <w:sz w:val="28"/>
          <w:szCs w:val="28"/>
          <w:lang w:eastAsia="ru-RU"/>
        </w:rPr>
        <w:t xml:space="preserve"> сложная программная система, предназначенная для симуляции полетов в виртуальной среде, воспроизводящей реальные условия полета. Программное обеспечение сочетает в себе графические, физические и вычислительные технологии для предоставления пользователю </w:t>
      </w:r>
      <w:proofErr w:type="spellStart"/>
      <w:r w:rsidRPr="006C55FF">
        <w:rPr>
          <w:rFonts w:ascii="Times New Roman" w:hAnsi="Times New Roman" w:cs="Times New Roman"/>
          <w:sz w:val="28"/>
          <w:szCs w:val="28"/>
          <w:lang w:eastAsia="ru-RU"/>
        </w:rPr>
        <w:t>высокодостоверного</w:t>
      </w:r>
      <w:proofErr w:type="spellEnd"/>
      <w:r w:rsidRPr="006C55FF">
        <w:rPr>
          <w:rFonts w:ascii="Times New Roman" w:hAnsi="Times New Roman" w:cs="Times New Roman"/>
          <w:sz w:val="28"/>
          <w:szCs w:val="28"/>
          <w:lang w:eastAsia="ru-RU"/>
        </w:rPr>
        <w:t xml:space="preserve"> опыта управления самолетами. MSFS выполняет три ключевые функции: управление компьютерными ресурсами, предоставление инструментов для пользователя и организацию доступа к информации.</w:t>
      </w:r>
    </w:p>
    <w:p w14:paraId="0F582D9A" w14:textId="4567EF24" w:rsidR="006C55FF" w:rsidRPr="006C55FF" w:rsidRDefault="006C55FF" w:rsidP="006C55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5FF">
        <w:rPr>
          <w:rFonts w:ascii="Times New Roman" w:hAnsi="Times New Roman" w:cs="Times New Roman"/>
          <w:sz w:val="28"/>
          <w:szCs w:val="28"/>
          <w:lang w:eastAsia="ru-RU"/>
        </w:rPr>
        <w:t>Управление компьютерными ресурсами организации</w:t>
      </w:r>
      <w:r w:rsidRPr="006C55FF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1DDC119" w14:textId="3F4E1511" w:rsidR="006C55FF" w:rsidRPr="006C55FF" w:rsidRDefault="006C55FF" w:rsidP="006C55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C55FF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MSFS эффективно использует процессор, графический адаптер, память и сетевые ресурсы компьютера для обеспечения оптимального исполнения. Программное обеспечение распределяет вычислительные задачи между центральным процессором (для расчета физики, управления воздушным движением) и графическим процессором (для рендеринга ландшафта, погодных эффектов, объектов). Также MSFS интегрируется с облачными сервисами Microsoft Azure, что позволяет загружать текстуры, карты и метеоданные в реальном времени, минимизируя нагрузку на локальное хранилище пользователя.</w:t>
      </w:r>
    </w:p>
    <w:p w14:paraId="33457EC6" w14:textId="318AF09D" w:rsidR="006C55FF" w:rsidRPr="006C55FF" w:rsidRDefault="006C55FF" w:rsidP="006C55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C55FF">
        <w:rPr>
          <w:rFonts w:ascii="Times New Roman" w:hAnsi="Times New Roman" w:cs="Times New Roman"/>
          <w:sz w:val="28"/>
          <w:szCs w:val="28"/>
          <w:lang w:eastAsia="ru-RU"/>
        </w:rPr>
        <w:t>Предоставление инструментов пользователю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5494F5F9" w14:textId="3A91640F" w:rsidR="006C55FF" w:rsidRPr="00A4031B" w:rsidRDefault="006C55FF" w:rsidP="00A4031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C55FF">
        <w:rPr>
          <w:rFonts w:ascii="Times New Roman" w:hAnsi="Times New Roman" w:cs="Times New Roman"/>
          <w:sz w:val="28"/>
          <w:szCs w:val="28"/>
          <w:lang w:eastAsia="ru-RU"/>
        </w:rPr>
        <w:t>MSFS предлагает пользователю широкий набор функций: учебные программы, карты, средства навигации, управления полетом и анализа. Виртуальные кабины самолетов полностью интерактивны, а управление осуществляется с использованием реальных приборов. Также доступны инструменты для настройки сценариев полета, выбора погодных условий, времени суток и маршрутов, что делает программное обеспечение универсальным для профессиональных пилотов, любителей и авиакосмических исследований.</w:t>
      </w:r>
    </w:p>
    <w:p w14:paraId="563A0C45" w14:textId="0FF8BDC5" w:rsidR="006C55FF" w:rsidRPr="006C55FF" w:rsidRDefault="006C55FF" w:rsidP="006C55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5FF">
        <w:rPr>
          <w:rFonts w:ascii="Times New Roman" w:hAnsi="Times New Roman" w:cs="Times New Roman"/>
          <w:sz w:val="28"/>
          <w:szCs w:val="28"/>
          <w:lang w:eastAsia="ru-RU"/>
        </w:rPr>
        <w:t>Посредничество между организацией и информацией</w:t>
      </w:r>
      <w:r w:rsidRPr="006C55FF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676A8399" w14:textId="3D6E8B2C" w:rsidR="006C55FF" w:rsidRPr="006C55FF" w:rsidRDefault="006C55FF" w:rsidP="006C55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C55FF">
        <w:rPr>
          <w:rFonts w:ascii="Times New Roman" w:hAnsi="Times New Roman" w:cs="Times New Roman"/>
          <w:sz w:val="28"/>
          <w:szCs w:val="28"/>
          <w:lang w:eastAsia="ru-RU"/>
        </w:rPr>
        <w:t>Программное обеспечение обеспечивает связь между пользователем и огромным объемом данных, таких как глобальные карты, метеоусловия, аэродинамические модели. В MSFS реализована логика синхронизации информации через интернет, что позволяет обновлять данные о погоде, воздушном движении и состоянии аэропортов в режиме реального времени. Эта функциональность делает симулятор мощным инструментом для аналитических и образовательных задач в авиации.</w:t>
      </w:r>
    </w:p>
    <w:p w14:paraId="7C4760E4" w14:textId="0989D20E" w:rsidR="006C55FF" w:rsidRPr="006C55FF" w:rsidRDefault="006C55FF" w:rsidP="006C55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C55FF">
        <w:rPr>
          <w:rFonts w:ascii="Times New Roman" w:hAnsi="Times New Roman" w:cs="Times New Roman"/>
          <w:sz w:val="28"/>
          <w:szCs w:val="28"/>
          <w:lang w:eastAsia="ru-RU"/>
        </w:rPr>
        <w:t>Логика работы программного обеспечения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603B1223" w14:textId="074C19A3" w:rsidR="006C55FF" w:rsidRPr="006C55FF" w:rsidRDefault="006C55FF" w:rsidP="006C55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C55FF">
        <w:rPr>
          <w:rFonts w:ascii="Times New Roman" w:hAnsi="Times New Roman" w:cs="Times New Roman"/>
          <w:sz w:val="28"/>
          <w:szCs w:val="28"/>
          <w:lang w:eastAsia="ru-RU"/>
        </w:rPr>
        <w:t xml:space="preserve">Логика MSFS основана на модульной структуре. Основные модули включают симуляцию физики полета, графический рендеринг, пользовательский интерфейс и обработку данных из внешних источников. При </w:t>
      </w:r>
      <w:r w:rsidRPr="006C55FF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запуске MSFS инициализирует рендеринг графики (3D-ландшафты, самолеты, города), загружает параметры выбранного сценария (самолет, маршрут, погодные условия) и активирует модули управления. Пользователь взаимодействует с системой через интуитивно понятный интерфейс, который адаптируется под различные уровни подготовки.</w:t>
      </w:r>
    </w:p>
    <w:p w14:paraId="3A1805F0" w14:textId="0D803EAF" w:rsidR="006C55FF" w:rsidRPr="006C55FF" w:rsidRDefault="006C55FF" w:rsidP="006C55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C55FF">
        <w:rPr>
          <w:rFonts w:ascii="Times New Roman" w:hAnsi="Times New Roman" w:cs="Times New Roman"/>
          <w:sz w:val="28"/>
          <w:szCs w:val="28"/>
          <w:lang w:eastAsia="ru-RU"/>
        </w:rPr>
        <w:t>Каждый полет управляется ядром симулятора, которое отвечает за расчеты аэродинамики, интерпретацию пользовательских команд и отображение актуальной информации на экране. Программа использует алгоритмы физики и математического моделирования для создания реалистичных условий полета.</w:t>
      </w:r>
    </w:p>
    <w:p w14:paraId="4DEC9D42" w14:textId="5C492863" w:rsidR="006C55FF" w:rsidRPr="006C55FF" w:rsidRDefault="006C55FF" w:rsidP="006C55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C55FF">
        <w:rPr>
          <w:rFonts w:ascii="Times New Roman" w:hAnsi="Times New Roman" w:cs="Times New Roman"/>
          <w:sz w:val="28"/>
          <w:szCs w:val="28"/>
          <w:lang w:eastAsia="ru-RU"/>
        </w:rPr>
        <w:t>Высокая графическая детализация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5532A5D4" w14:textId="7D9F4F7A" w:rsidR="006C55FF" w:rsidRPr="006C55FF" w:rsidRDefault="006C55FF" w:rsidP="006C55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C55FF">
        <w:rPr>
          <w:rFonts w:ascii="Times New Roman" w:hAnsi="Times New Roman" w:cs="Times New Roman"/>
          <w:sz w:val="28"/>
          <w:szCs w:val="28"/>
          <w:lang w:eastAsia="ru-RU"/>
        </w:rPr>
        <w:t>Фотореалистичное отображение мировых ландшафтов, включая спутниковые снимки и 3D-модели, сделанные с использованием облачных технологий Azure.</w:t>
      </w:r>
    </w:p>
    <w:p w14:paraId="13109806" w14:textId="63B902A4" w:rsidR="006C55FF" w:rsidRPr="006C55FF" w:rsidRDefault="006C55FF" w:rsidP="006C55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C55FF">
        <w:rPr>
          <w:rFonts w:ascii="Times New Roman" w:hAnsi="Times New Roman" w:cs="Times New Roman"/>
          <w:sz w:val="28"/>
          <w:szCs w:val="28"/>
          <w:lang w:eastAsia="ru-RU"/>
        </w:rPr>
        <w:t>Реализм симуляции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176A44E8" w14:textId="4BA72937" w:rsidR="006C55FF" w:rsidRPr="006C55FF" w:rsidRDefault="006C55FF" w:rsidP="006C55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C55FF">
        <w:rPr>
          <w:rFonts w:ascii="Times New Roman" w:hAnsi="Times New Roman" w:cs="Times New Roman"/>
          <w:sz w:val="28"/>
          <w:szCs w:val="28"/>
          <w:lang w:eastAsia="ru-RU"/>
        </w:rPr>
        <w:t>Физическая модель аэродинамики основана на вычислении множества параметров, таких как сопротивление, подъемная сила и влияние метеоусловий.</w:t>
      </w:r>
    </w:p>
    <w:p w14:paraId="62E24921" w14:textId="66E50270" w:rsidR="006C55FF" w:rsidRPr="006C55FF" w:rsidRDefault="006C55FF" w:rsidP="006C55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C55FF">
        <w:rPr>
          <w:rFonts w:ascii="Times New Roman" w:hAnsi="Times New Roman" w:cs="Times New Roman"/>
          <w:sz w:val="28"/>
          <w:szCs w:val="28"/>
          <w:lang w:eastAsia="ru-RU"/>
        </w:rPr>
        <w:t>Гибкость настроек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3F474756" w14:textId="7A9B6C42" w:rsidR="006C55FF" w:rsidRPr="006C55FF" w:rsidRDefault="006C55FF" w:rsidP="006C55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C55FF">
        <w:rPr>
          <w:rFonts w:ascii="Times New Roman" w:hAnsi="Times New Roman" w:cs="Times New Roman"/>
          <w:sz w:val="28"/>
          <w:szCs w:val="28"/>
          <w:lang w:eastAsia="ru-RU"/>
        </w:rPr>
        <w:t>Поддержка широкого спектра пользовательских сценариев, начиная от учебных полетов и заканчивая профессиональными симуляциями.</w:t>
      </w:r>
    </w:p>
    <w:p w14:paraId="2C8875E0" w14:textId="37951D8F" w:rsidR="006C55FF" w:rsidRPr="006C55FF" w:rsidRDefault="006C55FF" w:rsidP="006C55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C55FF">
        <w:rPr>
          <w:rFonts w:ascii="Times New Roman" w:hAnsi="Times New Roman" w:cs="Times New Roman"/>
          <w:sz w:val="28"/>
          <w:szCs w:val="28"/>
          <w:lang w:eastAsia="ru-RU"/>
        </w:rPr>
        <w:t>Интеграция с интернет-сервисами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5D5362EE" w14:textId="6E9BBAE8" w:rsidR="006C55FF" w:rsidRPr="006C55FF" w:rsidRDefault="006C55FF" w:rsidP="006C55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C55FF">
        <w:rPr>
          <w:rFonts w:ascii="Times New Roman" w:hAnsi="Times New Roman" w:cs="Times New Roman"/>
          <w:sz w:val="28"/>
          <w:szCs w:val="28"/>
          <w:lang w:eastAsia="ru-RU"/>
        </w:rPr>
        <w:t>Использование данных в реальном времени (погода, трафик, маршруты) обеспечивает актуальность и вариативность полетов.</w:t>
      </w:r>
    </w:p>
    <w:p w14:paraId="63072ABC" w14:textId="675E4CD1" w:rsidR="006C55FF" w:rsidRPr="006C55FF" w:rsidRDefault="006C55FF" w:rsidP="006C55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C55FF">
        <w:rPr>
          <w:rFonts w:ascii="Times New Roman" w:hAnsi="Times New Roman" w:cs="Times New Roman"/>
          <w:sz w:val="28"/>
          <w:szCs w:val="28"/>
          <w:lang w:eastAsia="ru-RU"/>
        </w:rPr>
        <w:t>Широкая поддержка оборудования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7361EFA6" w14:textId="24FF6C2E" w:rsidR="006C55FF" w:rsidRPr="006C55FF" w:rsidRDefault="006C55FF" w:rsidP="006C55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5FF">
        <w:rPr>
          <w:rFonts w:ascii="Times New Roman" w:hAnsi="Times New Roman" w:cs="Times New Roman"/>
          <w:sz w:val="28"/>
          <w:szCs w:val="28"/>
          <w:lang w:eastAsia="ru-RU"/>
        </w:rPr>
        <w:t>Совместимость с джойстиками, штурвалами, педалями и VR-гарнитурами делает MSFS универсальным инструментом для всех пользователей.</w:t>
      </w:r>
    </w:p>
    <w:p w14:paraId="6AFA8148" w14:textId="231566F2" w:rsidR="007C1299" w:rsidRDefault="007C1299" w:rsidP="00A4031B">
      <w:pPr>
        <w:pStyle w:val="2"/>
        <w:numPr>
          <w:ilvl w:val="1"/>
          <w:numId w:val="2"/>
        </w:numPr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bookmarkStart w:id="8" w:name="_Toc184565050"/>
      <w:r w:rsidRPr="007C1299">
        <w:rPr>
          <w:rFonts w:ascii="Times New Roman" w:hAnsi="Times New Roman" w:cs="Times New Roman"/>
          <w:b/>
          <w:bCs/>
          <w:color w:val="auto"/>
          <w:sz w:val="28"/>
        </w:rPr>
        <w:lastRenderedPageBreak/>
        <w:t>Оценка качества и надежности системы по результатам ее исследования.</w:t>
      </w:r>
      <w:bookmarkEnd w:id="8"/>
    </w:p>
    <w:p w14:paraId="36DDAEA2" w14:textId="487FAC93" w:rsidR="007C1299" w:rsidRPr="008C1D8A" w:rsidRDefault="008C1D8A" w:rsidP="008C1D8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 xml:space="preserve">Microsoft </w:t>
      </w:r>
      <w:proofErr w:type="spellStart"/>
      <w:r w:rsidRPr="008C1D8A">
        <w:rPr>
          <w:rFonts w:ascii="Times New Roman" w:eastAsiaTheme="majorEastAsia" w:hAnsi="Times New Roman" w:cs="Times New Roman"/>
          <w:sz w:val="28"/>
          <w:szCs w:val="28"/>
        </w:rPr>
        <w:t>Flight</w:t>
      </w:r>
      <w:proofErr w:type="spellEnd"/>
      <w:r w:rsidRPr="008C1D8A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8C1D8A">
        <w:rPr>
          <w:rFonts w:ascii="Times New Roman" w:eastAsiaTheme="majorEastAsia" w:hAnsi="Times New Roman" w:cs="Times New Roman"/>
          <w:sz w:val="28"/>
          <w:szCs w:val="28"/>
        </w:rPr>
        <w:t>Simulator</w:t>
      </w:r>
      <w:proofErr w:type="spellEnd"/>
      <w:r w:rsidRPr="008C1D8A">
        <w:rPr>
          <w:rFonts w:ascii="Times New Roman" w:eastAsiaTheme="majorEastAsia" w:hAnsi="Times New Roman" w:cs="Times New Roman"/>
          <w:sz w:val="28"/>
          <w:szCs w:val="28"/>
        </w:rPr>
        <w:t xml:space="preserve"> (MSFS) — это сложное программное обеспечение, разработанное для моделирования полетов с высокой степенью реализма. Оценка его качества и надежности по стандарту ISO/IEC 25010:2011 (ГОСТ Р ИСО/МЭК 25010-2015) позволяет выделить ключевые сильные стороны и области для возможного улучшения.</w:t>
      </w:r>
    </w:p>
    <w:p w14:paraId="733EFB43" w14:textId="513B9DAB" w:rsidR="008C1D8A" w:rsidRPr="008C1D8A" w:rsidRDefault="008C1D8A" w:rsidP="008C1D8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 xml:space="preserve">Согласно ГОСТ Р ИСО/МЭК 25010-2015, качество программного обеспечения оценивается по </w:t>
      </w:r>
      <w:proofErr w:type="gramStart"/>
      <w:r w:rsidRPr="008C1D8A">
        <w:rPr>
          <w:rFonts w:ascii="Times New Roman" w:eastAsiaTheme="majorEastAsia" w:hAnsi="Times New Roman" w:cs="Times New Roman"/>
          <w:sz w:val="28"/>
          <w:szCs w:val="28"/>
        </w:rPr>
        <w:t>восьми основным</w:t>
      </w:r>
      <w:proofErr w:type="gramEnd"/>
      <w:r w:rsidRPr="008C1D8A">
        <w:rPr>
          <w:rFonts w:ascii="Times New Roman" w:eastAsiaTheme="majorEastAsia" w:hAnsi="Times New Roman" w:cs="Times New Roman"/>
          <w:sz w:val="28"/>
          <w:szCs w:val="28"/>
        </w:rPr>
        <w:t xml:space="preserve"> характеристикам верхнего уровня. Оценка Microsoft </w:t>
      </w:r>
      <w:proofErr w:type="spellStart"/>
      <w:r w:rsidRPr="008C1D8A">
        <w:rPr>
          <w:rFonts w:ascii="Times New Roman" w:eastAsiaTheme="majorEastAsia" w:hAnsi="Times New Roman" w:cs="Times New Roman"/>
          <w:sz w:val="28"/>
          <w:szCs w:val="28"/>
        </w:rPr>
        <w:t>Flight</w:t>
      </w:r>
      <w:proofErr w:type="spellEnd"/>
      <w:r w:rsidRPr="008C1D8A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8C1D8A">
        <w:rPr>
          <w:rFonts w:ascii="Times New Roman" w:eastAsiaTheme="majorEastAsia" w:hAnsi="Times New Roman" w:cs="Times New Roman"/>
          <w:sz w:val="28"/>
          <w:szCs w:val="28"/>
        </w:rPr>
        <w:t>Simulator</w:t>
      </w:r>
      <w:proofErr w:type="spellEnd"/>
      <w:r w:rsidRPr="008C1D8A">
        <w:rPr>
          <w:rFonts w:ascii="Times New Roman" w:eastAsiaTheme="majorEastAsia" w:hAnsi="Times New Roman" w:cs="Times New Roman"/>
          <w:sz w:val="28"/>
          <w:szCs w:val="28"/>
        </w:rPr>
        <w:t xml:space="preserve"> (MSFS) проводится на основе этой модели с учетом функциональности, надежности, удобства использования и других аспектов.</w:t>
      </w:r>
    </w:p>
    <w:p w14:paraId="523A2DA1" w14:textId="77777777" w:rsidR="008C1D8A" w:rsidRPr="008C1D8A" w:rsidRDefault="008C1D8A" w:rsidP="008C1D8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1. Функциональная пригодность</w:t>
      </w:r>
    </w:p>
    <w:p w14:paraId="1CF54FBC" w14:textId="77777777" w:rsidR="008C1D8A" w:rsidRPr="008C1D8A" w:rsidRDefault="008C1D8A" w:rsidP="008C1D8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Определение: Степень, в которой ПО выполняет функции, необходимые пользователю.</w:t>
      </w:r>
    </w:p>
    <w:p w14:paraId="53702313" w14:textId="42429326" w:rsidR="008C1D8A" w:rsidRPr="008C1D8A" w:rsidRDefault="008C1D8A" w:rsidP="00112C93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Оценка:</w:t>
      </w:r>
      <w:r w:rsidR="00112C93">
        <w:rPr>
          <w:rFonts w:ascii="Times New Roman" w:eastAsiaTheme="majorEastAsia" w:hAnsi="Times New Roman" w:cs="Times New Roman"/>
          <w:sz w:val="28"/>
          <w:szCs w:val="28"/>
        </w:rPr>
        <w:t> </w:t>
      </w:r>
      <w:r w:rsidRPr="008C1D8A">
        <w:rPr>
          <w:rFonts w:ascii="Times New Roman" w:eastAsiaTheme="majorEastAsia" w:hAnsi="Times New Roman" w:cs="Times New Roman"/>
          <w:sz w:val="28"/>
          <w:szCs w:val="28"/>
        </w:rPr>
        <w:t>Высокая.</w:t>
      </w:r>
      <w:r w:rsidRPr="008C1D8A">
        <w:rPr>
          <w:rFonts w:ascii="Times New Roman" w:eastAsiaTheme="majorEastAsia" w:hAnsi="Times New Roman" w:cs="Times New Roman"/>
          <w:sz w:val="28"/>
          <w:szCs w:val="28"/>
        </w:rPr>
        <w:br/>
        <w:t>MSFS предоставляет полный функционал для симуляции полетов, включая реалистичную физику, глобальные карты, данные о погоде и навигации. Все функции работают корректно, и их качество подтверждено тестированием и отзывами пользователей.</w:t>
      </w:r>
    </w:p>
    <w:p w14:paraId="0FFE7283" w14:textId="77777777" w:rsidR="008C1D8A" w:rsidRPr="008C1D8A" w:rsidRDefault="008C1D8A" w:rsidP="008C1D8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2. Уровень производительности</w:t>
      </w:r>
    </w:p>
    <w:p w14:paraId="2F7BC091" w14:textId="77777777" w:rsidR="008C1D8A" w:rsidRPr="008C1D8A" w:rsidRDefault="008C1D8A" w:rsidP="008C1D8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Определение: Способность ПО эффективно использовать ресурсы при выполнении задач.</w:t>
      </w:r>
    </w:p>
    <w:p w14:paraId="7A3C6408" w14:textId="5BC83AFE" w:rsidR="008C1D8A" w:rsidRPr="008C1D8A" w:rsidRDefault="008C1D8A" w:rsidP="00112C93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Оценка:</w:t>
      </w:r>
      <w:r w:rsidR="00112C93">
        <w:rPr>
          <w:rFonts w:ascii="Times New Roman" w:eastAsiaTheme="majorEastAsia" w:hAnsi="Times New Roman" w:cs="Times New Roman"/>
          <w:sz w:val="28"/>
          <w:szCs w:val="28"/>
        </w:rPr>
        <w:t> </w:t>
      </w:r>
      <w:r w:rsidRPr="008C1D8A">
        <w:rPr>
          <w:rFonts w:ascii="Times New Roman" w:eastAsiaTheme="majorEastAsia" w:hAnsi="Times New Roman" w:cs="Times New Roman"/>
          <w:sz w:val="28"/>
          <w:szCs w:val="28"/>
        </w:rPr>
        <w:t>Средняя.</w:t>
      </w:r>
      <w:r w:rsidRPr="008C1D8A">
        <w:rPr>
          <w:rFonts w:ascii="Times New Roman" w:eastAsiaTheme="majorEastAsia" w:hAnsi="Times New Roman" w:cs="Times New Roman"/>
          <w:sz w:val="28"/>
          <w:szCs w:val="28"/>
        </w:rPr>
        <w:br/>
        <w:t>MSFS предъявляет высокие требования к оборудованию. Производительность может снижаться на компьютерах средней мощности, особенно при максимальных настройках графики. Несмотря на это, возможность настройки параметров позволяет оптимизировать работу для большинства систем.</w:t>
      </w:r>
    </w:p>
    <w:p w14:paraId="79D682FC" w14:textId="77777777" w:rsidR="008C1D8A" w:rsidRPr="008C1D8A" w:rsidRDefault="008C1D8A" w:rsidP="008C1D8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3. Совместимость</w:t>
      </w:r>
    </w:p>
    <w:p w14:paraId="356BF5F5" w14:textId="77777777" w:rsidR="008C1D8A" w:rsidRPr="008C1D8A" w:rsidRDefault="008C1D8A" w:rsidP="008C1D8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lastRenderedPageBreak/>
        <w:t>Определение: Способность ПО взаимодействовать с другими системами или компонентами.</w:t>
      </w:r>
    </w:p>
    <w:p w14:paraId="479D63DE" w14:textId="458A7587" w:rsidR="008C1D8A" w:rsidRPr="008C1D8A" w:rsidRDefault="008C1D8A" w:rsidP="00112C93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Оценка:</w:t>
      </w:r>
      <w:r w:rsidR="00112C93">
        <w:rPr>
          <w:rFonts w:ascii="Times New Roman" w:eastAsiaTheme="majorEastAsia" w:hAnsi="Times New Roman" w:cs="Times New Roman"/>
          <w:sz w:val="28"/>
          <w:szCs w:val="28"/>
        </w:rPr>
        <w:t> </w:t>
      </w:r>
      <w:r w:rsidRPr="008C1D8A">
        <w:rPr>
          <w:rFonts w:ascii="Times New Roman" w:eastAsiaTheme="majorEastAsia" w:hAnsi="Times New Roman" w:cs="Times New Roman"/>
          <w:sz w:val="28"/>
          <w:szCs w:val="28"/>
        </w:rPr>
        <w:t>Высокая.</w:t>
      </w:r>
      <w:r w:rsidRPr="008C1D8A">
        <w:rPr>
          <w:rFonts w:ascii="Times New Roman" w:eastAsiaTheme="majorEastAsia" w:hAnsi="Times New Roman" w:cs="Times New Roman"/>
          <w:sz w:val="28"/>
          <w:szCs w:val="28"/>
        </w:rPr>
        <w:br/>
        <w:t xml:space="preserve">Программное обеспечение совместимо с Windows, поддерживает широкий спектр периферийных устройств (джойстики, VR-гарнитуры) и интегрируется с облачными сервисами Microsoft Azure. Однако поддержка других платформ, таких как </w:t>
      </w:r>
      <w:proofErr w:type="spellStart"/>
      <w:r w:rsidRPr="008C1D8A">
        <w:rPr>
          <w:rFonts w:ascii="Times New Roman" w:eastAsiaTheme="majorEastAsia" w:hAnsi="Times New Roman" w:cs="Times New Roman"/>
          <w:sz w:val="28"/>
          <w:szCs w:val="28"/>
        </w:rPr>
        <w:t>macOS</w:t>
      </w:r>
      <w:proofErr w:type="spellEnd"/>
      <w:r w:rsidRPr="008C1D8A">
        <w:rPr>
          <w:rFonts w:ascii="Times New Roman" w:eastAsiaTheme="majorEastAsia" w:hAnsi="Times New Roman" w:cs="Times New Roman"/>
          <w:sz w:val="28"/>
          <w:szCs w:val="28"/>
        </w:rPr>
        <w:t>, отсутствует.</w:t>
      </w:r>
    </w:p>
    <w:p w14:paraId="7C0D0526" w14:textId="77777777" w:rsidR="008C1D8A" w:rsidRPr="008C1D8A" w:rsidRDefault="008C1D8A" w:rsidP="008C1D8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4. Удобство использования (юзабилити)</w:t>
      </w:r>
    </w:p>
    <w:p w14:paraId="1A8B8A47" w14:textId="77777777" w:rsidR="008C1D8A" w:rsidRPr="008C1D8A" w:rsidRDefault="008C1D8A" w:rsidP="008C1D8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Определение: Легкость, с которой пользователи могут использовать ПО.</w:t>
      </w:r>
    </w:p>
    <w:p w14:paraId="3E4302D7" w14:textId="36BDD493" w:rsidR="008C1D8A" w:rsidRPr="008C1D8A" w:rsidRDefault="008C1D8A" w:rsidP="00112C93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Оценка:</w:t>
      </w:r>
      <w:r w:rsidR="00112C93">
        <w:rPr>
          <w:rFonts w:ascii="Times New Roman" w:eastAsiaTheme="majorEastAsia" w:hAnsi="Times New Roman" w:cs="Times New Roman"/>
          <w:sz w:val="28"/>
          <w:szCs w:val="28"/>
        </w:rPr>
        <w:t> </w:t>
      </w:r>
      <w:r w:rsidRPr="008C1D8A">
        <w:rPr>
          <w:rFonts w:ascii="Times New Roman" w:eastAsiaTheme="majorEastAsia" w:hAnsi="Times New Roman" w:cs="Times New Roman"/>
          <w:sz w:val="28"/>
          <w:szCs w:val="28"/>
        </w:rPr>
        <w:t>Высокая.</w:t>
      </w:r>
      <w:r w:rsidRPr="008C1D8A">
        <w:rPr>
          <w:rFonts w:ascii="Times New Roman" w:eastAsiaTheme="majorEastAsia" w:hAnsi="Times New Roman" w:cs="Times New Roman"/>
          <w:sz w:val="28"/>
          <w:szCs w:val="28"/>
        </w:rPr>
        <w:br/>
        <w:t>Интерфейс интуитивно понятен, а встроенные обучающие модули помогают новичкам освоить управление. Разработчики обеспечили поддержку локализации и подробные руководства, что делает программу доступной для широкой аудитории.</w:t>
      </w:r>
    </w:p>
    <w:p w14:paraId="2BD0BE75" w14:textId="77777777" w:rsidR="008C1D8A" w:rsidRPr="008C1D8A" w:rsidRDefault="008C1D8A" w:rsidP="008C1D8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5. Надежность</w:t>
      </w:r>
    </w:p>
    <w:p w14:paraId="02276BDE" w14:textId="77777777" w:rsidR="008C1D8A" w:rsidRPr="008C1D8A" w:rsidRDefault="008C1D8A" w:rsidP="008C1D8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Определение: Способность ПО сохранять работоспособность при различных условиях.</w:t>
      </w:r>
    </w:p>
    <w:p w14:paraId="6F63E2D4" w14:textId="12FAA818" w:rsidR="008C1D8A" w:rsidRPr="008C1D8A" w:rsidRDefault="008C1D8A" w:rsidP="00112C93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Оценка</w:t>
      </w:r>
      <w:proofErr w:type="gramStart"/>
      <w:r w:rsidRPr="008C1D8A">
        <w:rPr>
          <w:rFonts w:ascii="Times New Roman" w:eastAsiaTheme="majorEastAsia" w:hAnsi="Times New Roman" w:cs="Times New Roman"/>
          <w:sz w:val="28"/>
          <w:szCs w:val="28"/>
        </w:rPr>
        <w:t>:</w:t>
      </w:r>
      <w:r w:rsidR="00112C93">
        <w:rPr>
          <w:rFonts w:ascii="Times New Roman" w:eastAsiaTheme="majorEastAsia" w:hAnsi="Times New Roman" w:cs="Times New Roman"/>
          <w:sz w:val="28"/>
          <w:szCs w:val="28"/>
        </w:rPr>
        <w:t> </w:t>
      </w:r>
      <w:r w:rsidRPr="008C1D8A">
        <w:rPr>
          <w:rFonts w:ascii="Times New Roman" w:eastAsiaTheme="majorEastAsia" w:hAnsi="Times New Roman" w:cs="Times New Roman"/>
          <w:sz w:val="28"/>
          <w:szCs w:val="28"/>
        </w:rPr>
        <w:t>Выше</w:t>
      </w:r>
      <w:proofErr w:type="gramEnd"/>
      <w:r w:rsidR="00112C93">
        <w:rPr>
          <w:rFonts w:ascii="Times New Roman" w:eastAsiaTheme="majorEastAsia" w:hAnsi="Times New Roman" w:cs="Times New Roman"/>
          <w:sz w:val="28"/>
          <w:szCs w:val="28"/>
        </w:rPr>
        <w:t> </w:t>
      </w:r>
      <w:r w:rsidRPr="008C1D8A">
        <w:rPr>
          <w:rFonts w:ascii="Times New Roman" w:eastAsiaTheme="majorEastAsia" w:hAnsi="Times New Roman" w:cs="Times New Roman"/>
          <w:sz w:val="28"/>
          <w:szCs w:val="28"/>
        </w:rPr>
        <w:t>среднего.</w:t>
      </w:r>
      <w:r w:rsidRPr="008C1D8A">
        <w:rPr>
          <w:rFonts w:ascii="Times New Roman" w:eastAsiaTheme="majorEastAsia" w:hAnsi="Times New Roman" w:cs="Times New Roman"/>
          <w:sz w:val="28"/>
          <w:szCs w:val="28"/>
        </w:rPr>
        <w:br/>
        <w:t>MSFS демонстрирует высокую стабильность работы при соблюдении системных требований. Регулярные обновления устраняют критические ошибки, однако в редких случаях возможны сбои при обработке больших объемов данных.</w:t>
      </w:r>
    </w:p>
    <w:p w14:paraId="6601D5DA" w14:textId="77777777" w:rsidR="008C1D8A" w:rsidRPr="008C1D8A" w:rsidRDefault="008C1D8A" w:rsidP="008C1D8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6. Защищенность</w:t>
      </w:r>
    </w:p>
    <w:p w14:paraId="6F75E954" w14:textId="77777777" w:rsidR="008C1D8A" w:rsidRPr="008C1D8A" w:rsidRDefault="008C1D8A" w:rsidP="008C1D8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Определение: Степень защиты информации и данных, используемых программным обеспечением.</w:t>
      </w:r>
    </w:p>
    <w:p w14:paraId="260C0248" w14:textId="414AACF0" w:rsidR="008C1D8A" w:rsidRPr="008C1D8A" w:rsidRDefault="008C1D8A" w:rsidP="008C1D8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Оценка:</w:t>
      </w:r>
      <w:r w:rsidR="00112C93">
        <w:rPr>
          <w:rFonts w:ascii="Times New Roman" w:eastAsiaTheme="majorEastAsia" w:hAnsi="Times New Roman" w:cs="Times New Roman"/>
          <w:sz w:val="28"/>
          <w:szCs w:val="28"/>
        </w:rPr>
        <w:t> </w:t>
      </w:r>
      <w:r w:rsidRPr="008C1D8A">
        <w:rPr>
          <w:rFonts w:ascii="Times New Roman" w:eastAsiaTheme="majorEastAsia" w:hAnsi="Times New Roman" w:cs="Times New Roman"/>
          <w:sz w:val="28"/>
          <w:szCs w:val="28"/>
        </w:rPr>
        <w:t>Высокая.</w:t>
      </w:r>
      <w:r w:rsidRPr="008C1D8A">
        <w:rPr>
          <w:rFonts w:ascii="Times New Roman" w:eastAsiaTheme="majorEastAsia" w:hAnsi="Times New Roman" w:cs="Times New Roman"/>
          <w:sz w:val="28"/>
          <w:szCs w:val="28"/>
        </w:rPr>
        <w:br/>
        <w:t>MSFS использует современные методы шифрования данных и защищенные соединения для передачи информации. Политика конфиденциальности соответствует стандартам, однако зависимость от онлайн-подключения может быть уязвимостью.</w:t>
      </w:r>
    </w:p>
    <w:p w14:paraId="35C04A71" w14:textId="77777777" w:rsidR="008C1D8A" w:rsidRPr="008C1D8A" w:rsidRDefault="008C1D8A" w:rsidP="008C1D8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7. </w:t>
      </w:r>
      <w:proofErr w:type="spellStart"/>
      <w:r w:rsidRPr="008C1D8A">
        <w:rPr>
          <w:rFonts w:ascii="Times New Roman" w:eastAsiaTheme="majorEastAsia" w:hAnsi="Times New Roman" w:cs="Times New Roman"/>
          <w:sz w:val="28"/>
          <w:szCs w:val="28"/>
        </w:rPr>
        <w:t>Сопровождаемость</w:t>
      </w:r>
      <w:proofErr w:type="spellEnd"/>
    </w:p>
    <w:p w14:paraId="2CF49310" w14:textId="77777777" w:rsidR="008C1D8A" w:rsidRPr="008C1D8A" w:rsidRDefault="008C1D8A" w:rsidP="008C1D8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Определение: Легкость, с которой ПО может быть модифицировано или обновлено.</w:t>
      </w:r>
    </w:p>
    <w:p w14:paraId="3CBD84A9" w14:textId="0E590052" w:rsidR="008C1D8A" w:rsidRPr="008C1D8A" w:rsidRDefault="008C1D8A" w:rsidP="00112C93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Оценка:</w:t>
      </w:r>
      <w:r w:rsidR="00112C93">
        <w:rPr>
          <w:rFonts w:ascii="Times New Roman" w:eastAsiaTheme="majorEastAsia" w:hAnsi="Times New Roman" w:cs="Times New Roman"/>
          <w:sz w:val="28"/>
          <w:szCs w:val="28"/>
        </w:rPr>
        <w:t> </w:t>
      </w:r>
      <w:r w:rsidRPr="008C1D8A">
        <w:rPr>
          <w:rFonts w:ascii="Times New Roman" w:eastAsiaTheme="majorEastAsia" w:hAnsi="Times New Roman" w:cs="Times New Roman"/>
          <w:sz w:val="28"/>
          <w:szCs w:val="28"/>
        </w:rPr>
        <w:t>Высокая.</w:t>
      </w:r>
      <w:r w:rsidRPr="008C1D8A">
        <w:rPr>
          <w:rFonts w:ascii="Times New Roman" w:eastAsiaTheme="majorEastAsia" w:hAnsi="Times New Roman" w:cs="Times New Roman"/>
          <w:sz w:val="28"/>
          <w:szCs w:val="28"/>
        </w:rPr>
        <w:br/>
        <w:t>Программное обеспечение активно сопровождается разработчиками. Регулярные обновления добавляют новый контент, исправляют ошибки и улучшают функциональность. Сообщество разработчиков и пользователей предоставляет дополнительную поддержку.</w:t>
      </w:r>
    </w:p>
    <w:p w14:paraId="4D971193" w14:textId="77777777" w:rsidR="008C1D8A" w:rsidRPr="008C1D8A" w:rsidRDefault="008C1D8A" w:rsidP="008C1D8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8. Переносимость (мобильность)</w:t>
      </w:r>
    </w:p>
    <w:p w14:paraId="378A0780" w14:textId="77777777" w:rsidR="008C1D8A" w:rsidRPr="008C1D8A" w:rsidRDefault="008C1D8A" w:rsidP="008C1D8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Определение: Возможность ПО быть перенесенным на другие платформы или устройства.</w:t>
      </w:r>
    </w:p>
    <w:p w14:paraId="454E7DD6" w14:textId="2A89C11C" w:rsidR="008C1D8A" w:rsidRDefault="008C1D8A" w:rsidP="00112C93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Оценка:</w:t>
      </w:r>
      <w:r w:rsidR="00112C93">
        <w:rPr>
          <w:rFonts w:ascii="Times New Roman" w:eastAsiaTheme="majorEastAsia" w:hAnsi="Times New Roman" w:cs="Times New Roman"/>
          <w:sz w:val="28"/>
          <w:szCs w:val="28"/>
        </w:rPr>
        <w:t> </w:t>
      </w:r>
      <w:r w:rsidRPr="008C1D8A">
        <w:rPr>
          <w:rFonts w:ascii="Times New Roman" w:eastAsiaTheme="majorEastAsia" w:hAnsi="Times New Roman" w:cs="Times New Roman"/>
          <w:sz w:val="28"/>
          <w:szCs w:val="28"/>
        </w:rPr>
        <w:t>Средняя.</w:t>
      </w:r>
      <w:r w:rsidRPr="008C1D8A">
        <w:rPr>
          <w:rFonts w:ascii="Times New Roman" w:eastAsiaTheme="majorEastAsia" w:hAnsi="Times New Roman" w:cs="Times New Roman"/>
          <w:sz w:val="28"/>
          <w:szCs w:val="28"/>
        </w:rPr>
        <w:br/>
        <w:t xml:space="preserve">MSFS предназначен только для Windows. Отсутствие версии для </w:t>
      </w:r>
      <w:proofErr w:type="spellStart"/>
      <w:r w:rsidRPr="008C1D8A">
        <w:rPr>
          <w:rFonts w:ascii="Times New Roman" w:eastAsiaTheme="majorEastAsia" w:hAnsi="Times New Roman" w:cs="Times New Roman"/>
          <w:sz w:val="28"/>
          <w:szCs w:val="28"/>
        </w:rPr>
        <w:t>macOS</w:t>
      </w:r>
      <w:proofErr w:type="spellEnd"/>
      <w:r w:rsidRPr="008C1D8A">
        <w:rPr>
          <w:rFonts w:ascii="Times New Roman" w:eastAsiaTheme="majorEastAsia" w:hAnsi="Times New Roman" w:cs="Times New Roman"/>
          <w:sz w:val="28"/>
          <w:szCs w:val="28"/>
        </w:rPr>
        <w:t xml:space="preserve"> и мобильных устройств ограничивает мобильность. Однако облачные технологии позволяют синхронизировать данные между устройствами.</w:t>
      </w:r>
    </w:p>
    <w:p w14:paraId="51D7CF80" w14:textId="77777777" w:rsidR="000027E3" w:rsidRPr="000027E3" w:rsidRDefault="000027E3" w:rsidP="000027E3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7E3">
        <w:rPr>
          <w:rFonts w:ascii="Times New Roman" w:eastAsiaTheme="majorEastAsia" w:hAnsi="Times New Roman" w:cs="Times New Roman"/>
          <w:sz w:val="28"/>
          <w:szCs w:val="28"/>
        </w:rPr>
        <w:t>Общая оценка качества и надежности</w:t>
      </w:r>
    </w:p>
    <w:p w14:paraId="40B52D4F" w14:textId="404589B8" w:rsidR="000027E3" w:rsidRPr="000027E3" w:rsidRDefault="000027E3" w:rsidP="000027E3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27E3">
        <w:rPr>
          <w:rFonts w:ascii="Times New Roman" w:eastAsiaTheme="majorEastAsia" w:hAnsi="Times New Roman" w:cs="Times New Roman"/>
          <w:sz w:val="28"/>
          <w:szCs w:val="28"/>
        </w:rPr>
        <w:t xml:space="preserve">Microsoft </w:t>
      </w:r>
      <w:proofErr w:type="spellStart"/>
      <w:r w:rsidRPr="000027E3">
        <w:rPr>
          <w:rFonts w:ascii="Times New Roman" w:eastAsiaTheme="majorEastAsia" w:hAnsi="Times New Roman" w:cs="Times New Roman"/>
          <w:sz w:val="28"/>
          <w:szCs w:val="28"/>
        </w:rPr>
        <w:t>Flight</w:t>
      </w:r>
      <w:proofErr w:type="spellEnd"/>
      <w:r w:rsidRPr="000027E3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0027E3">
        <w:rPr>
          <w:rFonts w:ascii="Times New Roman" w:eastAsiaTheme="majorEastAsia" w:hAnsi="Times New Roman" w:cs="Times New Roman"/>
          <w:sz w:val="28"/>
          <w:szCs w:val="28"/>
        </w:rPr>
        <w:t>Simulator</w:t>
      </w:r>
      <w:proofErr w:type="spellEnd"/>
      <w:r w:rsidRPr="000027E3">
        <w:rPr>
          <w:rFonts w:ascii="Times New Roman" w:eastAsiaTheme="majorEastAsia" w:hAnsi="Times New Roman" w:cs="Times New Roman"/>
          <w:sz w:val="28"/>
          <w:szCs w:val="28"/>
        </w:rPr>
        <w:t xml:space="preserve"> демонстрирует высокие показатели качества по ключевым характеристикам, таким как функциональная пригодность, удобство использования и защищенность. Тем не менее, его производительность и переносимость остаются областями для улучшения. Общая надежность MSFS оценивается выше среднего, что подтверждается стабильной работой системы и активной поддержкой со стороны разработчиков.</w:t>
      </w:r>
    </w:p>
    <w:p w14:paraId="0C6C895A" w14:textId="52083807" w:rsidR="008C1D8A" w:rsidRPr="00A4031B" w:rsidRDefault="000027E3" w:rsidP="00A4031B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0027E3">
        <w:rPr>
          <w:rFonts w:ascii="Times New Roman" w:eastAsiaTheme="majorEastAsia" w:hAnsi="Times New Roman" w:cs="Times New Roman"/>
          <w:sz w:val="28"/>
          <w:szCs w:val="28"/>
        </w:rPr>
        <w:t>Заключение: MSFS — это высококачественное программное обеспечение, соответствующее современным стандартам, но требующее оптимизации производительности и расширения платформенной совместимости.</w:t>
      </w:r>
    </w:p>
    <w:p w14:paraId="5A894BC5" w14:textId="54AED29A" w:rsidR="007C1299" w:rsidRDefault="00136616" w:rsidP="00A4031B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0"/>
          <w:lang w:eastAsia="ru-RU"/>
          <w14:ligatures w14:val="none"/>
        </w:rPr>
      </w:pPr>
      <w:bookmarkStart w:id="9" w:name="_Toc184565051"/>
      <w:r w:rsidRPr="00136616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0"/>
          <w:lang w:eastAsia="ru-RU"/>
          <w14:ligatures w14:val="none"/>
        </w:rPr>
        <w:lastRenderedPageBreak/>
        <w:t>2.</w:t>
      </w: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0"/>
          <w:lang w:eastAsia="ru-RU"/>
          <w14:ligatures w14:val="none"/>
        </w:rPr>
        <w:t xml:space="preserve"> </w:t>
      </w:r>
      <w:r w:rsidR="007C1299" w:rsidRPr="007C1299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0"/>
          <w:lang w:eastAsia="ru-RU"/>
          <w14:ligatures w14:val="none"/>
        </w:rPr>
        <w:t>Разработка рекомендаций по использованию российских аналогов ПО.</w:t>
      </w:r>
      <w:bookmarkEnd w:id="9"/>
    </w:p>
    <w:p w14:paraId="28EDEBBD" w14:textId="67BAA558" w:rsidR="007C1299" w:rsidRDefault="007C1299" w:rsidP="00A4031B">
      <w:pPr>
        <w:pStyle w:val="2"/>
        <w:numPr>
          <w:ilvl w:val="1"/>
          <w:numId w:val="8"/>
        </w:numPr>
        <w:spacing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0" w:name="_Toc184565052"/>
      <w:r w:rsidRPr="007C129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Разработать рекомендации по использованию стационарных программ - российских аналогов ПО.</w:t>
      </w:r>
      <w:bookmarkEnd w:id="10"/>
    </w:p>
    <w:p w14:paraId="31234FBE" w14:textId="40CD0869" w:rsidR="003C0929" w:rsidRPr="003C0929" w:rsidRDefault="003C0929" w:rsidP="003C092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929">
        <w:rPr>
          <w:rFonts w:ascii="Times New Roman" w:hAnsi="Times New Roman" w:cs="Times New Roman"/>
          <w:sz w:val="28"/>
          <w:szCs w:val="28"/>
          <w:lang w:eastAsia="ru-RU"/>
        </w:rPr>
        <w:t>Российские аналоги программного обеспечения для симуляции полетов могут быть полезными как для профессионального обучения, так и для любительских целей. Аналоги подразделяются на стационарные решения и онлайн-версии, что позволяет адаптировать их использование в зависимости от целей и задач. Рассмотрим рекомендации по их внедрению и использованию.</w:t>
      </w:r>
    </w:p>
    <w:p w14:paraId="32B7003E" w14:textId="77777777" w:rsidR="003C0929" w:rsidRPr="003C0929" w:rsidRDefault="003C0929" w:rsidP="003C092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929">
        <w:rPr>
          <w:rFonts w:ascii="Times New Roman" w:hAnsi="Times New Roman" w:cs="Times New Roman"/>
          <w:sz w:val="28"/>
          <w:szCs w:val="28"/>
          <w:lang w:eastAsia="ru-RU"/>
        </w:rPr>
        <w:t>1. Использование стационарных программ, разработанных в России</w:t>
      </w:r>
    </w:p>
    <w:p w14:paraId="31912AA8" w14:textId="77777777" w:rsidR="003C0929" w:rsidRPr="003C0929" w:rsidRDefault="003C0929" w:rsidP="003C092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929">
        <w:rPr>
          <w:rFonts w:ascii="Times New Roman" w:hAnsi="Times New Roman" w:cs="Times New Roman"/>
          <w:sz w:val="28"/>
          <w:szCs w:val="28"/>
          <w:lang w:eastAsia="ru-RU"/>
        </w:rPr>
        <w:t>Стационарные программы работают на локальных компьютерах и обеспечивают максимальную независимость от внешних сервисов. Они позволяют использовать ресурсы оборудования для качественного моделирования полетов.</w:t>
      </w:r>
    </w:p>
    <w:p w14:paraId="291E4A98" w14:textId="77777777" w:rsidR="003C0929" w:rsidRPr="003C0929" w:rsidRDefault="003C0929" w:rsidP="003C092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929">
        <w:rPr>
          <w:rFonts w:ascii="Times New Roman" w:hAnsi="Times New Roman" w:cs="Times New Roman"/>
          <w:sz w:val="28"/>
          <w:szCs w:val="28"/>
          <w:lang w:eastAsia="ru-RU"/>
        </w:rPr>
        <w:t>Примеры российских стационарных аналогов:</w:t>
      </w:r>
    </w:p>
    <w:p w14:paraId="0A2081B6" w14:textId="77777777" w:rsidR="003C0929" w:rsidRPr="003C0929" w:rsidRDefault="003C0929" w:rsidP="003C0929">
      <w:pPr>
        <w:numPr>
          <w:ilvl w:val="0"/>
          <w:numId w:val="17"/>
        </w:num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929">
        <w:rPr>
          <w:rFonts w:ascii="Times New Roman" w:hAnsi="Times New Roman" w:cs="Times New Roman"/>
          <w:sz w:val="28"/>
          <w:szCs w:val="28"/>
          <w:lang w:eastAsia="ru-RU"/>
        </w:rPr>
        <w:t>"Полет-Тренажер":</w:t>
      </w:r>
    </w:p>
    <w:p w14:paraId="1C1CEA74" w14:textId="77777777" w:rsidR="003C0929" w:rsidRPr="003C0929" w:rsidRDefault="003C0929" w:rsidP="003C0929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929">
        <w:rPr>
          <w:rFonts w:ascii="Times New Roman" w:hAnsi="Times New Roman" w:cs="Times New Roman"/>
          <w:sz w:val="28"/>
          <w:szCs w:val="28"/>
          <w:lang w:eastAsia="ru-RU"/>
        </w:rPr>
        <w:t>Специализированное ПО, предназначенное для создания тренажеров для гражданской и военной авиации.</w:t>
      </w:r>
    </w:p>
    <w:p w14:paraId="1C5B149F" w14:textId="77777777" w:rsidR="003C0929" w:rsidRPr="003C0929" w:rsidRDefault="003C0929" w:rsidP="003C0929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929">
        <w:rPr>
          <w:rFonts w:ascii="Times New Roman" w:hAnsi="Times New Roman" w:cs="Times New Roman"/>
          <w:sz w:val="28"/>
          <w:szCs w:val="28"/>
          <w:lang w:eastAsia="ru-RU"/>
        </w:rPr>
        <w:t>Подходит для учебных центров и авиационных колледжей.</w:t>
      </w:r>
    </w:p>
    <w:p w14:paraId="6D32DF3E" w14:textId="77777777" w:rsidR="003C0929" w:rsidRPr="003C0929" w:rsidRDefault="003C0929" w:rsidP="003C0929">
      <w:pPr>
        <w:numPr>
          <w:ilvl w:val="0"/>
          <w:numId w:val="17"/>
        </w:num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929">
        <w:rPr>
          <w:rFonts w:ascii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3C0929">
        <w:rPr>
          <w:rFonts w:ascii="Times New Roman" w:hAnsi="Times New Roman" w:cs="Times New Roman"/>
          <w:sz w:val="28"/>
          <w:szCs w:val="28"/>
          <w:lang w:eastAsia="ru-RU"/>
        </w:rPr>
        <w:t>СимАвиа</w:t>
      </w:r>
      <w:proofErr w:type="spellEnd"/>
      <w:r w:rsidRPr="003C0929">
        <w:rPr>
          <w:rFonts w:ascii="Times New Roman" w:hAnsi="Times New Roman" w:cs="Times New Roman"/>
          <w:sz w:val="28"/>
          <w:szCs w:val="28"/>
          <w:lang w:eastAsia="ru-RU"/>
        </w:rPr>
        <w:t>":</w:t>
      </w:r>
    </w:p>
    <w:p w14:paraId="53AB324D" w14:textId="77777777" w:rsidR="003C0929" w:rsidRPr="003C0929" w:rsidRDefault="003C0929" w:rsidP="003C0929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929">
        <w:rPr>
          <w:rFonts w:ascii="Times New Roman" w:hAnsi="Times New Roman" w:cs="Times New Roman"/>
          <w:sz w:val="28"/>
          <w:szCs w:val="28"/>
          <w:lang w:eastAsia="ru-RU"/>
        </w:rPr>
        <w:t>Программа для моделирования управления воздушным движением и обучения операторов.</w:t>
      </w:r>
    </w:p>
    <w:p w14:paraId="69B599A6" w14:textId="77777777" w:rsidR="003C0929" w:rsidRPr="003C0929" w:rsidRDefault="003C0929" w:rsidP="003C0929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929">
        <w:rPr>
          <w:rFonts w:ascii="Times New Roman" w:hAnsi="Times New Roman" w:cs="Times New Roman"/>
          <w:sz w:val="28"/>
          <w:szCs w:val="28"/>
          <w:lang w:eastAsia="ru-RU"/>
        </w:rPr>
        <w:t>Используется для обучения диспетчеров и анализа ситуаций в аэропортах.</w:t>
      </w:r>
    </w:p>
    <w:p w14:paraId="76D461CC" w14:textId="77777777" w:rsidR="003C0929" w:rsidRPr="003C0929" w:rsidRDefault="003C0929" w:rsidP="003C0929">
      <w:pPr>
        <w:numPr>
          <w:ilvl w:val="0"/>
          <w:numId w:val="17"/>
        </w:num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929">
        <w:rPr>
          <w:rFonts w:ascii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3C0929">
        <w:rPr>
          <w:rFonts w:ascii="Times New Roman" w:hAnsi="Times New Roman" w:cs="Times New Roman"/>
          <w:sz w:val="28"/>
          <w:szCs w:val="28"/>
          <w:lang w:eastAsia="ru-RU"/>
        </w:rPr>
        <w:t>АвиаПро</w:t>
      </w:r>
      <w:proofErr w:type="spellEnd"/>
      <w:r w:rsidRPr="003C0929">
        <w:rPr>
          <w:rFonts w:ascii="Times New Roman" w:hAnsi="Times New Roman" w:cs="Times New Roman"/>
          <w:sz w:val="28"/>
          <w:szCs w:val="28"/>
          <w:lang w:eastAsia="ru-RU"/>
        </w:rPr>
        <w:t>":</w:t>
      </w:r>
    </w:p>
    <w:p w14:paraId="4CB8CFE9" w14:textId="77777777" w:rsidR="003C0929" w:rsidRPr="003C0929" w:rsidRDefault="003C0929" w:rsidP="003C0929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929">
        <w:rPr>
          <w:rFonts w:ascii="Times New Roman" w:hAnsi="Times New Roman" w:cs="Times New Roman"/>
          <w:sz w:val="28"/>
          <w:szCs w:val="28"/>
          <w:lang w:eastAsia="ru-RU"/>
        </w:rPr>
        <w:t>Программное обеспечение, применяемое для базового обучения пилотов.</w:t>
      </w:r>
    </w:p>
    <w:p w14:paraId="690D00C6" w14:textId="77777777" w:rsidR="003C0929" w:rsidRPr="003C0929" w:rsidRDefault="003C0929" w:rsidP="003C0929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929">
        <w:rPr>
          <w:rFonts w:ascii="Times New Roman" w:hAnsi="Times New Roman" w:cs="Times New Roman"/>
          <w:sz w:val="28"/>
          <w:szCs w:val="28"/>
          <w:lang w:eastAsia="ru-RU"/>
        </w:rPr>
        <w:t>Поддерживает моделирование различных сценариев и изучение авиационной теории.</w:t>
      </w:r>
    </w:p>
    <w:p w14:paraId="32E391AF" w14:textId="77777777" w:rsidR="003C0929" w:rsidRPr="003C0929" w:rsidRDefault="003C0929" w:rsidP="003C092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929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Рекомендации по использованию стационарных программ:</w:t>
      </w:r>
    </w:p>
    <w:p w14:paraId="5F58B3AD" w14:textId="77777777" w:rsidR="003C0929" w:rsidRPr="003C0929" w:rsidRDefault="003C0929" w:rsidP="007B1424">
      <w:pPr>
        <w:numPr>
          <w:ilvl w:val="0"/>
          <w:numId w:val="18"/>
        </w:numPr>
        <w:tabs>
          <w:tab w:val="clear" w:pos="720"/>
          <w:tab w:val="num" w:pos="0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929">
        <w:rPr>
          <w:rFonts w:ascii="Times New Roman" w:hAnsi="Times New Roman" w:cs="Times New Roman"/>
          <w:sz w:val="28"/>
          <w:szCs w:val="28"/>
          <w:lang w:eastAsia="ru-RU"/>
        </w:rPr>
        <w:t>Для образовательных учреждений:</w:t>
      </w:r>
      <w:r w:rsidRPr="003C0929">
        <w:rPr>
          <w:rFonts w:ascii="Times New Roman" w:hAnsi="Times New Roman" w:cs="Times New Roman"/>
          <w:sz w:val="28"/>
          <w:szCs w:val="28"/>
          <w:lang w:eastAsia="ru-RU"/>
        </w:rPr>
        <w:br/>
        <w:t>Использовать ПО, которое адаптировано под учебные программы, например, с модулями для моделирования полетов на самолетах, применяемых в российских ВУЗах и колледжах.</w:t>
      </w:r>
    </w:p>
    <w:p w14:paraId="68F1CA2A" w14:textId="77777777" w:rsidR="003C0929" w:rsidRPr="003C0929" w:rsidRDefault="003C0929" w:rsidP="007B1424">
      <w:pPr>
        <w:numPr>
          <w:ilvl w:val="0"/>
          <w:numId w:val="18"/>
        </w:numPr>
        <w:tabs>
          <w:tab w:val="clear" w:pos="720"/>
          <w:tab w:val="num" w:pos="0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929">
        <w:rPr>
          <w:rFonts w:ascii="Times New Roman" w:hAnsi="Times New Roman" w:cs="Times New Roman"/>
          <w:sz w:val="28"/>
          <w:szCs w:val="28"/>
          <w:lang w:eastAsia="ru-RU"/>
        </w:rPr>
        <w:t>Для профессионального обучения:</w:t>
      </w:r>
      <w:r w:rsidRPr="003C0929">
        <w:rPr>
          <w:rFonts w:ascii="Times New Roman" w:hAnsi="Times New Roman" w:cs="Times New Roman"/>
          <w:sz w:val="28"/>
          <w:szCs w:val="28"/>
          <w:lang w:eastAsia="ru-RU"/>
        </w:rPr>
        <w:br/>
        <w:t>Внедрять программные комплексы с поддержкой интеграции с аппаратными тренажерами и российскими авиационными стандартами.</w:t>
      </w:r>
    </w:p>
    <w:p w14:paraId="1EE590B1" w14:textId="77777777" w:rsidR="003C0929" w:rsidRPr="003C0929" w:rsidRDefault="003C0929" w:rsidP="007B1424">
      <w:pPr>
        <w:numPr>
          <w:ilvl w:val="0"/>
          <w:numId w:val="18"/>
        </w:numPr>
        <w:tabs>
          <w:tab w:val="clear" w:pos="720"/>
          <w:tab w:val="num" w:pos="0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929">
        <w:rPr>
          <w:rFonts w:ascii="Times New Roman" w:hAnsi="Times New Roman" w:cs="Times New Roman"/>
          <w:sz w:val="28"/>
          <w:szCs w:val="28"/>
          <w:lang w:eastAsia="ru-RU"/>
        </w:rPr>
        <w:t>Для индивидуального обучения:</w:t>
      </w:r>
      <w:r w:rsidRPr="003C0929">
        <w:rPr>
          <w:rFonts w:ascii="Times New Roman" w:hAnsi="Times New Roman" w:cs="Times New Roman"/>
          <w:sz w:val="28"/>
          <w:szCs w:val="28"/>
          <w:lang w:eastAsia="ru-RU"/>
        </w:rPr>
        <w:br/>
        <w:t>Выбирать программы с низкими системными требованиями, которые могут быть запущены на домашних компьютерах.</w:t>
      </w:r>
    </w:p>
    <w:p w14:paraId="5E4A00B2" w14:textId="77777777" w:rsidR="003C0929" w:rsidRPr="003C0929" w:rsidRDefault="003C0929" w:rsidP="003C0929">
      <w:pPr>
        <w:rPr>
          <w:lang w:eastAsia="ru-RU"/>
        </w:rPr>
      </w:pPr>
    </w:p>
    <w:p w14:paraId="13302991" w14:textId="7EF590AE" w:rsidR="007C1299" w:rsidRDefault="007C1299" w:rsidP="00136616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1" w:name="_Toc184565053"/>
      <w:r w:rsidRPr="007C1299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2.2 </w:t>
      </w:r>
      <w:r w:rsidRPr="007C129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Разработать рекомендации по использованию </w:t>
      </w:r>
      <w:proofErr w:type="gramStart"/>
      <w:r w:rsidRPr="007C129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он-лайн</w:t>
      </w:r>
      <w:proofErr w:type="gramEnd"/>
      <w:r w:rsidRPr="007C129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версий </w:t>
      </w:r>
      <w:r w:rsidR="00136616" w:rsidRPr="007C129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- российских</w:t>
      </w:r>
      <w:r w:rsidRPr="007C129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аналогов ПО.</w:t>
      </w:r>
      <w:bookmarkEnd w:id="11"/>
    </w:p>
    <w:p w14:paraId="6FD8E2E6" w14:textId="7B789C13" w:rsidR="007B1424" w:rsidRPr="007B1424" w:rsidRDefault="007B1424" w:rsidP="007B142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7B1424">
        <w:rPr>
          <w:rFonts w:ascii="Times New Roman" w:hAnsi="Times New Roman" w:cs="Times New Roman"/>
          <w:sz w:val="28"/>
          <w:szCs w:val="28"/>
        </w:rPr>
        <w:t>Онлайн-версии обеспечивают гибкость доступа через интернет и позволяют обновлять данные и сценарии в режиме реального времени. Российские облачные решения становятся все более востребованными в условиях цифровизации и импортозамещения.</w:t>
      </w:r>
    </w:p>
    <w:p w14:paraId="6E8584A4" w14:textId="77777777" w:rsidR="007B1424" w:rsidRPr="007B1424" w:rsidRDefault="007B1424" w:rsidP="007B1424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14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 российских онлайн-аналогов:</w:t>
      </w:r>
    </w:p>
    <w:p w14:paraId="133E87C9" w14:textId="77777777" w:rsidR="007B1424" w:rsidRPr="007B1424" w:rsidRDefault="007B1424" w:rsidP="007B1424">
      <w:pPr>
        <w:numPr>
          <w:ilvl w:val="0"/>
          <w:numId w:val="22"/>
        </w:numPr>
        <w:tabs>
          <w:tab w:val="clear" w:pos="720"/>
          <w:tab w:val="num" w:pos="709"/>
        </w:tabs>
        <w:spacing w:after="0" w:line="360" w:lineRule="auto"/>
        <w:ind w:hanging="1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1424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7B1424">
        <w:rPr>
          <w:rFonts w:ascii="Times New Roman" w:eastAsia="Times New Roman" w:hAnsi="Times New Roman" w:cs="Times New Roman"/>
          <w:sz w:val="28"/>
          <w:szCs w:val="28"/>
          <w:lang w:eastAsia="ru-RU"/>
        </w:rPr>
        <w:t>CloudSim</w:t>
      </w:r>
      <w:proofErr w:type="spellEnd"/>
      <w:r w:rsidRPr="007B14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Россия":</w:t>
      </w:r>
    </w:p>
    <w:p w14:paraId="60EBD567" w14:textId="77777777" w:rsidR="007B1424" w:rsidRPr="007B1424" w:rsidRDefault="007B1424" w:rsidP="007B1424">
      <w:pPr>
        <w:pStyle w:val="a7"/>
        <w:numPr>
          <w:ilvl w:val="0"/>
          <w:numId w:val="2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1424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Облачное ПО для симуляции различных ситуаций в авиации.</w:t>
      </w:r>
    </w:p>
    <w:p w14:paraId="5266B0C6" w14:textId="77777777" w:rsidR="007B1424" w:rsidRPr="007B1424" w:rsidRDefault="007B1424" w:rsidP="007B1424">
      <w:pPr>
        <w:pStyle w:val="a7"/>
        <w:numPr>
          <w:ilvl w:val="0"/>
          <w:numId w:val="2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14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Поддерживает подключение к национальным облачным сервисам.</w:t>
      </w:r>
    </w:p>
    <w:p w14:paraId="48988C66" w14:textId="77777777" w:rsidR="007B1424" w:rsidRPr="007B1424" w:rsidRDefault="007B1424" w:rsidP="007B1424">
      <w:pPr>
        <w:numPr>
          <w:ilvl w:val="0"/>
          <w:numId w:val="22"/>
        </w:numPr>
        <w:spacing w:after="0" w:line="360" w:lineRule="auto"/>
        <w:ind w:hanging="1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1424">
        <w:rPr>
          <w:rFonts w:ascii="Times New Roman" w:eastAsia="Times New Roman" w:hAnsi="Times New Roman" w:cs="Times New Roman"/>
          <w:sz w:val="28"/>
          <w:szCs w:val="28"/>
          <w:lang w:eastAsia="ru-RU"/>
        </w:rPr>
        <w:t>"Авиатор-Онлайн":</w:t>
      </w:r>
    </w:p>
    <w:p w14:paraId="1F4EF12F" w14:textId="77777777" w:rsidR="007B1424" w:rsidRPr="007B1424" w:rsidRDefault="007B1424" w:rsidP="007B1424">
      <w:pPr>
        <w:pStyle w:val="a7"/>
        <w:numPr>
          <w:ilvl w:val="0"/>
          <w:numId w:val="2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1424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Веб-приложение для базового моделирования полетов и обучения авиационным навыкам.</w:t>
      </w:r>
    </w:p>
    <w:p w14:paraId="28E1DA82" w14:textId="6A6F3711" w:rsidR="007B1424" w:rsidRPr="00A4031B" w:rsidRDefault="007B1424" w:rsidP="00A4031B">
      <w:pPr>
        <w:pStyle w:val="a7"/>
        <w:numPr>
          <w:ilvl w:val="0"/>
          <w:numId w:val="2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14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Подходит для школ и любительских курсов.</w:t>
      </w:r>
    </w:p>
    <w:p w14:paraId="0E8F0DB0" w14:textId="77777777" w:rsidR="007B1424" w:rsidRPr="007B1424" w:rsidRDefault="007B1424" w:rsidP="007B1424">
      <w:pPr>
        <w:numPr>
          <w:ilvl w:val="0"/>
          <w:numId w:val="22"/>
        </w:numPr>
        <w:spacing w:after="0" w:line="360" w:lineRule="auto"/>
        <w:ind w:hanging="1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1424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Сервисы на базе "</w:t>
      </w:r>
      <w:proofErr w:type="spellStart"/>
      <w:r w:rsidRPr="007B1424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ГосОблако</w:t>
      </w:r>
      <w:proofErr w:type="spellEnd"/>
      <w:r w:rsidRPr="007B1424">
        <w:rPr>
          <w:rFonts w:ascii="Times New Roman" w:eastAsia="Times New Roman" w:hAnsi="Times New Roman" w:cs="Times New Roman"/>
          <w:sz w:val="28"/>
          <w:szCs w:val="28"/>
          <w:lang w:eastAsia="ru-RU"/>
        </w:rPr>
        <w:t>":</w:t>
      </w:r>
    </w:p>
    <w:p w14:paraId="210CC8F8" w14:textId="77777777" w:rsidR="007B1424" w:rsidRPr="007B1424" w:rsidRDefault="007B1424" w:rsidP="007B1424">
      <w:pPr>
        <w:pStyle w:val="a7"/>
        <w:numPr>
          <w:ilvl w:val="0"/>
          <w:numId w:val="2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142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Специализированные платформы для организаций, поддерживающие обучение и симуляцию управления воздушным движением.</w:t>
      </w:r>
    </w:p>
    <w:p w14:paraId="02869622" w14:textId="77777777" w:rsidR="007B1424" w:rsidRPr="007B1424" w:rsidRDefault="007B1424" w:rsidP="007B1424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142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Рекомендации по использованию онлайн-версий:</w:t>
      </w:r>
    </w:p>
    <w:p w14:paraId="003A4722" w14:textId="77777777" w:rsidR="007B1424" w:rsidRPr="007B1424" w:rsidRDefault="007B1424" w:rsidP="007B1424">
      <w:pPr>
        <w:numPr>
          <w:ilvl w:val="0"/>
          <w:numId w:val="23"/>
        </w:numPr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142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учебных заведений:</w:t>
      </w:r>
      <w:r w:rsidRPr="007B142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Использовать веб-платформы, которые обеспечивают доступ к интерактивным урокам и симуляциям через стандартные браузеры.</w:t>
      </w:r>
    </w:p>
    <w:p w14:paraId="56C7A058" w14:textId="77777777" w:rsidR="007B1424" w:rsidRPr="007B1424" w:rsidRDefault="007B1424" w:rsidP="007B1424">
      <w:pPr>
        <w:numPr>
          <w:ilvl w:val="0"/>
          <w:numId w:val="23"/>
        </w:numPr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142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корпоративных пользователей:</w:t>
      </w:r>
      <w:r w:rsidRPr="007B142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Внедрять облачные решения, позволяющие моделировать сложные сценарии авиационной деятельности и обеспечивающие защиту данных на российских серверах.</w:t>
      </w:r>
    </w:p>
    <w:p w14:paraId="435F3B43" w14:textId="77777777" w:rsidR="007B1424" w:rsidRPr="007B1424" w:rsidRDefault="007B1424" w:rsidP="007B1424">
      <w:pPr>
        <w:numPr>
          <w:ilvl w:val="0"/>
          <w:numId w:val="23"/>
        </w:numPr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142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любительского использования:</w:t>
      </w:r>
      <w:r w:rsidRPr="007B142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Применять простые веб-симуляторы, которые не требуют мощного оборудования и предоставляют базовые функции для обучения и развлечения.</w:t>
      </w:r>
    </w:p>
    <w:p w14:paraId="3F0E9038" w14:textId="2CBF9288" w:rsidR="007C1299" w:rsidRDefault="007B142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6A480754" w14:textId="3779EA23" w:rsidR="00136616" w:rsidRPr="00136616" w:rsidRDefault="00136616" w:rsidP="0013661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456505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Установка и настройка систем контроля</w:t>
      </w:r>
      <w:bookmarkEnd w:id="12"/>
    </w:p>
    <w:p w14:paraId="33ACE86C" w14:textId="3E33F4ED" w:rsidR="007C1299" w:rsidRDefault="007C1299" w:rsidP="007C1299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3" w:name="_Toc184565055"/>
      <w:r w:rsidRPr="007C129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3.1 </w:t>
      </w:r>
      <w:r w:rsidRPr="007C129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white"/>
          <w:lang w:eastAsia="ru-RU"/>
        </w:rPr>
        <w:t xml:space="preserve">Установка </w:t>
      </w:r>
      <w:proofErr w:type="spellStart"/>
      <w:r w:rsidRPr="007C129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white"/>
          <w:lang w:eastAsia="ru-RU"/>
        </w:rPr>
        <w:t>Git</w:t>
      </w:r>
      <w:bookmarkEnd w:id="13"/>
      <w:proofErr w:type="spellEnd"/>
    </w:p>
    <w:p w14:paraId="37D07710" w14:textId="77777777" w:rsidR="00D2022C" w:rsidRPr="00D2022C" w:rsidRDefault="00D2022C" w:rsidP="00D2022C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2022C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D2022C">
        <w:rPr>
          <w:rFonts w:ascii="Times New Roman" w:hAnsi="Times New Roman" w:cs="Times New Roman"/>
          <w:sz w:val="28"/>
          <w:szCs w:val="28"/>
          <w:lang w:eastAsia="ru-RU"/>
        </w:rPr>
        <w:t xml:space="preserve"> – это бесплатная распределенная система контроля версий с открытым исходным кодом, предназначенная для работы со всеми параметрами – от небольших до очень больших проектов со скоростью и эффективностью. [13]</w:t>
      </w:r>
    </w:p>
    <w:p w14:paraId="53747A93" w14:textId="77777777" w:rsidR="00D2022C" w:rsidRPr="00D2022C" w:rsidRDefault="00D2022C" w:rsidP="00D2022C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2022C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D2022C">
        <w:rPr>
          <w:rFonts w:ascii="Times New Roman" w:hAnsi="Times New Roman" w:cs="Times New Roman"/>
          <w:sz w:val="28"/>
          <w:szCs w:val="28"/>
          <w:lang w:eastAsia="ru-RU"/>
        </w:rPr>
        <w:t xml:space="preserve"> прост в освоении и занимает мало места с молниеносной производительностью. Он превосходит такие инструменты SCM, как </w:t>
      </w:r>
      <w:proofErr w:type="spellStart"/>
      <w:r w:rsidRPr="00D2022C">
        <w:rPr>
          <w:rFonts w:ascii="Times New Roman" w:hAnsi="Times New Roman" w:cs="Times New Roman"/>
          <w:sz w:val="28"/>
          <w:szCs w:val="28"/>
          <w:lang w:eastAsia="ru-RU"/>
        </w:rPr>
        <w:t>Subversion</w:t>
      </w:r>
      <w:proofErr w:type="spellEnd"/>
      <w:r w:rsidRPr="00D2022C">
        <w:rPr>
          <w:rFonts w:ascii="Times New Roman" w:hAnsi="Times New Roman" w:cs="Times New Roman"/>
          <w:sz w:val="28"/>
          <w:szCs w:val="28"/>
          <w:lang w:eastAsia="ru-RU"/>
        </w:rPr>
        <w:t xml:space="preserve">, CVS, </w:t>
      </w:r>
      <w:proofErr w:type="spellStart"/>
      <w:r w:rsidRPr="00D2022C">
        <w:rPr>
          <w:rFonts w:ascii="Times New Roman" w:hAnsi="Times New Roman" w:cs="Times New Roman"/>
          <w:sz w:val="28"/>
          <w:szCs w:val="28"/>
          <w:lang w:eastAsia="ru-RU"/>
        </w:rPr>
        <w:t>Perforce</w:t>
      </w:r>
      <w:proofErr w:type="spellEnd"/>
      <w:r w:rsidRPr="00D2022C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D2022C">
        <w:rPr>
          <w:rFonts w:ascii="Times New Roman" w:hAnsi="Times New Roman" w:cs="Times New Roman"/>
          <w:sz w:val="28"/>
          <w:szCs w:val="28"/>
          <w:lang w:eastAsia="ru-RU"/>
        </w:rPr>
        <w:t>ClearCase</w:t>
      </w:r>
      <w:proofErr w:type="spellEnd"/>
      <w:r w:rsidRPr="00D2022C">
        <w:rPr>
          <w:rFonts w:ascii="Times New Roman" w:hAnsi="Times New Roman" w:cs="Times New Roman"/>
          <w:sz w:val="28"/>
          <w:szCs w:val="28"/>
          <w:lang w:eastAsia="ru-RU"/>
        </w:rPr>
        <w:t xml:space="preserve"> с такими функциями, как дешевое локальное ветвление, удобные промежуточные зоны и несколько рабочих процессов.</w:t>
      </w:r>
    </w:p>
    <w:p w14:paraId="368F4A78" w14:textId="77777777" w:rsidR="00D2022C" w:rsidRDefault="00D2022C" w:rsidP="00D2022C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2022C">
        <w:rPr>
          <w:rFonts w:ascii="Times New Roman" w:hAnsi="Times New Roman" w:cs="Times New Roman"/>
          <w:sz w:val="28"/>
          <w:szCs w:val="28"/>
          <w:lang w:eastAsia="ru-RU"/>
        </w:rPr>
        <w:t xml:space="preserve">Для начала я установила </w:t>
      </w:r>
      <w:r w:rsidRPr="00D2022C"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 w:rsidRPr="00D2022C">
        <w:rPr>
          <w:rFonts w:ascii="Times New Roman" w:hAnsi="Times New Roman" w:cs="Times New Roman"/>
          <w:sz w:val="28"/>
          <w:szCs w:val="28"/>
          <w:lang w:eastAsia="ru-RU"/>
        </w:rPr>
        <w:t>. В соответствии с рисунком 11 для проверки установки использовала терминал и команду.</w:t>
      </w:r>
    </w:p>
    <w:p w14:paraId="13671B90" w14:textId="37006E2B" w:rsidR="00AF79E9" w:rsidRPr="00D2022C" w:rsidRDefault="00AF79E9" w:rsidP="00AF79E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F79E9">
        <w:rPr>
          <w:rFonts w:ascii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268F2DD5" wp14:editId="145C413C">
            <wp:extent cx="5628640" cy="2162041"/>
            <wp:effectExtent l="0" t="0" r="0" b="0"/>
            <wp:docPr id="1777980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80817" name=""/>
                    <pic:cNvPicPr/>
                  </pic:nvPicPr>
                  <pic:blipFill rotWithShape="1">
                    <a:blip r:embed="rId13"/>
                    <a:srcRect b="26410"/>
                    <a:stretch/>
                  </pic:blipFill>
                  <pic:spPr bwMode="auto">
                    <a:xfrm>
                      <a:off x="0" y="0"/>
                      <a:ext cx="5634718" cy="2164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8E06F" w14:textId="10AFE305" w:rsidR="007B1424" w:rsidRDefault="00AF79E9" w:rsidP="00A4031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A4031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Рисунок </w:t>
      </w:r>
      <w:r w:rsidR="00A4031B" w:rsidRPr="00A4031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9 – Установка </w:t>
      </w:r>
      <w:r w:rsidR="00A4031B" w:rsidRPr="00A4031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Git</w:t>
      </w:r>
    </w:p>
    <w:p w14:paraId="2E0FEE25" w14:textId="7627C985" w:rsidR="00A4031B" w:rsidRPr="00A4031B" w:rsidRDefault="00A4031B" w:rsidP="00A4031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4031B">
        <w:rPr>
          <w:rFonts w:ascii="Times New Roman" w:hAnsi="Times New Roman" w:cs="Times New Roman"/>
          <w:sz w:val="28"/>
          <w:szCs w:val="28"/>
          <w:lang w:eastAsia="ru-RU"/>
        </w:rPr>
        <w:t xml:space="preserve">В целом, команда означает: «Установите пакет </w:t>
      </w:r>
      <w:proofErr w:type="spellStart"/>
      <w:r w:rsidRPr="00A4031B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A4031B">
        <w:rPr>
          <w:rFonts w:ascii="Times New Roman" w:hAnsi="Times New Roman" w:cs="Times New Roman"/>
          <w:sz w:val="28"/>
          <w:szCs w:val="28"/>
          <w:lang w:eastAsia="ru-RU"/>
        </w:rPr>
        <w:t xml:space="preserve"> (идентификатор) из репозитория </w:t>
      </w:r>
      <w:proofErr w:type="spellStart"/>
      <w:r w:rsidRPr="00A4031B">
        <w:rPr>
          <w:rFonts w:ascii="Times New Roman" w:hAnsi="Times New Roman" w:cs="Times New Roman"/>
          <w:sz w:val="28"/>
          <w:szCs w:val="28"/>
          <w:lang w:eastAsia="ru-RU"/>
        </w:rPr>
        <w:t>Winget</w:t>
      </w:r>
      <w:proofErr w:type="spellEnd"/>
      <w:r w:rsidRPr="00A4031B">
        <w:rPr>
          <w:rFonts w:ascii="Times New Roman" w:hAnsi="Times New Roman" w:cs="Times New Roman"/>
          <w:sz w:val="28"/>
          <w:szCs w:val="28"/>
          <w:lang w:eastAsia="ru-RU"/>
        </w:rPr>
        <w:t xml:space="preserve"> по умолчанию, используя повышенные права администратора». Версия </w:t>
      </w:r>
      <w:r w:rsidRPr="00A4031B"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 w:rsidRPr="00A4031B">
        <w:rPr>
          <w:rFonts w:ascii="Times New Roman" w:hAnsi="Times New Roman" w:cs="Times New Roman"/>
          <w:sz w:val="28"/>
          <w:szCs w:val="28"/>
          <w:lang w:eastAsia="ru-RU"/>
        </w:rPr>
        <w:t xml:space="preserve"> – 2.47.1. </w:t>
      </w:r>
    </w:p>
    <w:p w14:paraId="5479B68C" w14:textId="66918AF2" w:rsidR="007C1299" w:rsidRDefault="007C1299" w:rsidP="007C1299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  <w:bookmarkStart w:id="14" w:name="_Toc184565056"/>
      <w:r w:rsidRPr="007C1299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3.2 </w:t>
      </w:r>
      <w:r w:rsidRPr="007C129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white"/>
          <w:lang w:eastAsia="ru-RU"/>
        </w:rPr>
        <w:t xml:space="preserve">Настройка </w:t>
      </w:r>
      <w:proofErr w:type="spellStart"/>
      <w:r w:rsidRPr="007C129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white"/>
          <w:lang w:eastAsia="ru-RU"/>
        </w:rPr>
        <w:t>Git</w:t>
      </w:r>
      <w:bookmarkEnd w:id="14"/>
      <w:proofErr w:type="spellEnd"/>
    </w:p>
    <w:p w14:paraId="766E973A" w14:textId="18B2334E" w:rsidR="00A4031B" w:rsidRPr="00A4031B" w:rsidRDefault="00A4031B" w:rsidP="00A4031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4031B">
        <w:rPr>
          <w:rFonts w:ascii="Times New Roman" w:hAnsi="Times New Roman" w:cs="Times New Roman"/>
          <w:sz w:val="28"/>
          <w:szCs w:val="28"/>
          <w:lang w:eastAsia="ru-RU"/>
        </w:rPr>
        <w:t>Благодаря первой команде имя уже сохранилось, необходимо далее ввести электронную почту для настройки. Это необходимо для подписи коммитов. В командной строке выполняется команда, которые представлены на рисунке 12.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ab/>
      </w:r>
    </w:p>
    <w:p w14:paraId="68FF6FD7" w14:textId="7CA14B1B" w:rsidR="007C1299" w:rsidRPr="00092A07" w:rsidRDefault="007C1299" w:rsidP="008A7B04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5" w:name="_Toc184565057"/>
      <w:r w:rsidRPr="008A7B04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 xml:space="preserve">3.3 </w:t>
      </w:r>
      <w:r w:rsidR="008A7B04" w:rsidRPr="008A7B04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Загрузить проект в </w:t>
      </w:r>
      <w:r w:rsidR="008A7B04" w:rsidRPr="008A7B04">
        <w:rPr>
          <w:rFonts w:ascii="Times New Roman" w:hAnsi="Times New Roman" w:cs="Times New Roman"/>
          <w:b/>
          <w:bCs/>
          <w:color w:val="auto"/>
          <w:sz w:val="28"/>
          <w:szCs w:val="28"/>
          <w:lang w:val="en-GB" w:eastAsia="ru-RU"/>
        </w:rPr>
        <w:t>Git</w:t>
      </w:r>
      <w:bookmarkEnd w:id="15"/>
    </w:p>
    <w:p w14:paraId="4850A930" w14:textId="12374BE7" w:rsidR="008A7B04" w:rsidRDefault="008A7B04">
      <w:pPr>
        <w:rPr>
          <w:lang w:eastAsia="ru-RU"/>
        </w:rPr>
      </w:pPr>
      <w:r>
        <w:rPr>
          <w:lang w:eastAsia="ru-RU"/>
        </w:rPr>
        <w:br w:type="page"/>
      </w:r>
    </w:p>
    <w:p w14:paraId="6E6790EA" w14:textId="55B9586B" w:rsidR="007C1299" w:rsidRDefault="008A7B04" w:rsidP="008A7B0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6" w:name="_Toc184565058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Заключение</w:t>
      </w:r>
      <w:bookmarkEnd w:id="16"/>
    </w:p>
    <w:p w14:paraId="096B7868" w14:textId="77777777" w:rsidR="008A7B04" w:rsidRPr="008A7B04" w:rsidRDefault="008A7B04" w:rsidP="008A7B04">
      <w:pPr>
        <w:rPr>
          <w:lang w:eastAsia="ru-RU"/>
        </w:rPr>
      </w:pPr>
    </w:p>
    <w:sectPr w:rsidR="008A7B04" w:rsidRPr="008A7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544AC"/>
    <w:multiLevelType w:val="multilevel"/>
    <w:tmpl w:val="75DC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732C1"/>
    <w:multiLevelType w:val="hybridMultilevel"/>
    <w:tmpl w:val="A86E36B6"/>
    <w:lvl w:ilvl="0" w:tplc="ECA659B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672D2C"/>
    <w:multiLevelType w:val="multilevel"/>
    <w:tmpl w:val="626C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F7A08"/>
    <w:multiLevelType w:val="multilevel"/>
    <w:tmpl w:val="DE16840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FC109C1"/>
    <w:multiLevelType w:val="hybridMultilevel"/>
    <w:tmpl w:val="C156B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25708"/>
    <w:multiLevelType w:val="multilevel"/>
    <w:tmpl w:val="0960EAE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5A10930"/>
    <w:multiLevelType w:val="hybridMultilevel"/>
    <w:tmpl w:val="2B860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754BC"/>
    <w:multiLevelType w:val="hybridMultilevel"/>
    <w:tmpl w:val="04220E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9477B4"/>
    <w:multiLevelType w:val="multilevel"/>
    <w:tmpl w:val="11F2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993E70"/>
    <w:multiLevelType w:val="multilevel"/>
    <w:tmpl w:val="0CAEE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0B46B6"/>
    <w:multiLevelType w:val="multilevel"/>
    <w:tmpl w:val="DFA2EB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11" w15:restartNumberingAfterBreak="0">
    <w:nsid w:val="3A31386C"/>
    <w:multiLevelType w:val="multilevel"/>
    <w:tmpl w:val="7602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CD62B1"/>
    <w:multiLevelType w:val="multilevel"/>
    <w:tmpl w:val="C808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662259"/>
    <w:multiLevelType w:val="multilevel"/>
    <w:tmpl w:val="BC4A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214F79"/>
    <w:multiLevelType w:val="hybridMultilevel"/>
    <w:tmpl w:val="4AAE4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67287"/>
    <w:multiLevelType w:val="multilevel"/>
    <w:tmpl w:val="C798A0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6770D4"/>
    <w:multiLevelType w:val="multilevel"/>
    <w:tmpl w:val="944C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8A4149"/>
    <w:multiLevelType w:val="hybridMultilevel"/>
    <w:tmpl w:val="78887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C27988"/>
    <w:multiLevelType w:val="multilevel"/>
    <w:tmpl w:val="5B229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FD523D"/>
    <w:multiLevelType w:val="hybridMultilevel"/>
    <w:tmpl w:val="A80C4198"/>
    <w:lvl w:ilvl="0" w:tplc="FAEA6AE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9044B8"/>
    <w:multiLevelType w:val="multilevel"/>
    <w:tmpl w:val="06684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DD03B2"/>
    <w:multiLevelType w:val="multilevel"/>
    <w:tmpl w:val="0A4A0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9D6527"/>
    <w:multiLevelType w:val="multilevel"/>
    <w:tmpl w:val="AD7A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5F6844"/>
    <w:multiLevelType w:val="multilevel"/>
    <w:tmpl w:val="670A7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24" w15:restartNumberingAfterBreak="0">
    <w:nsid w:val="79381DD4"/>
    <w:multiLevelType w:val="multilevel"/>
    <w:tmpl w:val="FE84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477BF4"/>
    <w:multiLevelType w:val="hybridMultilevel"/>
    <w:tmpl w:val="1352A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953219">
    <w:abstractNumId w:val="1"/>
  </w:num>
  <w:num w:numId="2" w16cid:durableId="875432671">
    <w:abstractNumId w:val="3"/>
  </w:num>
  <w:num w:numId="3" w16cid:durableId="1671908643">
    <w:abstractNumId w:val="15"/>
  </w:num>
  <w:num w:numId="4" w16cid:durableId="1764063896">
    <w:abstractNumId w:val="12"/>
  </w:num>
  <w:num w:numId="5" w16cid:durableId="1047796473">
    <w:abstractNumId w:val="19"/>
  </w:num>
  <w:num w:numId="6" w16cid:durableId="389620777">
    <w:abstractNumId w:val="5"/>
  </w:num>
  <w:num w:numId="7" w16cid:durableId="1563178875">
    <w:abstractNumId w:val="23"/>
  </w:num>
  <w:num w:numId="8" w16cid:durableId="206768104">
    <w:abstractNumId w:val="10"/>
  </w:num>
  <w:num w:numId="9" w16cid:durableId="481890286">
    <w:abstractNumId w:val="22"/>
  </w:num>
  <w:num w:numId="10" w16cid:durableId="379402319">
    <w:abstractNumId w:val="13"/>
  </w:num>
  <w:num w:numId="11" w16cid:durableId="210113775">
    <w:abstractNumId w:val="24"/>
  </w:num>
  <w:num w:numId="12" w16cid:durableId="2097047069">
    <w:abstractNumId w:val="16"/>
  </w:num>
  <w:num w:numId="13" w16cid:durableId="801775257">
    <w:abstractNumId w:val="11"/>
  </w:num>
  <w:num w:numId="14" w16cid:durableId="523060052">
    <w:abstractNumId w:val="2"/>
  </w:num>
  <w:num w:numId="15" w16cid:durableId="186646704">
    <w:abstractNumId w:val="8"/>
  </w:num>
  <w:num w:numId="16" w16cid:durableId="1416626689">
    <w:abstractNumId w:val="0"/>
  </w:num>
  <w:num w:numId="17" w16cid:durableId="1588034146">
    <w:abstractNumId w:val="21"/>
  </w:num>
  <w:num w:numId="18" w16cid:durableId="210112525">
    <w:abstractNumId w:val="20"/>
  </w:num>
  <w:num w:numId="19" w16cid:durableId="1117602875">
    <w:abstractNumId w:val="17"/>
  </w:num>
  <w:num w:numId="20" w16cid:durableId="1746603795">
    <w:abstractNumId w:val="25"/>
  </w:num>
  <w:num w:numId="21" w16cid:durableId="605505921">
    <w:abstractNumId w:val="7"/>
  </w:num>
  <w:num w:numId="22" w16cid:durableId="120736898">
    <w:abstractNumId w:val="9"/>
  </w:num>
  <w:num w:numId="23" w16cid:durableId="338234646">
    <w:abstractNumId w:val="18"/>
  </w:num>
  <w:num w:numId="24" w16cid:durableId="1968076244">
    <w:abstractNumId w:val="6"/>
  </w:num>
  <w:num w:numId="25" w16cid:durableId="518935605">
    <w:abstractNumId w:val="14"/>
  </w:num>
  <w:num w:numId="26" w16cid:durableId="16136341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4E"/>
    <w:rsid w:val="000027E3"/>
    <w:rsid w:val="000059CD"/>
    <w:rsid w:val="000120F3"/>
    <w:rsid w:val="000318A5"/>
    <w:rsid w:val="00057BED"/>
    <w:rsid w:val="00092A07"/>
    <w:rsid w:val="000B21A0"/>
    <w:rsid w:val="000B4E85"/>
    <w:rsid w:val="00112C93"/>
    <w:rsid w:val="00120E33"/>
    <w:rsid w:val="00136616"/>
    <w:rsid w:val="00166053"/>
    <w:rsid w:val="001C1AE0"/>
    <w:rsid w:val="0020704E"/>
    <w:rsid w:val="00253909"/>
    <w:rsid w:val="00285601"/>
    <w:rsid w:val="002A35A0"/>
    <w:rsid w:val="002B2AB4"/>
    <w:rsid w:val="002F040A"/>
    <w:rsid w:val="003B7225"/>
    <w:rsid w:val="003C0929"/>
    <w:rsid w:val="00456FD7"/>
    <w:rsid w:val="00460409"/>
    <w:rsid w:val="004753F7"/>
    <w:rsid w:val="004E40F3"/>
    <w:rsid w:val="00513C32"/>
    <w:rsid w:val="00525613"/>
    <w:rsid w:val="00527220"/>
    <w:rsid w:val="00534561"/>
    <w:rsid w:val="005767B1"/>
    <w:rsid w:val="005B27D6"/>
    <w:rsid w:val="0068308A"/>
    <w:rsid w:val="006839E9"/>
    <w:rsid w:val="00684A13"/>
    <w:rsid w:val="006C55FF"/>
    <w:rsid w:val="00701AED"/>
    <w:rsid w:val="0077612D"/>
    <w:rsid w:val="007B1424"/>
    <w:rsid w:val="007C1299"/>
    <w:rsid w:val="007C58AA"/>
    <w:rsid w:val="00832FE2"/>
    <w:rsid w:val="00844E8F"/>
    <w:rsid w:val="008A7B04"/>
    <w:rsid w:val="008C17D7"/>
    <w:rsid w:val="008C1D8A"/>
    <w:rsid w:val="00A04310"/>
    <w:rsid w:val="00A4031B"/>
    <w:rsid w:val="00A77A55"/>
    <w:rsid w:val="00AF79E9"/>
    <w:rsid w:val="00B84835"/>
    <w:rsid w:val="00BA0D5E"/>
    <w:rsid w:val="00BD4550"/>
    <w:rsid w:val="00C2419E"/>
    <w:rsid w:val="00CE19CF"/>
    <w:rsid w:val="00D2022C"/>
    <w:rsid w:val="00D27916"/>
    <w:rsid w:val="00D823CA"/>
    <w:rsid w:val="00DA7272"/>
    <w:rsid w:val="00EA0BF8"/>
    <w:rsid w:val="00F54AC6"/>
    <w:rsid w:val="00F9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0B8FD"/>
  <w15:chartTrackingRefBased/>
  <w15:docId w15:val="{77FB5E8B-1F5D-4AA8-BCF4-E44ECCA44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FD7"/>
  </w:style>
  <w:style w:type="paragraph" w:styleId="1">
    <w:name w:val="heading 1"/>
    <w:basedOn w:val="a"/>
    <w:next w:val="a"/>
    <w:link w:val="10"/>
    <w:uiPriority w:val="9"/>
    <w:qFormat/>
    <w:rsid w:val="00207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07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7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7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7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7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7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7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7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07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070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0704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704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70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0704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070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070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7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7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7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07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07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704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0704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0704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07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0704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0704E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DA7272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A7272"/>
    <w:pPr>
      <w:spacing w:after="100"/>
    </w:pPr>
  </w:style>
  <w:style w:type="character" w:styleId="ad">
    <w:name w:val="Hyperlink"/>
    <w:basedOn w:val="a0"/>
    <w:uiPriority w:val="99"/>
    <w:unhideWhenUsed/>
    <w:rsid w:val="00DA7272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01AED"/>
    <w:pPr>
      <w:spacing w:after="100" w:line="240" w:lineRule="auto"/>
      <w:ind w:left="200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e">
    <w:name w:val="Normal (Web)"/>
    <w:basedOn w:val="a"/>
    <w:uiPriority w:val="99"/>
    <w:unhideWhenUsed/>
    <w:rsid w:val="00701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stk-reset">
    <w:name w:val="stk-reset"/>
    <w:basedOn w:val="a"/>
    <w:rsid w:val="00092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">
    <w:name w:val="Strong"/>
    <w:basedOn w:val="a0"/>
    <w:uiPriority w:val="22"/>
    <w:qFormat/>
    <w:rsid w:val="00092A07"/>
    <w:rPr>
      <w:b/>
      <w:bCs/>
    </w:rPr>
  </w:style>
  <w:style w:type="paragraph" w:customStyle="1" w:styleId="stk-theme26309mb05">
    <w:name w:val="stk-theme_26309__mb_05"/>
    <w:basedOn w:val="a"/>
    <w:rsid w:val="00092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f0">
    <w:name w:val="Table Grid"/>
    <w:basedOn w:val="a1"/>
    <w:uiPriority w:val="39"/>
    <w:rsid w:val="00112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25</Pages>
  <Words>4510</Words>
  <Characters>25712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oksanna.zinoveva@gmail.com</dc:creator>
  <cp:keywords/>
  <dc:description/>
  <cp:lastModifiedBy>Artem Kurochkin</cp:lastModifiedBy>
  <cp:revision>3</cp:revision>
  <dcterms:created xsi:type="dcterms:W3CDTF">2024-12-08T20:55:00Z</dcterms:created>
  <dcterms:modified xsi:type="dcterms:W3CDTF">2024-12-09T00:14:00Z</dcterms:modified>
</cp:coreProperties>
</file>