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-882650</wp:posOffset>
            </wp:positionV>
            <wp:extent cx="7818755" cy="10209530"/>
            <wp:effectExtent l="0" t="0" r="0" b="127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8755" cy="1020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cs="微软雅黑"/>
          <w:b/>
          <w:bCs/>
          <w:sz w:val="52"/>
          <w:szCs w:val="52"/>
        </w:rPr>
        <w:t>NPGIS SERVER</w:t>
      </w:r>
    </w:p>
    <w:p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cs="微软雅黑"/>
          <w:b/>
          <w:bCs/>
          <w:sz w:val="52"/>
          <w:szCs w:val="52"/>
        </w:rPr>
        <w:t>部署手册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ascii="微软雅黑" w:hAnsi="微软雅黑"/>
        </w:rPr>
      </w:pPr>
      <w:r>
        <w:rPr>
          <w:rFonts w:hint="eastAsia" w:ascii="微软雅黑" w:hAnsi="微软雅黑"/>
        </w:rPr>
        <w:t>V1.5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sz w:val="24"/>
          <w:szCs w:val="24"/>
          <w:lang w:val="zh-CN"/>
        </w:rPr>
      </w:pPr>
    </w:p>
    <w:p>
      <w:pPr>
        <w:jc w:val="center"/>
        <w:rPr>
          <w:rFonts w:ascii="微软雅黑" w:hAnsi="微软雅黑"/>
          <w:sz w:val="24"/>
          <w:szCs w:val="24"/>
          <w:lang w:val="zh-CN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版本变更记录</w:t>
      </w:r>
    </w:p>
    <w:p>
      <w:pPr>
        <w:jc w:val="center"/>
        <w:rPr>
          <w:rFonts w:ascii="微软雅黑" w:hAnsi="微软雅黑"/>
        </w:rPr>
      </w:pPr>
    </w:p>
    <w:tbl>
      <w:tblPr>
        <w:tblStyle w:val="18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150"/>
        <w:gridCol w:w="1097"/>
        <w:gridCol w:w="2452"/>
        <w:gridCol w:w="1026"/>
        <w:gridCol w:w="949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79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序号</w:t>
            </w:r>
          </w:p>
        </w:tc>
        <w:tc>
          <w:tcPr>
            <w:tcW w:w="115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变更时间</w:t>
            </w:r>
          </w:p>
        </w:tc>
        <w:tc>
          <w:tcPr>
            <w:tcW w:w="109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变化状态</w:t>
            </w:r>
          </w:p>
        </w:tc>
        <w:tc>
          <w:tcPr>
            <w:tcW w:w="245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变更缘由</w:t>
            </w:r>
          </w:p>
        </w:tc>
        <w:tc>
          <w:tcPr>
            <w:tcW w:w="102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版本号</w:t>
            </w:r>
          </w:p>
        </w:tc>
        <w:tc>
          <w:tcPr>
            <w:tcW w:w="9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变更人</w:t>
            </w:r>
          </w:p>
        </w:tc>
        <w:tc>
          <w:tcPr>
            <w:tcW w:w="8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1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2015.11.</w:t>
            </w:r>
            <w:r>
              <w:rPr>
                <w:rFonts w:hint="eastAsia"/>
                <w:b/>
                <w:bCs/>
                <w:lang w:val="zh-CN"/>
              </w:rPr>
              <w:t>05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创建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lang w:val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1.0</w:t>
            </w: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赵琨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2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2015.11.26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更新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1130鉴定版本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1.1</w:t>
            </w: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屈钟权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3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2016.</w:t>
            </w:r>
            <w:r>
              <w:rPr>
                <w:rFonts w:hint="eastAsia"/>
                <w:b/>
                <w:bCs/>
              </w:rPr>
              <w:t>9</w:t>
            </w:r>
            <w:r>
              <w:rPr>
                <w:rFonts w:hint="eastAsia"/>
                <w:b/>
                <w:bCs/>
                <w:lang w:val="zh-CN"/>
              </w:rPr>
              <w:t>.</w:t>
            </w:r>
            <w:r>
              <w:rPr>
                <w:rFonts w:hint="eastAsia"/>
                <w:b/>
                <w:bCs/>
              </w:rPr>
              <w:t>20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更新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增加数据库一键部署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1.2</w:t>
            </w: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梁江涛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lang w:val="zh-CN"/>
              </w:rPr>
            </w:pPr>
          </w:p>
        </w:tc>
      </w:tr>
    </w:tbl>
    <w:p>
      <w:pPr>
        <w:jc w:val="left"/>
        <w:rPr>
          <w:rFonts w:ascii="微软雅黑" w:hAnsi="微软雅黑"/>
        </w:rPr>
      </w:pPr>
      <w:r>
        <w:rPr>
          <w:rFonts w:hint="eastAsia" w:ascii="宋体" w:hAnsi="宋体" w:eastAsia="宋体"/>
          <w:szCs w:val="21"/>
        </w:rPr>
        <w:t>* 变化状态：C――创建，A——增加，M——修改，D——删除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/>
          <w:i/>
          <w:iCs/>
          <w:szCs w:val="21"/>
        </w:rPr>
      </w:pPr>
      <w:r>
        <w:rPr>
          <w:rFonts w:hint="eastAsia" w:ascii="微软雅黑" w:hAnsi="微软雅黑"/>
          <w:i/>
          <w:iCs/>
          <w:szCs w:val="21"/>
        </w:rPr>
        <w:t>声明：若本手册内容与当前使用版本存在差异，则以当前版本为准。</w:t>
      </w:r>
    </w:p>
    <w:p>
      <w:pPr>
        <w:jc w:val="center"/>
        <w:rPr>
          <w:rFonts w:ascii="微软雅黑" w:hAnsi="微软雅黑"/>
          <w:b/>
          <w:bCs/>
          <w:sz w:val="24"/>
          <w:szCs w:val="24"/>
        </w:rPr>
      </w:pPr>
      <w:r>
        <w:rPr>
          <w:rFonts w:hint="eastAsia" w:ascii="微软雅黑" w:hAnsi="微软雅黑"/>
          <w:b/>
          <w:bCs/>
          <w:sz w:val="24"/>
          <w:szCs w:val="24"/>
        </w:rPr>
        <w:br w:type="page"/>
      </w:r>
      <w:r>
        <w:rPr>
          <w:rFonts w:hint="eastAsia" w:ascii="微软雅黑" w:hAnsi="微软雅黑"/>
          <w:b/>
          <w:bCs/>
          <w:sz w:val="24"/>
          <w:szCs w:val="24"/>
        </w:rPr>
        <w:t>目</w:t>
      </w:r>
      <w:r>
        <w:rPr>
          <w:rFonts w:hint="eastAsia" w:ascii="微软雅黑" w:hAnsi="微软雅黑"/>
          <w:b/>
          <w:bCs/>
          <w:sz w:val="24"/>
          <w:szCs w:val="24"/>
        </w:rPr>
        <w:tab/>
      </w:r>
      <w:r>
        <w:rPr>
          <w:rFonts w:hint="eastAsia" w:ascii="微软雅黑" w:hAnsi="微软雅黑"/>
          <w:b/>
          <w:bCs/>
          <w:sz w:val="24"/>
          <w:szCs w:val="24"/>
        </w:rPr>
        <w:t>录</w:t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"_Toc462739115" </w:instrText>
      </w:r>
      <w:r>
        <w:fldChar w:fldCharType="separate"/>
      </w:r>
      <w:r>
        <w:rPr>
          <w:rStyle w:val="17"/>
        </w:rPr>
        <w:t>1  Linux</w:t>
      </w:r>
      <w:r>
        <w:rPr>
          <w:rStyle w:val="17"/>
          <w:rFonts w:hint="eastAsia"/>
        </w:rPr>
        <w:t>下安装部署</w:t>
      </w:r>
      <w:r>
        <w:tab/>
      </w:r>
      <w:r>
        <w:fldChar w:fldCharType="begin"/>
      </w:r>
      <w:r>
        <w:instrText xml:space="preserve"> PAGEREF _Toc462739115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"_Toc462739116" </w:instrText>
      </w:r>
      <w:r>
        <w:fldChar w:fldCharType="separate"/>
      </w:r>
      <w:r>
        <w:rPr>
          <w:rStyle w:val="17"/>
        </w:rPr>
        <w:t>1.1</w:t>
      </w:r>
      <w:r>
        <w:rPr>
          <w:rStyle w:val="17"/>
          <w:rFonts w:hint="eastAsia"/>
        </w:rPr>
        <w:t>一键部署安装包准备</w:t>
      </w:r>
      <w:r>
        <w:tab/>
      </w:r>
      <w:r>
        <w:fldChar w:fldCharType="begin"/>
      </w:r>
      <w:r>
        <w:instrText xml:space="preserve"> PAGEREF _Toc462739116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"_Toc462739117" </w:instrText>
      </w:r>
      <w:r>
        <w:fldChar w:fldCharType="separate"/>
      </w:r>
      <w:r>
        <w:rPr>
          <w:rStyle w:val="17"/>
        </w:rPr>
        <w:t>1.2</w:t>
      </w:r>
      <w:r>
        <w:rPr>
          <w:rStyle w:val="17"/>
          <w:rFonts w:hint="eastAsia"/>
        </w:rPr>
        <w:t>将安装包拷贝至服务器</w:t>
      </w:r>
      <w:r>
        <w:rPr>
          <w:rStyle w:val="17"/>
        </w:rPr>
        <w:t>/home/gis</w:t>
      </w:r>
      <w:r>
        <w:rPr>
          <w:rStyle w:val="17"/>
          <w:rFonts w:hint="eastAsia"/>
        </w:rPr>
        <w:t>目录下：</w:t>
      </w:r>
      <w:r>
        <w:tab/>
      </w:r>
      <w:r>
        <w:fldChar w:fldCharType="begin"/>
      </w:r>
      <w:r>
        <w:instrText xml:space="preserve"> PAGEREF _Toc462739117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"_Toc462739118" </w:instrText>
      </w:r>
      <w:r>
        <w:fldChar w:fldCharType="separate"/>
      </w:r>
      <w:r>
        <w:rPr>
          <w:rStyle w:val="17"/>
        </w:rPr>
        <w:t>1.3</w:t>
      </w:r>
      <w:r>
        <w:rPr>
          <w:rStyle w:val="17"/>
          <w:rFonts w:hint="eastAsia"/>
        </w:rPr>
        <w:t>启动一键部署</w:t>
      </w:r>
      <w:r>
        <w:tab/>
      </w:r>
      <w:r>
        <w:fldChar w:fldCharType="begin"/>
      </w:r>
      <w:r>
        <w:instrText xml:space="preserve"> PAGEREF _Toc462739118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"_Toc462739119" </w:instrText>
      </w:r>
      <w:r>
        <w:fldChar w:fldCharType="separate"/>
      </w:r>
      <w:r>
        <w:rPr>
          <w:rStyle w:val="17"/>
          <w:rFonts w:cs="Calibri"/>
        </w:rPr>
        <w:t>1.4</w:t>
      </w:r>
      <w:r>
        <w:rPr>
          <w:rStyle w:val="17"/>
          <w:rFonts w:hint="eastAsia" w:cs="Calibri"/>
        </w:rPr>
        <w:t>配置</w:t>
      </w:r>
      <w:r>
        <w:rPr>
          <w:rStyle w:val="17"/>
          <w:rFonts w:cs="Calibri"/>
        </w:rPr>
        <w:t>NPGIS</w:t>
      </w:r>
      <w:r>
        <w:rPr>
          <w:rStyle w:val="17"/>
          <w:rFonts w:hint="eastAsia" w:cs="Calibri"/>
        </w:rPr>
        <w:t>地图服务</w:t>
      </w:r>
      <w:r>
        <w:tab/>
      </w:r>
      <w:r>
        <w:fldChar w:fldCharType="begin"/>
      </w:r>
      <w:r>
        <w:instrText xml:space="preserve"> PAGEREF _Toc462739119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"_Toc462739120" </w:instrText>
      </w:r>
      <w:r>
        <w:fldChar w:fldCharType="separate"/>
      </w:r>
      <w:r>
        <w:rPr>
          <w:rStyle w:val="17"/>
        </w:rPr>
        <w:t>1.4.1</w:t>
      </w:r>
      <w:r>
        <w:rPr>
          <w:rStyle w:val="17"/>
          <w:rFonts w:hint="eastAsia"/>
        </w:rPr>
        <w:t>放置切片包</w:t>
      </w:r>
      <w:r>
        <w:tab/>
      </w:r>
      <w:r>
        <w:fldChar w:fldCharType="begin"/>
      </w:r>
      <w:r>
        <w:instrText xml:space="preserve"> PAGEREF _Toc462739120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"_Toc462739121" </w:instrText>
      </w:r>
      <w:r>
        <w:fldChar w:fldCharType="separate"/>
      </w:r>
      <w:r>
        <w:rPr>
          <w:rStyle w:val="17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申请认证</w:t>
      </w:r>
      <w:r>
        <w:tab/>
      </w:r>
      <w:r>
        <w:fldChar w:fldCharType="begin"/>
      </w:r>
      <w:r>
        <w:instrText xml:space="preserve"> PAGEREF _Toc462739121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"_Toc462739122" </w:instrText>
      </w:r>
      <w:r>
        <w:fldChar w:fldCharType="separate"/>
      </w:r>
      <w:r>
        <w:rPr>
          <w:rStyle w:val="17"/>
        </w:rPr>
        <w:t>2.1</w:t>
      </w:r>
      <w:r>
        <w:rPr>
          <w:rStyle w:val="17"/>
          <w:rFonts w:hint="eastAsia"/>
        </w:rPr>
        <w:t>访问页面</w:t>
      </w:r>
      <w:r>
        <w:tab/>
      </w:r>
      <w:r>
        <w:fldChar w:fldCharType="begin"/>
      </w:r>
      <w:r>
        <w:instrText xml:space="preserve"> PAGEREF _Toc462739122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"_Toc462739123" </w:instrText>
      </w:r>
      <w:r>
        <w:fldChar w:fldCharType="separate"/>
      </w:r>
      <w:r>
        <w:rPr>
          <w:rStyle w:val="17"/>
        </w:rPr>
        <w:t>2.2</w:t>
      </w:r>
      <w:r>
        <w:rPr>
          <w:rStyle w:val="17"/>
          <w:rFonts w:hint="eastAsia"/>
        </w:rPr>
        <w:t>发送邮件</w:t>
      </w:r>
      <w:r>
        <w:tab/>
      </w:r>
      <w:r>
        <w:fldChar w:fldCharType="begin"/>
      </w:r>
      <w:r>
        <w:instrText xml:space="preserve"> PAGEREF _Toc462739123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"_Toc462739124" </w:instrText>
      </w:r>
      <w:r>
        <w:fldChar w:fldCharType="separate"/>
      </w:r>
      <w:r>
        <w:rPr>
          <w:rStyle w:val="17"/>
        </w:rPr>
        <w:t>2.3</w:t>
      </w:r>
      <w:r>
        <w:rPr>
          <w:rStyle w:val="17"/>
          <w:rFonts w:hint="eastAsia"/>
        </w:rPr>
        <w:t>提交许可</w:t>
      </w:r>
      <w:r>
        <w:tab/>
      </w:r>
      <w:r>
        <w:fldChar w:fldCharType="begin"/>
      </w:r>
      <w:r>
        <w:instrText xml:space="preserve"> PAGEREF _Toc462739124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"_Toc462739125" </w:instrText>
      </w:r>
      <w:r>
        <w:fldChar w:fldCharType="separate"/>
      </w:r>
      <w:r>
        <w:rPr>
          <w:rStyle w:val="17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 xml:space="preserve">NPGIS </w:t>
      </w:r>
      <w:r>
        <w:rPr>
          <w:rStyle w:val="17"/>
          <w:rFonts w:hint="eastAsia"/>
        </w:rPr>
        <w:t>配置界面</w:t>
      </w:r>
      <w:r>
        <w:tab/>
      </w:r>
      <w:r>
        <w:fldChar w:fldCharType="begin"/>
      </w:r>
      <w:r>
        <w:instrText xml:space="preserve"> PAGEREF _Toc462739125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"_Toc462739126" </w:instrText>
      </w:r>
      <w:r>
        <w:fldChar w:fldCharType="separate"/>
      </w:r>
      <w:r>
        <w:rPr>
          <w:rStyle w:val="17"/>
        </w:rPr>
        <w:t>3.1</w:t>
      </w:r>
      <w:r>
        <w:rPr>
          <w:rStyle w:val="17"/>
          <w:rFonts w:hint="eastAsia"/>
        </w:rPr>
        <w:t>页面地址</w:t>
      </w:r>
      <w:r>
        <w:rPr>
          <w:rStyle w:val="17"/>
        </w:rPr>
        <w:t>:</w:t>
      </w:r>
      <w:r>
        <w:rPr>
          <w:rStyle w:val="17"/>
          <w:rFonts w:hint="eastAsia"/>
        </w:rPr>
        <w:t>（建议使用</w:t>
      </w:r>
      <w:r>
        <w:rPr>
          <w:rStyle w:val="17"/>
        </w:rPr>
        <w:t>360</w:t>
      </w:r>
      <w:r>
        <w:rPr>
          <w:rStyle w:val="17"/>
          <w:rFonts w:hint="eastAsia"/>
        </w:rPr>
        <w:t>或者</w:t>
      </w:r>
      <w:r>
        <w:rPr>
          <w:rStyle w:val="17"/>
        </w:rPr>
        <w:t>chrome</w:t>
      </w:r>
      <w:r>
        <w:rPr>
          <w:rStyle w:val="17"/>
          <w:rFonts w:hint="eastAsia"/>
        </w:rPr>
        <w:t>浏览器）</w:t>
      </w:r>
      <w:r>
        <w:tab/>
      </w:r>
      <w:r>
        <w:fldChar w:fldCharType="begin"/>
      </w:r>
      <w:r>
        <w:instrText xml:space="preserve"> PAGEREF _Toc462739126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"_Toc462739127" </w:instrText>
      </w:r>
      <w:r>
        <w:fldChar w:fldCharType="separate"/>
      </w:r>
      <w:r>
        <w:rPr>
          <w:rStyle w:val="17"/>
        </w:rPr>
        <w:t>3.2</w:t>
      </w:r>
      <w:r>
        <w:rPr>
          <w:rStyle w:val="17"/>
          <w:rFonts w:hint="eastAsia"/>
        </w:rPr>
        <w:t>数据库配置</w:t>
      </w:r>
      <w:r>
        <w:tab/>
      </w:r>
      <w:r>
        <w:fldChar w:fldCharType="begin"/>
      </w:r>
      <w:r>
        <w:instrText xml:space="preserve"> PAGEREF _Toc462739127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"_Toc462739128" </w:instrText>
      </w:r>
      <w:r>
        <w:fldChar w:fldCharType="separate"/>
      </w:r>
      <w:r>
        <w:rPr>
          <w:rStyle w:val="17"/>
        </w:rPr>
        <w:t>3.3 sql</w:t>
      </w:r>
      <w:r>
        <w:rPr>
          <w:rStyle w:val="17"/>
          <w:rFonts w:hint="eastAsia"/>
        </w:rPr>
        <w:t>文件导入操作</w:t>
      </w:r>
      <w:r>
        <w:tab/>
      </w:r>
      <w:r>
        <w:fldChar w:fldCharType="begin"/>
      </w:r>
      <w:r>
        <w:instrText xml:space="preserve"> PAGEREF _Toc462739128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"_Toc462739129" </w:instrText>
      </w:r>
      <w:r>
        <w:fldChar w:fldCharType="separate"/>
      </w:r>
      <w:r>
        <w:rPr>
          <w:rStyle w:val="17"/>
        </w:rPr>
        <w:t>3.3.1</w:t>
      </w:r>
      <w:r>
        <w:rPr>
          <w:rStyle w:val="17"/>
          <w:rFonts w:hint="eastAsia"/>
        </w:rPr>
        <w:t>常州</w:t>
      </w:r>
      <w:r>
        <w:rPr>
          <w:rStyle w:val="17"/>
        </w:rPr>
        <w:t>sql</w:t>
      </w:r>
      <w:r>
        <w:rPr>
          <w:rStyle w:val="17"/>
          <w:rFonts w:hint="eastAsia"/>
        </w:rPr>
        <w:t>文件导入</w:t>
      </w:r>
      <w:r>
        <w:tab/>
      </w:r>
      <w:r>
        <w:fldChar w:fldCharType="begin"/>
      </w:r>
      <w:r>
        <w:instrText xml:space="preserve"> PAGEREF _Toc462739129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"_Toc462739130" </w:instrText>
      </w:r>
      <w:r>
        <w:fldChar w:fldCharType="separate"/>
      </w:r>
      <w:r>
        <w:rPr>
          <w:rStyle w:val="17"/>
          <w:rFonts w:ascii="微软雅黑" w:hAnsi="微软雅黑"/>
        </w:rPr>
        <w:t>3.3.2 sql</w:t>
      </w:r>
      <w:r>
        <w:rPr>
          <w:rStyle w:val="17"/>
          <w:rFonts w:hint="eastAsia" w:ascii="微软雅黑" w:hAnsi="微软雅黑"/>
        </w:rPr>
        <w:t>文件清单</w:t>
      </w:r>
      <w:r>
        <w:tab/>
      </w:r>
      <w:r>
        <w:fldChar w:fldCharType="begin"/>
      </w:r>
      <w:r>
        <w:instrText xml:space="preserve"> PAGEREF _Toc462739130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"_Toc462739131" </w:instrText>
      </w:r>
      <w:r>
        <w:fldChar w:fldCharType="separate"/>
      </w:r>
      <w:r>
        <w:rPr>
          <w:rStyle w:val="17"/>
          <w:rFonts w:ascii="微软雅黑" w:hAnsi="微软雅黑"/>
        </w:rPr>
        <w:t>3.3.3</w:t>
      </w:r>
      <w:r>
        <w:rPr>
          <w:rStyle w:val="17"/>
          <w:rFonts w:hint="eastAsia" w:ascii="微软雅黑" w:hAnsi="微软雅黑"/>
        </w:rPr>
        <w:t>上传</w:t>
      </w:r>
      <w:r>
        <w:rPr>
          <w:rStyle w:val="17"/>
          <w:rFonts w:ascii="微软雅黑" w:hAnsi="微软雅黑"/>
        </w:rPr>
        <w:t>sql</w:t>
      </w:r>
      <w:r>
        <w:rPr>
          <w:rStyle w:val="17"/>
          <w:rFonts w:hint="eastAsia" w:ascii="微软雅黑" w:hAnsi="微软雅黑"/>
        </w:rPr>
        <w:t>文件</w:t>
      </w:r>
      <w:r>
        <w:tab/>
      </w:r>
      <w:r>
        <w:fldChar w:fldCharType="begin"/>
      </w:r>
      <w:r>
        <w:instrText xml:space="preserve"> PAGEREF _Toc462739131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"_Toc462739132" </w:instrText>
      </w:r>
      <w:r>
        <w:fldChar w:fldCharType="separate"/>
      </w:r>
      <w:r>
        <w:rPr>
          <w:rStyle w:val="17"/>
          <w:rFonts w:ascii="微软雅黑" w:hAnsi="微软雅黑"/>
        </w:rPr>
        <w:t>3.3.4</w:t>
      </w:r>
      <w:r>
        <w:rPr>
          <w:rStyle w:val="17"/>
          <w:rFonts w:hint="eastAsia" w:ascii="微软雅黑" w:hAnsi="微软雅黑"/>
        </w:rPr>
        <w:t>配置操作执行</w:t>
      </w:r>
      <w:r>
        <w:tab/>
      </w:r>
      <w:r>
        <w:fldChar w:fldCharType="begin"/>
      </w:r>
      <w:r>
        <w:instrText xml:space="preserve"> PAGEREF _Toc462739132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"_Toc462739133" </w:instrText>
      </w:r>
      <w:r>
        <w:fldChar w:fldCharType="separate"/>
      </w:r>
      <w:r>
        <w:rPr>
          <w:rStyle w:val="17"/>
        </w:rPr>
        <w:t>3.4</w:t>
      </w:r>
      <w:r>
        <w:rPr>
          <w:rStyle w:val="17"/>
          <w:rFonts w:hint="eastAsia"/>
        </w:rPr>
        <w:t>表配置选择</w:t>
      </w:r>
      <w:r>
        <w:tab/>
      </w:r>
      <w:r>
        <w:fldChar w:fldCharType="begin"/>
      </w:r>
      <w:r>
        <w:instrText xml:space="preserve"> PAGEREF _Toc462739133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"_Toc462739134" </w:instrText>
      </w:r>
      <w:r>
        <w:fldChar w:fldCharType="separate"/>
      </w:r>
      <w:r>
        <w:rPr>
          <w:rStyle w:val="17"/>
        </w:rPr>
        <w:t>3.5</w:t>
      </w:r>
      <w:r>
        <w:rPr>
          <w:rStyle w:val="17"/>
          <w:rFonts w:hint="eastAsia"/>
        </w:rPr>
        <w:t>地图服务配置</w:t>
      </w:r>
      <w:r>
        <w:tab/>
      </w:r>
      <w:r>
        <w:fldChar w:fldCharType="begin"/>
      </w:r>
      <w:r>
        <w:instrText xml:space="preserve"> PAGEREF _Toc462739134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"_Toc462739135" </w:instrText>
      </w:r>
      <w:r>
        <w:fldChar w:fldCharType="separate"/>
      </w:r>
      <w:r>
        <w:rPr>
          <w:rStyle w:val="17"/>
        </w:rPr>
        <w:t>3.5.1</w:t>
      </w:r>
      <w:r>
        <w:rPr>
          <w:rStyle w:val="17"/>
          <w:rFonts w:hint="eastAsia"/>
        </w:rPr>
        <w:t>通过新增功能，可以实现新增一个地图服务</w:t>
      </w:r>
      <w:r>
        <w:rPr>
          <w:rStyle w:val="17"/>
        </w:rPr>
        <w:t>,</w:t>
      </w:r>
      <w:r>
        <w:rPr>
          <w:rStyle w:val="17"/>
          <w:rFonts w:hint="eastAsia"/>
        </w:rPr>
        <w:t>如下所示：</w:t>
      </w:r>
      <w:r>
        <w:tab/>
      </w:r>
      <w:r>
        <w:fldChar w:fldCharType="begin"/>
      </w:r>
      <w:r>
        <w:instrText xml:space="preserve"> PAGEREF _Toc462739135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"_Toc462739136" </w:instrText>
      </w:r>
      <w:r>
        <w:fldChar w:fldCharType="separate"/>
      </w:r>
      <w:r>
        <w:rPr>
          <w:rStyle w:val="17"/>
        </w:rPr>
        <w:t>3.5.2</w:t>
      </w:r>
      <w:r>
        <w:rPr>
          <w:rStyle w:val="17"/>
          <w:rFonts w:hint="eastAsia"/>
        </w:rPr>
        <w:t>通过删除按钮可以删除一个地图配置</w:t>
      </w:r>
      <w:r>
        <w:tab/>
      </w:r>
      <w:r>
        <w:fldChar w:fldCharType="begin"/>
      </w:r>
      <w:r>
        <w:instrText xml:space="preserve"> PAGEREF _Toc462739136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"_Toc462739137" </w:instrText>
      </w:r>
      <w:r>
        <w:fldChar w:fldCharType="separate"/>
      </w:r>
      <w:r>
        <w:rPr>
          <w:rStyle w:val="17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服务页面</w:t>
      </w:r>
      <w:r>
        <w:tab/>
      </w:r>
      <w:r>
        <w:fldChar w:fldCharType="begin"/>
      </w:r>
      <w:r>
        <w:instrText xml:space="preserve"> PAGEREF _Toc462739137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"_Toc462739138" </w:instrText>
      </w:r>
      <w:r>
        <w:fldChar w:fldCharType="separate"/>
      </w:r>
      <w:r>
        <w:rPr>
          <w:rStyle w:val="17"/>
        </w:rPr>
        <w:t>4.1</w:t>
      </w:r>
      <w:r>
        <w:rPr>
          <w:rStyle w:val="17"/>
          <w:rFonts w:hint="eastAsia"/>
        </w:rPr>
        <w:t>服务列表</w:t>
      </w:r>
      <w:r>
        <w:tab/>
      </w:r>
      <w:r>
        <w:fldChar w:fldCharType="begin"/>
      </w:r>
      <w:r>
        <w:instrText xml:space="preserve"> PAGEREF _Toc462739138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"_Toc462739139" </w:instrText>
      </w:r>
      <w:r>
        <w:fldChar w:fldCharType="separate"/>
      </w:r>
      <w:r>
        <w:rPr>
          <w:rStyle w:val="17"/>
        </w:rPr>
        <w:t>4.2</w:t>
      </w:r>
      <w:r>
        <w:rPr>
          <w:rStyle w:val="17"/>
          <w:rFonts w:hint="eastAsia"/>
        </w:rPr>
        <w:t>某个地图服务</w:t>
      </w:r>
      <w:r>
        <w:tab/>
      </w:r>
      <w:r>
        <w:fldChar w:fldCharType="begin"/>
      </w:r>
      <w:r>
        <w:instrText xml:space="preserve"> PAGEREF _Toc462739139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"_Toc462739140" </w:instrText>
      </w:r>
      <w:r>
        <w:fldChar w:fldCharType="separate"/>
      </w:r>
      <w:r>
        <w:rPr>
          <w:rStyle w:val="17"/>
        </w:rPr>
        <w:t>4.3</w:t>
      </w:r>
      <w:r>
        <w:rPr>
          <w:rStyle w:val="17"/>
          <w:rFonts w:hint="eastAsia"/>
        </w:rPr>
        <w:t>点击查看</w:t>
      </w:r>
      <w:r>
        <w:rPr>
          <w:rStyle w:val="17"/>
        </w:rPr>
        <w:t>Demo</w:t>
      </w:r>
      <w:r>
        <w:rPr>
          <w:rStyle w:val="17"/>
          <w:rFonts w:hint="eastAsia"/>
        </w:rPr>
        <w:t>演示</w:t>
      </w:r>
      <w:r>
        <w:tab/>
      </w:r>
      <w:r>
        <w:fldChar w:fldCharType="begin"/>
      </w:r>
      <w:r>
        <w:instrText xml:space="preserve"> PAGEREF _Toc462739140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"_Toc462739141" </w:instrText>
      </w:r>
      <w:r>
        <w:fldChar w:fldCharType="separate"/>
      </w:r>
      <w:r>
        <w:rPr>
          <w:rStyle w:val="17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地图服务接入</w:t>
      </w:r>
      <w:r>
        <w:rPr>
          <w:rStyle w:val="17"/>
        </w:rPr>
        <w:t>PVA</w:t>
      </w:r>
      <w:r>
        <w:tab/>
      </w:r>
      <w:r>
        <w:fldChar w:fldCharType="begin"/>
      </w:r>
      <w:r>
        <w:instrText xml:space="preserve"> PAGEREF _Toc462739141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"_Toc462739142" </w:instrText>
      </w:r>
      <w:r>
        <w:fldChar w:fldCharType="separate"/>
      </w:r>
      <w:r>
        <w:rPr>
          <w:rStyle w:val="17"/>
        </w:rPr>
        <w:t>5.1</w:t>
      </w:r>
      <w:r>
        <w:rPr>
          <w:rStyle w:val="17"/>
          <w:rFonts w:hint="eastAsia"/>
        </w:rPr>
        <w:t>查看地图服务</w:t>
      </w:r>
      <w:r>
        <w:tab/>
      </w:r>
      <w:r>
        <w:fldChar w:fldCharType="begin"/>
      </w:r>
      <w:r>
        <w:instrText xml:space="preserve"> PAGEREF _Toc462739142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"_Toc462739143" </w:instrText>
      </w:r>
      <w:r>
        <w:fldChar w:fldCharType="separate"/>
      </w:r>
      <w:r>
        <w:rPr>
          <w:rStyle w:val="17"/>
        </w:rPr>
        <w:t>5.2</w:t>
      </w:r>
      <w:r>
        <w:rPr>
          <w:rStyle w:val="17"/>
          <w:rFonts w:hint="eastAsia"/>
        </w:rPr>
        <w:t>导出地图配置信息</w:t>
      </w:r>
      <w:r>
        <w:tab/>
      </w:r>
      <w:r>
        <w:fldChar w:fldCharType="begin"/>
      </w:r>
      <w:r>
        <w:instrText xml:space="preserve"> PAGEREF _Toc462739143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"_Toc462739144" </w:instrText>
      </w:r>
      <w:r>
        <w:fldChar w:fldCharType="separate"/>
      </w:r>
      <w:r>
        <w:rPr>
          <w:rStyle w:val="17"/>
        </w:rPr>
        <w:t>5.3</w:t>
      </w:r>
      <w:r>
        <w:rPr>
          <w:rStyle w:val="17"/>
          <w:rFonts w:hint="eastAsia"/>
        </w:rPr>
        <w:t>将</w:t>
      </w:r>
      <w:r>
        <w:rPr>
          <w:rStyle w:val="17"/>
        </w:rPr>
        <w:t>mapConfig.json</w:t>
      </w:r>
      <w:r>
        <w:rPr>
          <w:rStyle w:val="17"/>
          <w:rFonts w:hint="eastAsia"/>
        </w:rPr>
        <w:t>上传到对应系统的地图配置路径。</w:t>
      </w:r>
      <w:r>
        <w:tab/>
      </w:r>
      <w:r>
        <w:fldChar w:fldCharType="begin"/>
      </w:r>
      <w:r>
        <w:instrText xml:space="preserve"> PAGEREF _Toc462739144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"_Toc462739145" </w:instrText>
      </w:r>
      <w:r>
        <w:fldChar w:fldCharType="separate"/>
      </w:r>
      <w:r>
        <w:rPr>
          <w:rStyle w:val="17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_Toc462739145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pStyle w:val="2"/>
        <w:ind w:left="432" w:hanging="432"/>
      </w:pPr>
      <w:bookmarkStart w:id="0" w:name="_Toc462739115"/>
      <w:bookmarkStart w:id="1" w:name="_Toc31183"/>
      <w:bookmarkStart w:id="2" w:name="_Toc15627"/>
      <w:bookmarkStart w:id="3" w:name="_Toc426031819"/>
      <w:bookmarkStart w:id="4" w:name="_Toc4537"/>
      <w:r>
        <w:rPr>
          <w:rFonts w:hint="eastAsia"/>
        </w:rPr>
        <w:t>1  Linux下安装部署</w:t>
      </w:r>
      <w:bookmarkEnd w:id="0"/>
      <w:bookmarkEnd w:id="1"/>
      <w:bookmarkEnd w:id="2"/>
      <w:bookmarkEnd w:id="3"/>
      <w:bookmarkEnd w:id="4"/>
    </w:p>
    <w:p>
      <w:pPr>
        <w:pStyle w:val="3"/>
        <w:numPr>
          <w:ilvl w:val="1"/>
          <w:numId w:val="0"/>
        </w:numPr>
        <w:spacing w:line="416" w:lineRule="auto"/>
        <w:ind w:left="576" w:hanging="576"/>
      </w:pPr>
      <w:bookmarkStart w:id="5" w:name="_Toc462739116"/>
      <w:r>
        <w:rPr>
          <w:rFonts w:hint="eastAsia"/>
        </w:rPr>
        <w:t>1.1一键部署安装包准备</w:t>
      </w:r>
      <w:bookmarkEnd w:id="5"/>
    </w:p>
    <w:p>
      <w:pPr>
        <w:rPr>
          <w:szCs w:val="24"/>
        </w:rPr>
      </w:pPr>
      <w:r>
        <w:rPr>
          <w:rFonts w:hint="eastAsia"/>
          <w:szCs w:val="24"/>
        </w:rPr>
        <w:t>1.1.1、解压GIS_1.31.2地图服务安装包后包含以下3个文件：</w:t>
      </w:r>
    </w:p>
    <w:p>
      <w:pPr>
        <w:rPr>
          <w:lang w:val="zh-CN"/>
        </w:rPr>
      </w:pPr>
      <w:r>
        <w:drawing>
          <wp:inline distT="0" distB="0" distL="114300" distR="114300">
            <wp:extent cx="5269230" cy="840740"/>
            <wp:effectExtent l="0" t="0" r="7620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line="416" w:lineRule="auto"/>
        <w:ind w:left="576" w:hanging="576"/>
      </w:pPr>
      <w:bookmarkStart w:id="6" w:name="_Toc462739117"/>
      <w:r>
        <w:rPr>
          <w:rFonts w:hint="eastAsia"/>
        </w:rPr>
        <w:t>1.2将安装包拷贝至服务器/home/gis目录下：</w:t>
      </w:r>
      <w:bookmarkEnd w:id="6"/>
    </w:p>
    <w:p>
      <w:pPr>
        <w:numPr>
          <w:ilvl w:val="2"/>
          <w:numId w:val="2"/>
        </w:numPr>
        <w:rPr>
          <w:sz w:val="22"/>
        </w:rPr>
      </w:pPr>
      <w:r>
        <w:rPr>
          <w:rFonts w:hint="eastAsia"/>
        </w:rPr>
        <w:t>请使用root帐号</w:t>
      </w:r>
      <w:r>
        <w:rPr>
          <w:rFonts w:hint="eastAsia"/>
          <w:sz w:val="22"/>
        </w:rPr>
        <w:t>创建gis目录：</w:t>
      </w:r>
      <w:r>
        <w:rPr>
          <w:rFonts w:hint="eastAsia"/>
          <w:sz w:val="22"/>
          <w:highlight w:val="yellow"/>
        </w:rPr>
        <w:t>mkdir  /home/gis</w:t>
      </w:r>
    </w:p>
    <w:p>
      <w:pPr>
        <w:ind w:left="300" w:firstLine="420"/>
      </w:pPr>
      <w:r>
        <w:drawing>
          <wp:inline distT="0" distB="0" distL="0" distR="0">
            <wp:extent cx="3790950" cy="2190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拷贝部署文件至/home/gis（任意拷贝方式均可）</w:t>
      </w:r>
    </w:p>
    <w:p>
      <w:pPr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获取文件权限：</w:t>
      </w:r>
      <w:bookmarkStart w:id="7" w:name="OLE_LINK2"/>
      <w:r>
        <w:rPr>
          <w:rFonts w:hint="eastAsia"/>
          <w:sz w:val="22"/>
          <w:highlight w:val="lightGray"/>
        </w:rPr>
        <w:t xml:space="preserve">chmod </w:t>
      </w:r>
      <w:r>
        <w:rPr>
          <w:rFonts w:hint="eastAsia"/>
          <w:sz w:val="22"/>
          <w:highlight w:val="lightGray"/>
          <w:lang w:val="en-US" w:eastAsia="zh-CN"/>
        </w:rPr>
        <w:t xml:space="preserve"> </w:t>
      </w:r>
      <w:r>
        <w:rPr>
          <w:rFonts w:hint="eastAsia"/>
          <w:sz w:val="22"/>
          <w:highlight w:val="lightGray"/>
        </w:rPr>
        <w:t>+x</w:t>
      </w:r>
      <w:r>
        <w:rPr>
          <w:rFonts w:hint="eastAsia"/>
          <w:sz w:val="22"/>
          <w:highlight w:val="lightGray"/>
          <w:lang w:val="en-US" w:eastAsia="zh-CN"/>
        </w:rPr>
        <w:t xml:space="preserve">  </w:t>
      </w:r>
      <w:r>
        <w:rPr>
          <w:rFonts w:hint="eastAsia"/>
          <w:sz w:val="22"/>
          <w:highlight w:val="lightGray"/>
        </w:rPr>
        <w:t xml:space="preserve"> *</w:t>
      </w:r>
      <w:bookmarkEnd w:id="7"/>
    </w:p>
    <w:p>
      <w:pPr>
        <w:ind w:left="300" w:firstLine="420"/>
        <w:rPr>
          <w:sz w:val="22"/>
        </w:rPr>
      </w:pPr>
      <w:r>
        <w:drawing>
          <wp:inline distT="0" distB="0" distL="114300" distR="114300">
            <wp:extent cx="3509010" cy="1160780"/>
            <wp:effectExtent l="0" t="0" r="15240" b="12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pacing w:line="416" w:lineRule="auto"/>
        <w:ind w:left="576" w:hanging="576"/>
      </w:pPr>
      <w:bookmarkStart w:id="8" w:name="_Toc462739118"/>
      <w:r>
        <w:rPr>
          <w:rFonts w:hint="eastAsia"/>
        </w:rPr>
        <w:t>1.3启动一键部署</w:t>
      </w:r>
      <w:bookmarkEnd w:id="8"/>
    </w:p>
    <w:p>
      <w:pPr>
        <w:numPr>
          <w:ilvl w:val="2"/>
          <w:numId w:val="3"/>
        </w:numPr>
      </w:pPr>
      <w:r>
        <w:rPr>
          <w:rFonts w:hint="eastAsia"/>
        </w:rPr>
        <w:t>运行gis.sh:</w:t>
      </w:r>
      <w:r>
        <w:rPr>
          <w:rFonts w:hint="eastAsia"/>
        </w:rPr>
        <w:tab/>
      </w:r>
      <w:r>
        <w:rPr>
          <w:rFonts w:hint="eastAsia"/>
          <w:highlight w:val="lightGray"/>
        </w:rPr>
        <w:t>./gis.sh</w:t>
      </w:r>
    </w:p>
    <w:p>
      <w:r>
        <w:rPr>
          <w:rFonts w:hint="eastAsia"/>
        </w:rPr>
        <w:t>首次运行将进行解压，检测环境变量等操作，因服务器性能差异耗时2分钟左右不等，如下图：</w:t>
      </w:r>
    </w:p>
    <w:p>
      <w:pPr>
        <w:ind w:left="420" w:firstLine="420"/>
      </w:pPr>
      <w:r>
        <w:drawing>
          <wp:inline distT="0" distB="0" distL="0" distR="0">
            <wp:extent cx="3724275" cy="22479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解压结束后，将出现选择界面，如下图：</w:t>
      </w:r>
    </w:p>
    <w:p>
      <w:pPr>
        <w:ind w:left="420" w:firstLine="420"/>
      </w:pPr>
      <w:r>
        <w:drawing>
          <wp:inline distT="0" distB="0" distL="0" distR="0">
            <wp:extent cx="3914775" cy="8953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  <w:r>
        <w:rPr>
          <w:rFonts w:hint="eastAsia"/>
          <w:highlight w:val="yellow"/>
        </w:rPr>
        <w:t>输入1进行全部服务的安装</w:t>
      </w:r>
      <w:r>
        <w:rPr>
          <w:rFonts w:hint="eastAsia"/>
        </w:rPr>
        <w:t>，整个安装过程安装地图服务 和 数据库：</w:t>
      </w:r>
      <w:bookmarkStart w:id="9" w:name="OLE_LINK1"/>
      <w:r>
        <w:rPr>
          <w:rFonts w:hint="eastAsia"/>
        </w:rPr>
        <w:t>postgresql</w:t>
      </w:r>
      <w:bookmarkEnd w:id="9"/>
      <w:r>
        <w:rPr>
          <w:rFonts w:hint="eastAsia"/>
        </w:rPr>
        <w:t>（postgres数据库密码：netposa），需要等待2~3分钟，安装完成如下图</w:t>
      </w:r>
      <w:r>
        <w:rPr>
          <w:rFonts w:hint="eastAsia" w:cs="Calibri"/>
        </w:rPr>
        <w:t>，则数据库安装完成，输入0退出即可</w:t>
      </w:r>
    </w:p>
    <w:p>
      <w:pPr>
        <w:jc w:val="center"/>
        <w:rPr>
          <w:rFonts w:cs="Calibri"/>
        </w:rPr>
      </w:pPr>
      <w:bookmarkStart w:id="10" w:name="_Toc19756"/>
      <w:bookmarkStart w:id="11" w:name="_Toc426031833"/>
      <w:bookmarkStart w:id="12" w:name="_Toc4379"/>
      <w:bookmarkStart w:id="13" w:name="_Toc21448"/>
      <w:r>
        <w:drawing>
          <wp:inline distT="0" distB="0" distL="114300" distR="114300">
            <wp:extent cx="5266690" cy="1432560"/>
            <wp:effectExtent l="0" t="0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cs="Calibri"/>
        </w:rPr>
      </w:pPr>
      <w:bookmarkStart w:id="14" w:name="_Toc462739119"/>
      <w:r>
        <w:rPr>
          <w:rFonts w:hint="eastAsia" w:cs="Calibri"/>
        </w:rPr>
        <w:t>1.4配置NPGIS地图服务</w:t>
      </w:r>
      <w:bookmarkEnd w:id="10"/>
      <w:bookmarkEnd w:id="11"/>
      <w:bookmarkEnd w:id="12"/>
      <w:bookmarkEnd w:id="13"/>
      <w:bookmarkEnd w:id="14"/>
    </w:p>
    <w:p>
      <w:r>
        <w:rPr>
          <w:rFonts w:hint="eastAsia"/>
          <w:highlight w:val="yellow"/>
        </w:rPr>
        <w:t>切片的下载方式</w:t>
      </w:r>
      <w:r>
        <w:rPr>
          <w:rFonts w:hint="eastAsia"/>
        </w:rPr>
        <w:t>,使用公司的地图下载工具</w:t>
      </w:r>
    </w:p>
    <w:p>
      <w:pPr>
        <w:pStyle w:val="4"/>
      </w:pPr>
      <w:bookmarkStart w:id="15" w:name="_Toc462739120"/>
      <w:r>
        <w:rPr>
          <w:rFonts w:hint="eastAsia"/>
        </w:rPr>
        <w:t>1.4.1放置切片包</w:t>
      </w:r>
      <w:bookmarkEnd w:id="15"/>
    </w:p>
    <w:p>
      <w:r>
        <w:rPr>
          <w:rFonts w:hint="eastAsia"/>
        </w:rPr>
        <w:t>在</w:t>
      </w:r>
      <w:r>
        <w:t>/home/gis/apache-tomcat-7.0.63/webapps/netposa/mapTitle/</w:t>
      </w:r>
      <w:r>
        <w:rPr>
          <w:rFonts w:hint="eastAsia"/>
        </w:rPr>
        <w:t>路径下，新建一个文件夹放置切片。建议文件夹名称与切片地图信息对应。</w:t>
      </w:r>
    </w:p>
    <w:p>
      <w:r>
        <w:rPr>
          <w:rFonts w:hint="eastAsia"/>
        </w:rPr>
        <w:t>例如新建的文件夹的名字为</w:t>
      </w:r>
      <w:r>
        <w:rPr>
          <w:rFonts w:hint="eastAsia"/>
          <w:lang w:eastAsia="zh-CN"/>
        </w:rPr>
        <w:t>wuhan</w:t>
      </w:r>
      <w:r>
        <w:rPr>
          <w:rFonts w:hint="eastAsia"/>
        </w:rPr>
        <w:t>Tiandi。将地图下载工具下载到的切片文件夹Layers拷贝到</w:t>
      </w:r>
      <w:r>
        <w:rPr>
          <w:rFonts w:hint="eastAsia"/>
          <w:lang w:eastAsia="zh-CN"/>
        </w:rPr>
        <w:t>wuhan</w:t>
      </w:r>
      <w:r>
        <w:rPr>
          <w:rFonts w:hint="eastAsia"/>
        </w:rPr>
        <w:t>Tiandi文件夹中。</w:t>
      </w:r>
    </w:p>
    <w:p/>
    <w:p>
      <w:pPr>
        <w:pStyle w:val="2"/>
        <w:numPr>
          <w:ilvl w:val="0"/>
          <w:numId w:val="4"/>
        </w:numPr>
      </w:pPr>
      <w:bookmarkStart w:id="16" w:name="_Toc462739121"/>
      <w:bookmarkStart w:id="17" w:name="_Toc28191"/>
      <w:bookmarkStart w:id="18" w:name="_Toc7369"/>
      <w:bookmarkStart w:id="19" w:name="_Toc8657"/>
      <w:bookmarkStart w:id="20" w:name="_Toc426031834"/>
      <w:bookmarkStart w:id="21" w:name="_Toc8701"/>
      <w:r>
        <w:rPr>
          <w:rFonts w:hint="eastAsia"/>
        </w:rPr>
        <w:t>申请认证</w:t>
      </w:r>
      <w:bookmarkEnd w:id="16"/>
      <w:bookmarkEnd w:id="17"/>
      <w:bookmarkEnd w:id="18"/>
      <w:bookmarkEnd w:id="19"/>
      <w:bookmarkEnd w:id="20"/>
    </w:p>
    <w:p>
      <w:pPr>
        <w:pStyle w:val="3"/>
      </w:pPr>
      <w:bookmarkStart w:id="22" w:name="_Toc28883"/>
      <w:bookmarkStart w:id="23" w:name="_Toc462739122"/>
      <w:bookmarkStart w:id="24" w:name="_Toc17833"/>
      <w:bookmarkStart w:id="25" w:name="_Toc426031835"/>
      <w:bookmarkStart w:id="26" w:name="_Toc23598"/>
      <w:r>
        <w:rPr>
          <w:rFonts w:hint="eastAsia" w:ascii="Times New Roman" w:hAnsi="Times New Roman"/>
        </w:rPr>
        <w:t>2.1访</w:t>
      </w:r>
      <w:r>
        <w:rPr>
          <w:rFonts w:hint="eastAsia"/>
        </w:rPr>
        <w:t>问页面</w:t>
      </w:r>
      <w:bookmarkEnd w:id="22"/>
      <w:bookmarkEnd w:id="23"/>
      <w:bookmarkEnd w:id="24"/>
      <w:bookmarkEnd w:id="25"/>
      <w:bookmarkEnd w:id="26"/>
    </w:p>
    <w:p>
      <w:pPr>
        <w:jc w:val="left"/>
      </w:pPr>
      <w:r>
        <w:rPr>
          <w:rFonts w:hint="eastAsia"/>
        </w:rPr>
        <w:t>访问</w:t>
      </w:r>
      <w:r>
        <w:t>http://localhost:8</w:t>
      </w:r>
      <w:r>
        <w:rPr>
          <w:rFonts w:hint="eastAsia"/>
        </w:rPr>
        <w:t>888</w:t>
      </w:r>
      <w:r>
        <w:t>/netposa/home</w:t>
      </w:r>
      <w:r>
        <w:rPr>
          <w:rFonts w:hint="eastAsia"/>
        </w:rPr>
        <w:t>，进入认证页面，以下都将以</w:t>
      </w:r>
      <w:r>
        <w:fldChar w:fldCharType="begin"/>
      </w:r>
      <w:r>
        <w:instrText xml:space="preserve"> HYPERLINK "http://192.168.62.35:8888/netposa/home" </w:instrText>
      </w:r>
      <w:r>
        <w:fldChar w:fldCharType="separate"/>
      </w:r>
      <w:r>
        <w:t>http://</w:t>
      </w:r>
      <w:r>
        <w:rPr>
          <w:rFonts w:hint="eastAsia"/>
        </w:rPr>
        <w:t>192.168.62.35</w:t>
      </w:r>
      <w:r>
        <w:t>:8</w:t>
      </w:r>
      <w:r>
        <w:rPr>
          <w:rFonts w:hint="eastAsia"/>
        </w:rPr>
        <w:t>888</w:t>
      </w:r>
      <w:r>
        <w:t>/netposa/home</w:t>
      </w:r>
      <w:r>
        <w:fldChar w:fldCharType="end"/>
      </w:r>
      <w:r>
        <w:t>为例；</w:t>
      </w:r>
    </w:p>
    <w:p>
      <w:r>
        <w:drawing>
          <wp:inline distT="0" distB="0" distL="0" distR="0">
            <wp:extent cx="5486400" cy="2562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6" w:hanging="576"/>
      </w:pPr>
      <w:bookmarkStart w:id="27" w:name="_Toc25085"/>
      <w:bookmarkStart w:id="28" w:name="_Toc3807"/>
      <w:bookmarkStart w:id="29" w:name="_Toc462739123"/>
      <w:bookmarkStart w:id="30" w:name="_Toc19170"/>
      <w:bookmarkStart w:id="31" w:name="_Toc426031836"/>
      <w:r>
        <w:rPr>
          <w:rFonts w:hint="eastAsia"/>
        </w:rPr>
        <w:t>2.2发送邮件</w:t>
      </w:r>
      <w:bookmarkEnd w:id="27"/>
      <w:bookmarkEnd w:id="28"/>
      <w:bookmarkEnd w:id="29"/>
      <w:bookmarkEnd w:id="30"/>
      <w:bookmarkEnd w:id="31"/>
    </w:p>
    <w:p/>
    <w:p>
      <w:r>
        <w:drawing>
          <wp:inline distT="0" distB="0" distL="114300" distR="114300">
            <wp:extent cx="5268595" cy="2440940"/>
            <wp:effectExtent l="0" t="0" r="8255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填写相应的产品线、负责人等信息，发送邮件。</w:t>
      </w:r>
    </w:p>
    <w:p>
      <w:pPr>
        <w:pStyle w:val="3"/>
        <w:ind w:left="576" w:hanging="576"/>
      </w:pPr>
      <w:bookmarkStart w:id="32" w:name="_Toc462739124"/>
      <w:bookmarkStart w:id="33" w:name="_Toc23798"/>
      <w:bookmarkStart w:id="34" w:name="_Toc25178"/>
      <w:bookmarkStart w:id="35" w:name="_Toc10894"/>
      <w:bookmarkStart w:id="36" w:name="_Toc426031837"/>
      <w:r>
        <w:rPr>
          <w:rFonts w:hint="eastAsia"/>
        </w:rPr>
        <w:t>2.3提交许可</w:t>
      </w:r>
      <w:bookmarkEnd w:id="32"/>
      <w:bookmarkEnd w:id="33"/>
      <w:bookmarkEnd w:id="34"/>
      <w:bookmarkEnd w:id="35"/>
      <w:bookmarkEnd w:id="36"/>
    </w:p>
    <w:p>
      <w:r>
        <w:drawing>
          <wp:inline distT="0" distB="0" distL="0" distR="0">
            <wp:extent cx="5486400" cy="2752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</w:pPr>
      <w:bookmarkStart w:id="37" w:name="_Toc462739125"/>
      <w:r>
        <w:rPr>
          <w:rFonts w:hint="eastAsia"/>
        </w:rPr>
        <w:t>NPGIS 配置界面</w:t>
      </w:r>
      <w:bookmarkEnd w:id="21"/>
      <w:bookmarkEnd w:id="37"/>
    </w:p>
    <w:p>
      <w:pPr>
        <w:pStyle w:val="3"/>
      </w:pPr>
      <w:bookmarkStart w:id="38" w:name="_Toc462739126"/>
      <w:r>
        <w:rPr>
          <w:rFonts w:hint="eastAsia"/>
        </w:rPr>
        <w:t>3.1页面地址:（建议使用chrome浏览器）</w:t>
      </w:r>
      <w:bookmarkEnd w:id="38"/>
    </w:p>
    <w:p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"http://localhost:8888/netposa/admin/config" </w:instrText>
      </w:r>
      <w:r>
        <w:fldChar w:fldCharType="separate"/>
      </w:r>
      <w:r>
        <w:rPr>
          <w:rFonts w:hint="eastAsia"/>
        </w:rPr>
        <w:t>http://localhost:8888/netposa/admin/config</w:t>
      </w:r>
      <w:r>
        <w:rPr>
          <w:rFonts w:hint="eastAsia"/>
        </w:rPr>
        <w:fldChar w:fldCharType="end"/>
      </w:r>
      <w:r>
        <w:t>，localhost为本次地图服务部署服务器</w:t>
      </w:r>
      <w:r>
        <w:rPr>
          <w:rFonts w:hint="eastAsia"/>
        </w:rPr>
        <w:t>IP；</w:t>
      </w:r>
    </w:p>
    <w:p>
      <w:pPr>
        <w:pStyle w:val="3"/>
        <w:ind w:left="576" w:hanging="576"/>
      </w:pPr>
      <w:bookmarkStart w:id="39" w:name="_Toc1381"/>
      <w:bookmarkStart w:id="40" w:name="_Toc462739127"/>
      <w:r>
        <w:rPr>
          <w:rFonts w:hint="eastAsia"/>
        </w:rPr>
        <w:t>3.2数据库配置</w:t>
      </w:r>
      <w:bookmarkEnd w:id="39"/>
      <w:bookmarkEnd w:id="40"/>
    </w:p>
    <w:p>
      <w:r>
        <w:drawing>
          <wp:inline distT="0" distB="0" distL="114300" distR="114300">
            <wp:extent cx="5266690" cy="367030"/>
            <wp:effectExtent l="0" t="0" r="1016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在如上配置界面正确填写数据的服务地址、端口号、数据库、用户名、密码；可以通过配置测试按钮验证配置信息是否正确</w:t>
      </w:r>
    </w:p>
    <w:p>
      <w:r>
        <w:rPr>
          <w:rFonts w:hint="eastAsia"/>
          <w:b/>
        </w:rPr>
        <w:t>例如：服务地址（数据库所在服务器地址）、端口号（5432）、数据库（postgres）、用户名（postgres）、密码（netposa）</w:t>
      </w:r>
    </w:p>
    <w:p>
      <w:r>
        <w:rPr>
          <w:rFonts w:hint="eastAsia"/>
          <w:highlight w:val="yellow"/>
        </w:rPr>
        <w:t>点击测试并提交</w:t>
      </w:r>
      <w:r>
        <w:rPr>
          <w:rFonts w:hint="eastAsia"/>
        </w:rPr>
        <w:t>按钮，修改后的数据库的配置生效。</w:t>
      </w:r>
    </w:p>
    <w:p>
      <w:pPr>
        <w:rPr>
          <w:b/>
        </w:rPr>
      </w:pPr>
      <w:r>
        <w:rPr>
          <w:rFonts w:hint="eastAsia"/>
          <w:b/>
        </w:rPr>
        <w:t xml:space="preserve">注：数据库配置或表配置更改后，均需提交才能生效； </w:t>
      </w:r>
    </w:p>
    <w:p>
      <w:pPr>
        <w:pStyle w:val="3"/>
        <w:numPr>
          <w:ilvl w:val="1"/>
          <w:numId w:val="0"/>
        </w:numPr>
        <w:spacing w:line="416" w:lineRule="auto"/>
        <w:ind w:left="576" w:hanging="576"/>
      </w:pPr>
      <w:bookmarkStart w:id="41" w:name="_Toc436307580"/>
      <w:bookmarkStart w:id="42" w:name="_Toc462739128"/>
      <w:r>
        <w:rPr>
          <w:rFonts w:hint="eastAsia"/>
        </w:rPr>
        <w:t>3.3 sql文件导入操作</w:t>
      </w:r>
      <w:bookmarkEnd w:id="41"/>
      <w:bookmarkEnd w:id="42"/>
    </w:p>
    <w:p>
      <w:pPr>
        <w:pStyle w:val="4"/>
      </w:pPr>
      <w:bookmarkStart w:id="43" w:name="_Toc462739129"/>
      <w:bookmarkStart w:id="44" w:name="_Toc436307581"/>
      <w:r>
        <w:rPr>
          <w:rFonts w:hint="eastAsia"/>
        </w:rPr>
        <w:t>3.3.1</w:t>
      </w:r>
      <w:r>
        <w:rPr>
          <w:rFonts w:hint="eastAsia"/>
          <w:lang w:eastAsia="zh-CN"/>
        </w:rPr>
        <w:t>武汉</w:t>
      </w:r>
      <w:r>
        <w:rPr>
          <w:rFonts w:hint="eastAsia"/>
        </w:rPr>
        <w:t>sql文件导入</w:t>
      </w:r>
      <w:bookmarkEnd w:id="43"/>
      <w:bookmarkEnd w:id="44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以常州为例进行sql文件导入操作；</w:t>
      </w:r>
    </w:p>
    <w:p>
      <w:pPr>
        <w:pStyle w:val="4"/>
        <w:rPr>
          <w:rFonts w:ascii="微软雅黑" w:hAnsi="微软雅黑"/>
        </w:rPr>
      </w:pPr>
      <w:bookmarkStart w:id="45" w:name="_Toc436307582"/>
      <w:bookmarkStart w:id="46" w:name="_Toc462739130"/>
      <w:r>
        <w:rPr>
          <w:rFonts w:hint="eastAsia" w:ascii="微软雅黑" w:hAnsi="微软雅黑"/>
        </w:rPr>
        <w:t>3.3.2 sql文件清单</w:t>
      </w:r>
      <w:bookmarkEnd w:id="45"/>
      <w:bookmarkEnd w:id="46"/>
    </w:p>
    <w:tbl>
      <w:tblPr>
        <w:tblStyle w:val="18"/>
        <w:tblW w:w="6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  <w:shd w:val="clear" w:color="auto" w:fill="80C687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sql</w:t>
            </w:r>
            <w:r>
              <w:rPr>
                <w:rFonts w:hint="eastAsia" w:ascii="微软雅黑" w:hAnsi="微软雅黑"/>
              </w:rPr>
              <w:t>文件</w:t>
            </w:r>
          </w:p>
        </w:tc>
        <w:tc>
          <w:tcPr>
            <w:tcW w:w="2841" w:type="dxa"/>
            <w:shd w:val="clear" w:color="auto" w:fill="80C687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eastAsia="zh-CN"/>
              </w:rPr>
              <w:t>wuhan</w:t>
            </w:r>
            <w:r>
              <w:rPr>
                <w:rFonts w:hint="eastAsia" w:ascii="微软雅黑" w:hAnsi="微软雅黑"/>
              </w:rPr>
              <w:t>_roadnet.csv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常州路网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eastAsia="zh-CN"/>
              </w:rPr>
              <w:t>wuhan</w:t>
            </w:r>
            <w:r>
              <w:rPr>
                <w:rFonts w:hint="eastAsia" w:ascii="微软雅黑" w:hAnsi="微软雅黑"/>
              </w:rPr>
              <w:t>_poi.csv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常州兴趣点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57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eastAsia="zh-CN"/>
              </w:rPr>
              <w:t>wuhan</w:t>
            </w:r>
            <w:r>
              <w:rPr>
                <w:rFonts w:ascii="微软雅黑" w:hAnsi="微软雅黑"/>
              </w:rPr>
              <w:t>_roadcross</w:t>
            </w:r>
            <w:r>
              <w:rPr>
                <w:rFonts w:hint="eastAsia" w:ascii="微软雅黑" w:hAnsi="微软雅黑"/>
              </w:rPr>
              <w:t>.csv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常州路口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357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eastAsia="zh-CN"/>
              </w:rPr>
              <w:t>wuhan</w:t>
            </w:r>
            <w:r>
              <w:rPr>
                <w:rFonts w:hint="eastAsia" w:ascii="微软雅黑" w:hAnsi="微软雅黑"/>
              </w:rPr>
              <w:t>_</w:t>
            </w:r>
            <w:r>
              <w:rPr>
                <w:rFonts w:ascii="微软雅黑" w:hAnsi="微软雅黑"/>
              </w:rPr>
              <w:t>road.csv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常州</w:t>
            </w:r>
            <w:r>
              <w:rPr>
                <w:rFonts w:ascii="微软雅黑" w:hAnsi="微软雅黑"/>
              </w:rPr>
              <w:t>道路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47" w:name="_Toc436307583"/>
      <w:bookmarkStart w:id="48" w:name="_Toc462739131"/>
      <w:r>
        <w:rPr>
          <w:rFonts w:hint="eastAsia" w:ascii="微软雅黑" w:hAnsi="微软雅黑"/>
        </w:rPr>
        <w:t>3.3.3上传sql文件</w:t>
      </w:r>
      <w:bookmarkEnd w:id="47"/>
      <w:bookmarkEnd w:id="48"/>
    </w:p>
    <w:p>
      <w:bookmarkStart w:id="49" w:name="_Toc436307584"/>
      <w:r>
        <w:rPr>
          <w:rFonts w:hint="eastAsia"/>
        </w:rPr>
        <w:t>进入配置页面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"http://192.168.60.235:8888/netposa/admin/config" </w:instrText>
      </w:r>
      <w:r>
        <w:rPr>
          <w:rFonts w:hint="eastAsia"/>
        </w:rPr>
        <w:fldChar w:fldCharType="separate"/>
      </w:r>
      <w:r>
        <w:rPr>
          <w:rFonts w:hint="eastAsia"/>
        </w:rPr>
        <w:t>http://</w:t>
      </w:r>
      <w:r>
        <w:rPr>
          <w:rFonts w:hint="eastAsia"/>
        </w:rPr>
        <w:t>localhost8888/netposa/admin/config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在数据文件中选择对应的CSV文件，点击“导入”按钮， </w:t>
      </w:r>
    </w:p>
    <w:p>
      <w:r>
        <w:drawing>
          <wp:inline distT="0" distB="0" distL="114300" distR="114300">
            <wp:extent cx="5273675" cy="1522730"/>
            <wp:effectExtent l="0" t="0" r="3175" b="127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49"/>
    <w:p>
      <w:r>
        <w:rPr>
          <w:rFonts w:hint="eastAsia"/>
        </w:rPr>
        <w:t>导入成功后有成功提示</w:t>
      </w:r>
    </w:p>
    <w:p>
      <w:pPr>
        <w:rPr>
          <w:rFonts w:ascii="Helvetica" w:hAnsi="Helvetica"/>
          <w:b/>
          <w:bCs/>
          <w:color w:val="333333"/>
          <w:sz w:val="25"/>
          <w:szCs w:val="25"/>
        </w:rPr>
      </w:pPr>
      <w:r>
        <w:rPr>
          <w:rFonts w:hint="eastAsia"/>
        </w:rPr>
        <w:t>例如：</w:t>
      </w:r>
      <w:r>
        <w:rPr>
          <w:rFonts w:ascii="Helvetica" w:hAnsi="Helvetica"/>
          <w:b/>
          <w:bCs/>
          <w:color w:val="333333"/>
          <w:sz w:val="25"/>
          <w:szCs w:val="25"/>
        </w:rPr>
        <w:t>路网 (</w:t>
      </w:r>
      <w:r>
        <w:rPr>
          <w:rFonts w:hint="eastAsia" w:ascii="Helvetica" w:hAnsi="Helvetica"/>
          <w:b/>
          <w:bCs/>
          <w:color w:val="333333"/>
          <w:sz w:val="25"/>
          <w:szCs w:val="25"/>
          <w:lang w:val="en-US" w:eastAsia="zh-CN"/>
        </w:rPr>
        <w:t>wuhan</w:t>
      </w:r>
      <w:r>
        <w:rPr>
          <w:rFonts w:ascii="Helvetica" w:hAnsi="Helvetica"/>
          <w:b/>
          <w:bCs/>
          <w:color w:val="333333"/>
          <w:sz w:val="25"/>
          <w:szCs w:val="25"/>
        </w:rPr>
        <w:t>_roadnet) 表成功导入 341355 条数据!</w:t>
      </w:r>
      <w:r>
        <w:rPr>
          <w:rFonts w:hint="eastAsia" w:ascii="Helvetica" w:hAnsi="Helvetica"/>
          <w:b/>
          <w:bCs/>
          <w:color w:val="333333"/>
          <w:sz w:val="25"/>
          <w:szCs w:val="25"/>
        </w:rPr>
        <w:t xml:space="preserve">   </w:t>
      </w:r>
    </w:p>
    <w:p>
      <w:pPr>
        <w:rPr>
          <w:rFonts w:ascii="Helvetica" w:hAnsi="Helvetica"/>
          <w:b/>
          <w:bCs/>
          <w:color w:val="333333"/>
          <w:sz w:val="25"/>
          <w:szCs w:val="25"/>
        </w:rPr>
      </w:pPr>
      <w:r>
        <w:rPr>
          <w:rFonts w:ascii="Helvetica" w:hAnsi="Helvetica"/>
          <w:b/>
          <w:bCs/>
          <w:color w:val="333333"/>
          <w:sz w:val="25"/>
          <w:szCs w:val="25"/>
        </w:rPr>
        <w:t>注意:点击页面下方的</w:t>
      </w:r>
      <w:r>
        <w:rPr>
          <w:rFonts w:ascii="Helvetica" w:hAnsi="Helvetica"/>
          <w:b/>
          <w:bCs/>
          <w:color w:val="FF0000"/>
          <w:sz w:val="25"/>
          <w:szCs w:val="25"/>
        </w:rPr>
        <w:t>提交</w:t>
      </w:r>
      <w:r>
        <w:rPr>
          <w:rFonts w:ascii="Helvetica" w:hAnsi="Helvetica"/>
          <w:b/>
          <w:bCs/>
          <w:color w:val="333333"/>
          <w:sz w:val="25"/>
          <w:szCs w:val="25"/>
        </w:rPr>
        <w:t>按钮使配置生效!</w:t>
      </w:r>
      <w:bookmarkStart w:id="88" w:name="_GoBack"/>
      <w:bookmarkEnd w:id="88"/>
    </w:p>
    <w:p/>
    <w:p>
      <w:pPr>
        <w:pStyle w:val="4"/>
      </w:pPr>
      <w:bookmarkStart w:id="50" w:name="_Toc462739132"/>
      <w:r>
        <w:rPr>
          <w:rFonts w:hint="eastAsia" w:ascii="微软雅黑" w:hAnsi="微软雅黑"/>
        </w:rPr>
        <w:t>3.3.4配置操作执行</w:t>
      </w:r>
      <w:bookmarkEnd w:id="50"/>
    </w:p>
    <w:p>
      <w:r>
        <w:rPr>
          <w:rFonts w:hint="eastAsia"/>
        </w:rPr>
        <w:t>导入后点击配置页面</w:t>
      </w:r>
      <w:r>
        <w:fldChar w:fldCharType="begin"/>
      </w:r>
      <w:r>
        <w:instrText xml:space="preserve"> HYPERLINK "http://192.168.60.235:8888/netposa/admin/config" </w:instrText>
      </w:r>
      <w:r>
        <w:fldChar w:fldCharType="separate"/>
      </w:r>
      <w:r>
        <w:rPr>
          <w:rStyle w:val="17"/>
        </w:rPr>
        <w:t>http://192.168.6</w:t>
      </w:r>
      <w:r>
        <w:rPr>
          <w:rStyle w:val="17"/>
          <w:rFonts w:hint="eastAsia"/>
        </w:rPr>
        <w:t>2</w:t>
      </w:r>
      <w:r>
        <w:rPr>
          <w:rStyle w:val="17"/>
        </w:rPr>
        <w:t>.35:8888/netposa/admin/config</w:t>
      </w:r>
      <w:r>
        <w:rPr>
          <w:rStyle w:val="17"/>
        </w:rPr>
        <w:fldChar w:fldCharType="end"/>
      </w:r>
      <w:r>
        <w:rPr>
          <w:rFonts w:hint="eastAsia"/>
        </w:rPr>
        <w:t xml:space="preserve">下方的提交按钮； </w:t>
      </w:r>
    </w:p>
    <w:p>
      <w:pPr>
        <w:rPr>
          <w:rFonts w:ascii="Helvetica" w:hAnsi="Helvetica"/>
          <w:color w:val="333333"/>
          <w:sz w:val="25"/>
          <w:szCs w:val="25"/>
        </w:rPr>
      </w:pPr>
      <w:r>
        <w:rPr>
          <w:rFonts w:hint="eastAsia"/>
        </w:rPr>
        <w:t>配置成功后在配置页面有提示，例如：</w:t>
      </w:r>
      <w:r>
        <w:rPr>
          <w:rFonts w:ascii="Helvetica" w:hAnsi="Helvetica"/>
          <w:b/>
          <w:bCs/>
          <w:color w:val="333333"/>
          <w:sz w:val="25"/>
          <w:szCs w:val="25"/>
        </w:rPr>
        <w:t>路网表 (</w:t>
      </w:r>
      <w:r>
        <w:rPr>
          <w:rFonts w:hint="eastAsia" w:ascii="Helvetica" w:hAnsi="Helvetica"/>
          <w:b/>
          <w:bCs/>
          <w:color w:val="333333"/>
          <w:sz w:val="25"/>
          <w:szCs w:val="25"/>
          <w:lang w:eastAsia="zh-CN"/>
        </w:rPr>
        <w:t>wuhan</w:t>
      </w:r>
      <w:r>
        <w:rPr>
          <w:rFonts w:ascii="Helvetica" w:hAnsi="Helvetica"/>
          <w:b/>
          <w:bCs/>
          <w:color w:val="333333"/>
          <w:sz w:val="25"/>
          <w:szCs w:val="25"/>
        </w:rPr>
        <w:t>_roadnet) 已导入数据!</w:t>
      </w:r>
    </w:p>
    <w:p>
      <w:pPr>
        <w:pStyle w:val="3"/>
        <w:ind w:left="576" w:hanging="576"/>
      </w:pPr>
      <w:bookmarkStart w:id="51" w:name="_Toc27467"/>
      <w:bookmarkStart w:id="52" w:name="_Toc462739133"/>
      <w:r>
        <w:rPr>
          <w:rFonts w:hint="eastAsia"/>
        </w:rPr>
        <w:t>3.4表配置</w:t>
      </w:r>
      <w:bookmarkEnd w:id="51"/>
      <w:r>
        <w:rPr>
          <w:rFonts w:hint="eastAsia"/>
        </w:rPr>
        <w:t>选择</w:t>
      </w:r>
      <w:bookmarkEnd w:id="52"/>
    </w:p>
    <w:p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>
      <w:pPr>
        <w:numPr>
          <w:ilvl w:val="0"/>
          <w:numId w:val="5"/>
        </w:numPr>
      </w:pPr>
      <w:r>
        <w:rPr>
          <w:rFonts w:hint="eastAsia"/>
        </w:rPr>
        <w:t>此方法主要针对数据库中已有数据。</w:t>
      </w:r>
    </w:p>
    <w:p>
      <w:r>
        <w:drawing>
          <wp:inline distT="0" distB="0" distL="114300" distR="114300">
            <wp:extent cx="5273675" cy="1219200"/>
            <wp:effectExtent l="0" t="0" r="3175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表配置中列出了各个查询服务涉及到的表，以常州列举说明：</w:t>
      </w:r>
    </w:p>
    <w:p>
      <w:pPr>
        <w:numPr>
          <w:ilvl w:val="0"/>
          <w:numId w:val="6"/>
        </w:numPr>
      </w:pPr>
      <w:r>
        <w:rPr>
          <w:rFonts w:hint="eastAsia"/>
        </w:rPr>
        <w:t>路网导航，应对路网表；</w:t>
      </w:r>
    </w:p>
    <w:p>
      <w:pPr>
        <w:numPr>
          <w:ilvl w:val="0"/>
          <w:numId w:val="6"/>
        </w:numPr>
      </w:pPr>
      <w:r>
        <w:rPr>
          <w:rFonts w:hint="eastAsia"/>
        </w:rPr>
        <w:t>查找最近道路，应对道路表；</w:t>
      </w:r>
    </w:p>
    <w:p>
      <w:pPr>
        <w:numPr>
          <w:ilvl w:val="0"/>
          <w:numId w:val="6"/>
        </w:numPr>
      </w:pPr>
      <w:r>
        <w:rPr>
          <w:rFonts w:hint="eastAsia"/>
        </w:rPr>
        <w:t>兴趣点，应对poi表；</w:t>
      </w:r>
    </w:p>
    <w:p>
      <w:pPr>
        <w:numPr>
          <w:ilvl w:val="0"/>
          <w:numId w:val="6"/>
        </w:numPr>
      </w:pPr>
      <w:r>
        <w:rPr>
          <w:rFonts w:hint="eastAsia"/>
        </w:rPr>
        <w:t>路口搜索，应对路口表；</w:t>
      </w:r>
    </w:p>
    <w:p>
      <w:pPr>
        <w:numPr>
          <w:ilvl w:val="0"/>
          <w:numId w:val="6"/>
        </w:numPr>
      </w:pPr>
      <w:r>
        <w:rPr>
          <w:rFonts w:hint="eastAsia"/>
        </w:rPr>
        <w:t>道路搜索，应对道路表。</w:t>
      </w:r>
    </w:p>
    <w:p>
      <w:pPr>
        <w:rPr>
          <w:b/>
        </w:rPr>
      </w:pPr>
      <w:r>
        <w:rPr>
          <w:rFonts w:hint="eastAsia"/>
          <w:b/>
        </w:rPr>
        <w:t>注：各城市路网数据sql文件发布时，会附带独立表配置说明文档；</w:t>
      </w:r>
    </w:p>
    <w:p>
      <w:pPr>
        <w:rPr>
          <w:rFonts w:ascii="Helvetica" w:hAnsi="Helvetica"/>
          <w:b/>
          <w:bCs/>
          <w:color w:val="333333"/>
          <w:sz w:val="25"/>
          <w:szCs w:val="25"/>
        </w:rPr>
      </w:pPr>
      <w:r>
        <w:rPr>
          <w:rFonts w:ascii="Helvetica" w:hAnsi="Helvetica"/>
          <w:b/>
          <w:bCs/>
          <w:color w:val="333333"/>
          <w:sz w:val="25"/>
          <w:szCs w:val="25"/>
        </w:rPr>
        <w:t>注意:点击页面下方的提交按钮使配置生效!</w:t>
      </w:r>
    </w:p>
    <w:p>
      <w:pPr>
        <w:pStyle w:val="3"/>
        <w:ind w:left="576" w:hanging="576"/>
      </w:pPr>
      <w:bookmarkStart w:id="53" w:name="_Toc31085"/>
      <w:bookmarkStart w:id="54" w:name="_Toc462739134"/>
      <w:r>
        <w:rPr>
          <w:rFonts w:hint="eastAsia"/>
        </w:rPr>
        <w:t>3.5地图服务配置</w:t>
      </w:r>
      <w:bookmarkEnd w:id="53"/>
      <w:bookmarkEnd w:id="54"/>
    </w:p>
    <w:p>
      <w:r>
        <w:drawing>
          <wp:inline distT="0" distB="0" distL="114300" distR="114300">
            <wp:extent cx="5260340" cy="658495"/>
            <wp:effectExtent l="0" t="0" r="16510" b="825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720" w:hanging="720"/>
      </w:pPr>
      <w:bookmarkStart w:id="55" w:name="_Toc462739135"/>
      <w:bookmarkStart w:id="56" w:name="_Toc32503"/>
      <w:r>
        <w:rPr>
          <w:rFonts w:hint="eastAsia"/>
        </w:rPr>
        <w:t>3.5.1通过新增功能，可以实现新增一个地图服务,如下所示：</w:t>
      </w:r>
      <w:bookmarkEnd w:id="55"/>
      <w:bookmarkEnd w:id="56"/>
    </w:p>
    <w:p/>
    <w:p>
      <w:r>
        <w:drawing>
          <wp:inline distT="0" distB="0" distL="114300" distR="114300">
            <wp:extent cx="3799840" cy="2704465"/>
            <wp:effectExtent l="0" t="0" r="10160" b="63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填写正确的名称，切片类型，地图类型，点击新增就可以实现地图服务配置。</w:t>
      </w:r>
    </w:p>
    <w:p>
      <w:r>
        <w:rPr>
          <w:rFonts w:hint="eastAsia"/>
        </w:rPr>
        <w:t>注：此步的前提条件是已将地图切片拷贝到</w:t>
      </w:r>
      <w:r>
        <w:rPr>
          <w:rFonts w:hint="eastAsia"/>
          <w:highlight w:val="yellow"/>
        </w:rPr>
        <w:t>指定的目录</w:t>
      </w:r>
      <w:r>
        <w:rPr>
          <w:rFonts w:hint="eastAsia"/>
        </w:rPr>
        <w:t>，如果未拷贝地图切片，地图服务不能正常使用。例如名称（BeiJing）;Title(</w:t>
      </w:r>
      <w:r>
        <w:rPr>
          <w:rFonts w:hint="eastAsia"/>
          <w:lang w:eastAsia="zh-CN"/>
        </w:rPr>
        <w:t>北京</w:t>
      </w:r>
      <w:r>
        <w:rPr>
          <w:rFonts w:hint="eastAsia"/>
        </w:rPr>
        <w:t>地图)；切片地址（mapTitle/</w:t>
      </w:r>
      <w:r>
        <w:rPr>
          <w:rFonts w:hint="eastAsia"/>
          <w:lang w:val="en-US" w:eastAsia="zh-CN"/>
        </w:rPr>
        <w:t>beijingGaode</w:t>
      </w:r>
      <w:r>
        <w:rPr>
          <w:rFonts w:hint="eastAsia"/>
        </w:rPr>
        <w:t>）</w:t>
      </w:r>
    </w:p>
    <w:p>
      <w:pPr>
        <w:pStyle w:val="4"/>
        <w:ind w:left="720" w:hanging="720"/>
      </w:pPr>
      <w:bookmarkStart w:id="57" w:name="_Toc20534"/>
      <w:bookmarkStart w:id="58" w:name="_Toc462739136"/>
      <w:r>
        <w:rPr>
          <w:rFonts w:hint="eastAsia"/>
        </w:rPr>
        <w:t>3.5.2通过删除按钮可以删除一个地图配置</w:t>
      </w:r>
      <w:bookmarkEnd w:id="57"/>
      <w:bookmarkEnd w:id="58"/>
    </w:p>
    <w:p>
      <w:r>
        <w:drawing>
          <wp:inline distT="0" distB="0" distL="114300" distR="114300">
            <wp:extent cx="5257800" cy="583565"/>
            <wp:effectExtent l="0" t="0" r="0" b="698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注：此功能</w:t>
      </w:r>
      <w:r>
        <w:rPr>
          <w:rFonts w:hint="eastAsia"/>
          <w:b/>
        </w:rPr>
        <w:t>不会物理删除地图切片</w:t>
      </w:r>
      <w:r>
        <w:rPr>
          <w:rFonts w:hint="eastAsia"/>
        </w:rPr>
        <w:t>，仅对</w:t>
      </w:r>
      <w:r>
        <w:rPr>
          <w:rFonts w:hint="eastAsia"/>
          <w:b/>
        </w:rPr>
        <w:t>webapps/n</w:t>
      </w:r>
      <w:r>
        <w:rPr>
          <w:b/>
        </w:rPr>
        <w:t>etposa</w:t>
      </w:r>
      <w:r>
        <w:rPr>
          <w:rFonts w:hint="eastAsia"/>
          <w:b/>
        </w:rPr>
        <w:t>/</w:t>
      </w:r>
      <w:r>
        <w:rPr>
          <w:b/>
        </w:rPr>
        <w:t>WEB-INF</w:t>
      </w:r>
      <w:r>
        <w:rPr>
          <w:rFonts w:hint="eastAsia"/>
          <w:b/>
        </w:rPr>
        <w:t>/</w:t>
      </w:r>
      <w:r>
        <w:rPr>
          <w:b/>
        </w:rPr>
        <w:t>classes</w:t>
      </w:r>
      <w:r>
        <w:rPr>
          <w:rFonts w:hint="eastAsia"/>
          <w:b/>
        </w:rPr>
        <w:t>/</w:t>
      </w:r>
      <w:r>
        <w:rPr>
          <w:b/>
        </w:rPr>
        <w:t>map.xml</w:t>
      </w:r>
      <w:r>
        <w:rPr>
          <w:rFonts w:hint="eastAsia"/>
        </w:rPr>
        <w:t>文件进行了修改；</w:t>
      </w:r>
    </w:p>
    <w:p>
      <w:pPr>
        <w:pStyle w:val="2"/>
        <w:numPr>
          <w:ilvl w:val="0"/>
          <w:numId w:val="4"/>
        </w:numPr>
      </w:pPr>
      <w:bookmarkStart w:id="59" w:name="_Toc29306"/>
      <w:bookmarkStart w:id="60" w:name="_Toc6356"/>
      <w:bookmarkStart w:id="61" w:name="_Toc462739137"/>
      <w:bookmarkStart w:id="62" w:name="_Toc426031838"/>
      <w:bookmarkStart w:id="63" w:name="_Toc27119"/>
      <w:r>
        <w:rPr>
          <w:rFonts w:hint="eastAsia"/>
        </w:rPr>
        <w:t>服务页面</w:t>
      </w:r>
      <w:bookmarkEnd w:id="59"/>
      <w:bookmarkEnd w:id="60"/>
      <w:bookmarkEnd w:id="61"/>
      <w:bookmarkEnd w:id="62"/>
      <w:bookmarkEnd w:id="63"/>
    </w:p>
    <w:p>
      <w:pPr>
        <w:pStyle w:val="3"/>
      </w:pPr>
      <w:bookmarkStart w:id="64" w:name="_Toc13380"/>
      <w:bookmarkStart w:id="65" w:name="_Toc462739138"/>
      <w:bookmarkStart w:id="66" w:name="_Toc6831"/>
      <w:bookmarkStart w:id="67" w:name="_Toc426031839"/>
      <w:bookmarkStart w:id="68" w:name="_Toc19834"/>
      <w:r>
        <w:rPr>
          <w:rFonts w:hint="eastAsia"/>
        </w:rPr>
        <w:t>4.1服务列表</w:t>
      </w:r>
      <w:bookmarkEnd w:id="64"/>
      <w:bookmarkEnd w:id="65"/>
      <w:bookmarkEnd w:id="66"/>
      <w:bookmarkEnd w:id="67"/>
      <w:bookmarkEnd w:id="68"/>
    </w:p>
    <w:p>
      <w:r>
        <w:fldChar w:fldCharType="begin"/>
      </w:r>
      <w:r>
        <w:instrText xml:space="preserve"> HYPERLINK "http://192.168.62.35:8888/netposa/arcgis/services" </w:instrText>
      </w:r>
      <w:r>
        <w:fldChar w:fldCharType="separate"/>
      </w:r>
      <w:r>
        <w:t>http://192.168.6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35</w:t>
      </w:r>
      <w:r>
        <w:t>:8</w:t>
      </w:r>
      <w:r>
        <w:rPr>
          <w:rFonts w:hint="eastAsia"/>
        </w:rPr>
        <w:t>888</w:t>
      </w:r>
      <w:r>
        <w:t>/netposa/</w:t>
      </w:r>
      <w:r>
        <w:rPr>
          <w:rFonts w:hint="eastAsia"/>
        </w:rPr>
        <w:t>map</w:t>
      </w:r>
      <w:r>
        <w:t>/services</w:t>
      </w:r>
      <w: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581650" cy="6469380"/>
            <wp:effectExtent l="19050" t="0" r="0" b="0"/>
            <wp:docPr id="5" name="图片 1" descr="C:\Users\dell\AppData\Roaming\Tencent\Users\76146534\QQ\WinTemp\RichOle\A2MRGBAGXO2367V1S[GMZ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dell\AppData\Roaming\Tencent\Users\76146534\QQ\WinTemp\RichOle\A2MRGBAGXO2367V1S[GMZGJ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930" cy="646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ind w:left="576" w:hanging="576"/>
      </w:pPr>
      <w:bookmarkStart w:id="69" w:name="_Toc29416"/>
      <w:bookmarkStart w:id="70" w:name="_Toc17346"/>
      <w:bookmarkStart w:id="71" w:name="_Toc462739139"/>
      <w:bookmarkStart w:id="72" w:name="_Toc426031840"/>
      <w:bookmarkStart w:id="73" w:name="_Toc13467"/>
      <w:r>
        <w:rPr>
          <w:rFonts w:hint="eastAsia"/>
        </w:rPr>
        <w:t>4.2某个地图服务</w:t>
      </w:r>
      <w:bookmarkEnd w:id="69"/>
      <w:bookmarkEnd w:id="70"/>
      <w:bookmarkEnd w:id="71"/>
      <w:bookmarkEnd w:id="72"/>
      <w:bookmarkEnd w:id="73"/>
    </w:p>
    <w:p>
      <w:r>
        <w:rPr>
          <w:rFonts w:hint="eastAsia"/>
        </w:rPr>
        <w:t>点击上海地图</w:t>
      </w:r>
    </w:p>
    <w:p/>
    <w:p>
      <w:r>
        <w:fldChar w:fldCharType="begin"/>
      </w:r>
      <w:r>
        <w:instrText xml:space="preserve"> HYPERLINK "http://192.168.62.35:8888/netposa/arcgis/services/shanghaiBaseMap/MapServer" </w:instrText>
      </w:r>
      <w:r>
        <w:fldChar w:fldCharType="separate"/>
      </w:r>
      <w:r>
        <w:rPr>
          <w:rStyle w:val="17"/>
        </w:rPr>
        <w:t>http://192.168.6</w:t>
      </w:r>
      <w:r>
        <w:rPr>
          <w:rStyle w:val="17"/>
          <w:rFonts w:hint="eastAsia"/>
        </w:rPr>
        <w:t>2</w:t>
      </w:r>
      <w:r>
        <w:rPr>
          <w:rStyle w:val="17"/>
        </w:rPr>
        <w:t>.</w:t>
      </w:r>
      <w:r>
        <w:rPr>
          <w:rStyle w:val="17"/>
          <w:rFonts w:hint="eastAsia"/>
        </w:rPr>
        <w:t>35</w:t>
      </w:r>
      <w:r>
        <w:rPr>
          <w:rStyle w:val="17"/>
        </w:rPr>
        <w:t>:8</w:t>
      </w:r>
      <w:r>
        <w:rPr>
          <w:rStyle w:val="17"/>
          <w:rFonts w:hint="eastAsia"/>
        </w:rPr>
        <w:t>8</w:t>
      </w:r>
      <w:r>
        <w:rPr>
          <w:rStyle w:val="17"/>
        </w:rPr>
        <w:t>8</w:t>
      </w:r>
      <w:r>
        <w:rPr>
          <w:rStyle w:val="17"/>
          <w:rFonts w:hint="eastAsia"/>
        </w:rPr>
        <w:t>8</w:t>
      </w:r>
      <w:r>
        <w:rPr>
          <w:rStyle w:val="17"/>
        </w:rPr>
        <w:t>/netposa/arcgis/services/shanghaiBaseMap/MapServer</w:t>
      </w:r>
      <w:r>
        <w:rPr>
          <w:rStyle w:val="17"/>
        </w:rPr>
        <w:fldChar w:fldCharType="end"/>
      </w:r>
    </w:p>
    <w:p/>
    <w:p>
      <w:r>
        <w:rPr>
          <w:rFonts w:hint="eastAsia"/>
        </w:rPr>
        <w:drawing>
          <wp:inline distT="0" distB="0" distL="0" distR="0">
            <wp:extent cx="5267325" cy="578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ind w:left="576" w:hanging="576"/>
      </w:pPr>
      <w:bookmarkStart w:id="74" w:name="_Toc27469"/>
      <w:bookmarkStart w:id="75" w:name="_Toc462739140"/>
      <w:bookmarkStart w:id="76" w:name="_Toc8479"/>
      <w:bookmarkStart w:id="77" w:name="_Toc426031841"/>
      <w:bookmarkStart w:id="78" w:name="_Toc1052"/>
      <w:r>
        <w:rPr>
          <w:rFonts w:hint="eastAsia"/>
        </w:rPr>
        <w:t>4.3点击查看Demo演示</w:t>
      </w:r>
      <w:bookmarkEnd w:id="74"/>
      <w:bookmarkEnd w:id="75"/>
      <w:bookmarkEnd w:id="76"/>
      <w:bookmarkEnd w:id="77"/>
      <w:bookmarkEnd w:id="78"/>
    </w:p>
    <w:p>
      <w:r>
        <w:fldChar w:fldCharType="begin"/>
      </w:r>
      <w:r>
        <w:instrText xml:space="preserve"> HYPERLINK "http://192.168.62.35:8888/netposa/arcgis/services/shanghaiBaseMap/Map" </w:instrText>
      </w:r>
      <w:r>
        <w:fldChar w:fldCharType="separate"/>
      </w:r>
      <w:r>
        <w:rPr>
          <w:rStyle w:val="17"/>
        </w:rPr>
        <w:t>http://192.16</w:t>
      </w:r>
      <w:r>
        <w:rPr>
          <w:rStyle w:val="17"/>
          <w:rFonts w:hint="eastAsia"/>
        </w:rPr>
        <w:t>8.62.35</w:t>
      </w:r>
      <w:r>
        <w:rPr>
          <w:rStyle w:val="17"/>
        </w:rPr>
        <w:t>:88</w:t>
      </w:r>
      <w:r>
        <w:rPr>
          <w:rStyle w:val="17"/>
          <w:rFonts w:hint="eastAsia"/>
        </w:rPr>
        <w:t>88</w:t>
      </w:r>
      <w:r>
        <w:rPr>
          <w:rStyle w:val="17"/>
        </w:rPr>
        <w:t>/netposa/arcgis/services/shanghaiBaseMap/Map</w:t>
      </w:r>
      <w:r>
        <w:rPr>
          <w:rStyle w:val="17"/>
        </w:rPr>
        <w:fldChar w:fldCharType="end"/>
      </w:r>
    </w:p>
    <w:p>
      <w:r>
        <w:rPr>
          <w:rFonts w:hint="eastAsia"/>
        </w:rPr>
        <w:drawing>
          <wp:inline distT="0" distB="0" distL="0" distR="0">
            <wp:extent cx="5267325" cy="494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注：务必根据地图服务部署服务器实际IP地址替换</w:t>
      </w:r>
      <w:r>
        <w:rPr>
          <w:rFonts w:hint="eastAsia"/>
          <w:b/>
          <w:bCs/>
        </w:rPr>
        <w:t>192.168.62.35</w:t>
      </w:r>
      <w:r>
        <w:rPr>
          <w:rFonts w:hint="eastAsia"/>
          <w:b/>
        </w:rPr>
        <w:t>，根据tomcat所在端口替换端口号</w:t>
      </w:r>
      <w:r>
        <w:rPr>
          <w:rFonts w:hint="eastAsia"/>
          <w:b/>
          <w:bCs/>
        </w:rPr>
        <w:t>8888</w:t>
      </w:r>
      <w:r>
        <w:rPr>
          <w:rFonts w:hint="eastAsia"/>
          <w:b/>
        </w:rPr>
        <w:t>。</w:t>
      </w:r>
    </w:p>
    <w:p>
      <w:pPr>
        <w:pStyle w:val="2"/>
        <w:numPr>
          <w:ilvl w:val="0"/>
          <w:numId w:val="4"/>
        </w:numPr>
      </w:pPr>
      <w:bookmarkStart w:id="79" w:name="_Toc462739141"/>
      <w:bookmarkStart w:id="80" w:name="_Toc14070"/>
      <w:bookmarkStart w:id="81" w:name="_Toc20737"/>
      <w:bookmarkStart w:id="82" w:name="_Toc1594"/>
      <w:bookmarkStart w:id="83" w:name="_Toc426031842"/>
      <w:r>
        <w:rPr>
          <w:rFonts w:hint="eastAsia"/>
        </w:rPr>
        <w:t>地图服务接入PVA</w:t>
      </w:r>
      <w:bookmarkEnd w:id="79"/>
    </w:p>
    <w:p>
      <w:pPr>
        <w:pStyle w:val="3"/>
      </w:pPr>
      <w:bookmarkStart w:id="84" w:name="_Toc462739142"/>
      <w:r>
        <w:rPr>
          <w:rFonts w:hint="eastAsia"/>
        </w:rPr>
        <w:t>5.1查看地图服务</w:t>
      </w:r>
      <w:bookmarkEnd w:id="84"/>
    </w:p>
    <w:p>
      <w:pPr>
        <w:rPr>
          <w:rStyle w:val="17"/>
        </w:rPr>
      </w:pPr>
      <w:r>
        <w:fldChar w:fldCharType="begin"/>
      </w:r>
      <w:r>
        <w:instrText xml:space="preserve"> HYPERLINK "http://192.168.62.35:8888/netposa/arcgis/services/shanghaiBaseMap/MapServer" </w:instrText>
      </w:r>
      <w:r>
        <w:fldChar w:fldCharType="separate"/>
      </w:r>
      <w:r>
        <w:rPr>
          <w:rStyle w:val="17"/>
        </w:rPr>
        <w:t>http://192.168.6</w:t>
      </w:r>
      <w:r>
        <w:rPr>
          <w:rStyle w:val="17"/>
          <w:rFonts w:hint="eastAsia"/>
        </w:rPr>
        <w:t>2</w:t>
      </w:r>
      <w:r>
        <w:rPr>
          <w:rStyle w:val="17"/>
        </w:rPr>
        <w:t>.</w:t>
      </w:r>
      <w:r>
        <w:rPr>
          <w:rStyle w:val="17"/>
          <w:rFonts w:hint="eastAsia"/>
        </w:rPr>
        <w:t>35</w:t>
      </w:r>
      <w:r>
        <w:rPr>
          <w:rStyle w:val="17"/>
        </w:rPr>
        <w:t>:8</w:t>
      </w:r>
      <w:r>
        <w:rPr>
          <w:rStyle w:val="17"/>
          <w:rFonts w:hint="eastAsia"/>
        </w:rPr>
        <w:t>8</w:t>
      </w:r>
      <w:r>
        <w:rPr>
          <w:rStyle w:val="17"/>
        </w:rPr>
        <w:t>8</w:t>
      </w:r>
      <w:r>
        <w:rPr>
          <w:rStyle w:val="17"/>
          <w:rFonts w:hint="eastAsia"/>
        </w:rPr>
        <w:t>8</w:t>
      </w:r>
      <w:r>
        <w:rPr>
          <w:rStyle w:val="17"/>
        </w:rPr>
        <w:t>/netposa/arcgis/services/shanghaiBaseMap/MapServer</w:t>
      </w:r>
      <w:r>
        <w:rPr>
          <w:rStyle w:val="17"/>
        </w:rPr>
        <w:fldChar w:fldCharType="end"/>
      </w:r>
    </w:p>
    <w:p/>
    <w:p>
      <w:pPr>
        <w:pStyle w:val="3"/>
      </w:pPr>
      <w:bookmarkStart w:id="85" w:name="_Toc462739143"/>
      <w:r>
        <w:rPr>
          <w:rFonts w:hint="eastAsia"/>
        </w:rPr>
        <w:t>5.2导出地图配置信息</w:t>
      </w:r>
      <w:bookmarkEnd w:id="85"/>
    </w:p>
    <w:p>
      <w:r>
        <w:drawing>
          <wp:inline distT="0" distB="0" distL="0" distR="0">
            <wp:extent cx="5274310" cy="32467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6" w:name="_Toc462739144"/>
      <w:r>
        <w:rPr>
          <w:rFonts w:hint="eastAsia"/>
        </w:rPr>
        <w:t>5.3将</w:t>
      </w:r>
      <w:r>
        <w:t>mapConfig.json</w:t>
      </w:r>
      <w:r>
        <w:rPr>
          <w:rFonts w:hint="eastAsia"/>
        </w:rPr>
        <w:t>上传到对应系统的地图配置路径。</w:t>
      </w:r>
      <w:bookmarkEnd w:id="86"/>
    </w:p>
    <w:bookmarkEnd w:id="80"/>
    <w:bookmarkEnd w:id="81"/>
    <w:bookmarkEnd w:id="82"/>
    <w:bookmarkEnd w:id="83"/>
    <w:p>
      <w:pPr>
        <w:pStyle w:val="2"/>
        <w:numPr>
          <w:ilvl w:val="0"/>
          <w:numId w:val="4"/>
        </w:numPr>
      </w:pPr>
      <w:bookmarkStart w:id="87" w:name="_Toc462739145"/>
      <w:r>
        <w:rPr>
          <w:rFonts w:hint="eastAsia"/>
        </w:rPr>
        <w:t>注意</w:t>
      </w:r>
      <w:r>
        <w:t>事项</w:t>
      </w:r>
      <w:bookmarkEnd w:id="87"/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NPGIS SERVER 服务</w:t>
      </w:r>
      <w:r>
        <w:t>宕机或者人为启动</w:t>
      </w:r>
      <w:r>
        <w:rPr>
          <w:rFonts w:hint="eastAsia"/>
        </w:rPr>
        <w:t xml:space="preserve"> TOMCAT的</w:t>
      </w:r>
      <w:r>
        <w:t>情况下必须</w:t>
      </w:r>
      <w:r>
        <w:rPr>
          <w:rFonts w:hint="eastAsia"/>
        </w:rPr>
        <w:t>执行3</w:t>
      </w:r>
      <w:r>
        <w:t>.4</w:t>
      </w:r>
      <w:r>
        <w:rPr>
          <w:rFonts w:hint="eastAsia"/>
        </w:rPr>
        <w:t>步骤</w:t>
      </w:r>
      <w:r>
        <w:t>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BA44502"/>
    <w:multiLevelType w:val="multilevel"/>
    <w:tmpl w:val="3BA44502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2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D66AD4"/>
    <w:multiLevelType w:val="multilevel"/>
    <w:tmpl w:val="50D66AD4"/>
    <w:lvl w:ilvl="0" w:tentative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entative="0">
      <w:start w:val="3"/>
      <w:numFmt w:val="decimal"/>
      <w:lvlText w:val="%1.%2."/>
      <w:lvlJc w:val="left"/>
      <w:pPr>
        <w:ind w:left="645" w:hanging="645"/>
      </w:pPr>
      <w:rPr>
        <w:rFonts w:hint="default"/>
      </w:rPr>
    </w:lvl>
    <w:lvl w:ilvl="2" w:tentative="0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757BCF7"/>
    <w:multiLevelType w:val="singleLevel"/>
    <w:tmpl w:val="5757BCF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F8C5AAF"/>
    <w:multiLevelType w:val="multilevel"/>
    <w:tmpl w:val="5F8C5AAF"/>
    <w:lvl w:ilvl="0" w:tentative="0">
      <w:start w:val="1"/>
      <w:numFmt w:val="decimal"/>
      <w:lvlText w:val="%1."/>
      <w:lvlJc w:val="left"/>
      <w:pPr>
        <w:ind w:left="645" w:hanging="645"/>
      </w:pPr>
      <w:rPr>
        <w:rFonts w:hint="default"/>
        <w:sz w:val="21"/>
      </w:rPr>
    </w:lvl>
    <w:lvl w:ilvl="1" w:tentative="0">
      <w:start w:val="2"/>
      <w:numFmt w:val="decimal"/>
      <w:lvlText w:val="%1.%2."/>
      <w:lvlJc w:val="left"/>
      <w:pPr>
        <w:ind w:left="645" w:hanging="645"/>
      </w:pPr>
      <w:rPr>
        <w:rFonts w:hint="default" w:ascii="宋体" w:hAnsi="宋体" w:eastAsia="宋体"/>
        <w:sz w:val="32"/>
        <w:szCs w:val="32"/>
      </w:rPr>
    </w:lvl>
    <w:lvl w:ilvl="2" w:tentative="0">
      <w:start w:val="1"/>
      <w:numFmt w:val="decimal"/>
      <w:lvlText w:val="%1.%2.%3、"/>
      <w:lvlJc w:val="left"/>
      <w:pPr>
        <w:ind w:left="720" w:hanging="720"/>
      </w:pPr>
      <w:rPr>
        <w:rFonts w:hint="default"/>
        <w:sz w:val="21"/>
      </w:rPr>
    </w:lvl>
    <w:lvl w:ilvl="3" w:tentative="0">
      <w:start w:val="1"/>
      <w:numFmt w:val="decimal"/>
      <w:lvlText w:val="%1.%2.%3、%4."/>
      <w:lvlJc w:val="left"/>
      <w:pPr>
        <w:ind w:left="1080" w:hanging="1080"/>
      </w:pPr>
      <w:rPr>
        <w:rFonts w:hint="default"/>
        <w:sz w:val="21"/>
      </w:rPr>
    </w:lvl>
    <w:lvl w:ilvl="4" w:tentative="0">
      <w:start w:val="1"/>
      <w:numFmt w:val="decimal"/>
      <w:lvlText w:val="%1.%2.%3、%4.%5."/>
      <w:lvlJc w:val="left"/>
      <w:pPr>
        <w:ind w:left="1080" w:hanging="1080"/>
      </w:pPr>
      <w:rPr>
        <w:rFonts w:hint="default"/>
        <w:sz w:val="21"/>
      </w:rPr>
    </w:lvl>
    <w:lvl w:ilvl="5" w:tentative="0">
      <w:start w:val="1"/>
      <w:numFmt w:val="decimal"/>
      <w:lvlText w:val="%1.%2.%3、%4.%5.%6."/>
      <w:lvlJc w:val="left"/>
      <w:pPr>
        <w:ind w:left="1440" w:hanging="1440"/>
      </w:pPr>
      <w:rPr>
        <w:rFonts w:hint="default"/>
        <w:sz w:val="21"/>
      </w:rPr>
    </w:lvl>
    <w:lvl w:ilvl="6" w:tentative="0">
      <w:start w:val="1"/>
      <w:numFmt w:val="decimal"/>
      <w:lvlText w:val="%1.%2.%3、%4.%5.%6.%7."/>
      <w:lvlJc w:val="left"/>
      <w:pPr>
        <w:ind w:left="1440" w:hanging="1440"/>
      </w:pPr>
      <w:rPr>
        <w:rFonts w:hint="default"/>
        <w:sz w:val="21"/>
      </w:rPr>
    </w:lvl>
    <w:lvl w:ilvl="7" w:tentative="0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  <w:sz w:val="21"/>
      </w:rPr>
    </w:lvl>
    <w:lvl w:ilvl="8" w:tentative="0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  <w:sz w:val="21"/>
      </w:rPr>
    </w:lvl>
  </w:abstractNum>
  <w:abstractNum w:abstractNumId="5">
    <w:nsid w:val="6164149A"/>
    <w:multiLevelType w:val="multilevel"/>
    <w:tmpl w:val="6164149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AB43BF2"/>
    <w:multiLevelType w:val="multilevel"/>
    <w:tmpl w:val="6AB43B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7866"/>
    <w:rsid w:val="00007A89"/>
    <w:rsid w:val="000208E3"/>
    <w:rsid w:val="00027F86"/>
    <w:rsid w:val="000305E0"/>
    <w:rsid w:val="00044B32"/>
    <w:rsid w:val="000458AC"/>
    <w:rsid w:val="000638F5"/>
    <w:rsid w:val="000663DE"/>
    <w:rsid w:val="00080400"/>
    <w:rsid w:val="000A5105"/>
    <w:rsid w:val="000B756C"/>
    <w:rsid w:val="000C4477"/>
    <w:rsid w:val="000D11F5"/>
    <w:rsid w:val="000D4C15"/>
    <w:rsid w:val="000E0284"/>
    <w:rsid w:val="00107CBE"/>
    <w:rsid w:val="001116AC"/>
    <w:rsid w:val="0012374E"/>
    <w:rsid w:val="0012499F"/>
    <w:rsid w:val="00132D35"/>
    <w:rsid w:val="00133993"/>
    <w:rsid w:val="00147C39"/>
    <w:rsid w:val="00147DB4"/>
    <w:rsid w:val="00151392"/>
    <w:rsid w:val="001558E3"/>
    <w:rsid w:val="001576DF"/>
    <w:rsid w:val="00157786"/>
    <w:rsid w:val="001675BA"/>
    <w:rsid w:val="00172286"/>
    <w:rsid w:val="0017309F"/>
    <w:rsid w:val="001908BA"/>
    <w:rsid w:val="001950FB"/>
    <w:rsid w:val="001B38FE"/>
    <w:rsid w:val="001B59A6"/>
    <w:rsid w:val="001C763A"/>
    <w:rsid w:val="001E11E2"/>
    <w:rsid w:val="001E69C1"/>
    <w:rsid w:val="001E6A61"/>
    <w:rsid w:val="00210B2B"/>
    <w:rsid w:val="00215A57"/>
    <w:rsid w:val="002165E4"/>
    <w:rsid w:val="00217E66"/>
    <w:rsid w:val="0023370A"/>
    <w:rsid w:val="00255FDA"/>
    <w:rsid w:val="00263BE8"/>
    <w:rsid w:val="002647EC"/>
    <w:rsid w:val="00282EF8"/>
    <w:rsid w:val="002873EE"/>
    <w:rsid w:val="00296CA6"/>
    <w:rsid w:val="002A42A0"/>
    <w:rsid w:val="002B559E"/>
    <w:rsid w:val="002C1216"/>
    <w:rsid w:val="002D5A5A"/>
    <w:rsid w:val="002E5E22"/>
    <w:rsid w:val="002E5EA9"/>
    <w:rsid w:val="002F43F6"/>
    <w:rsid w:val="0030209D"/>
    <w:rsid w:val="0031239B"/>
    <w:rsid w:val="00316804"/>
    <w:rsid w:val="0033127F"/>
    <w:rsid w:val="00337D8B"/>
    <w:rsid w:val="00360B7D"/>
    <w:rsid w:val="00364069"/>
    <w:rsid w:val="00366DF0"/>
    <w:rsid w:val="00387531"/>
    <w:rsid w:val="00390ACA"/>
    <w:rsid w:val="00391F1D"/>
    <w:rsid w:val="003C19F1"/>
    <w:rsid w:val="003E4C22"/>
    <w:rsid w:val="003E5332"/>
    <w:rsid w:val="003F258A"/>
    <w:rsid w:val="00407F38"/>
    <w:rsid w:val="00411014"/>
    <w:rsid w:val="00420291"/>
    <w:rsid w:val="00446DB8"/>
    <w:rsid w:val="00456519"/>
    <w:rsid w:val="0047471F"/>
    <w:rsid w:val="0047505A"/>
    <w:rsid w:val="0049268D"/>
    <w:rsid w:val="00493813"/>
    <w:rsid w:val="00494484"/>
    <w:rsid w:val="004A180D"/>
    <w:rsid w:val="004A3628"/>
    <w:rsid w:val="004B19FC"/>
    <w:rsid w:val="004B2CCD"/>
    <w:rsid w:val="004B30C2"/>
    <w:rsid w:val="004C2E55"/>
    <w:rsid w:val="004D5F54"/>
    <w:rsid w:val="0050242F"/>
    <w:rsid w:val="0050617D"/>
    <w:rsid w:val="00510188"/>
    <w:rsid w:val="00520A26"/>
    <w:rsid w:val="00520BB7"/>
    <w:rsid w:val="00524481"/>
    <w:rsid w:val="00531B75"/>
    <w:rsid w:val="00531ED8"/>
    <w:rsid w:val="00546531"/>
    <w:rsid w:val="00551BEE"/>
    <w:rsid w:val="00571D23"/>
    <w:rsid w:val="005735CD"/>
    <w:rsid w:val="0058734C"/>
    <w:rsid w:val="00596FFF"/>
    <w:rsid w:val="005A1478"/>
    <w:rsid w:val="005A2DE2"/>
    <w:rsid w:val="005A648F"/>
    <w:rsid w:val="005B2CED"/>
    <w:rsid w:val="005B6468"/>
    <w:rsid w:val="005C59CB"/>
    <w:rsid w:val="005E3E05"/>
    <w:rsid w:val="005F706C"/>
    <w:rsid w:val="005F7549"/>
    <w:rsid w:val="005F757D"/>
    <w:rsid w:val="00606026"/>
    <w:rsid w:val="00610BD0"/>
    <w:rsid w:val="0062053F"/>
    <w:rsid w:val="00620A66"/>
    <w:rsid w:val="006249E1"/>
    <w:rsid w:val="00624F8D"/>
    <w:rsid w:val="00626339"/>
    <w:rsid w:val="00634999"/>
    <w:rsid w:val="006407CC"/>
    <w:rsid w:val="006407E3"/>
    <w:rsid w:val="006601FB"/>
    <w:rsid w:val="00667444"/>
    <w:rsid w:val="006928A8"/>
    <w:rsid w:val="006978BC"/>
    <w:rsid w:val="006A704A"/>
    <w:rsid w:val="006B182E"/>
    <w:rsid w:val="006B7866"/>
    <w:rsid w:val="006D34CD"/>
    <w:rsid w:val="006D57A5"/>
    <w:rsid w:val="006F12F3"/>
    <w:rsid w:val="006F6688"/>
    <w:rsid w:val="00705D18"/>
    <w:rsid w:val="00717283"/>
    <w:rsid w:val="00736E21"/>
    <w:rsid w:val="007375B4"/>
    <w:rsid w:val="00737EFF"/>
    <w:rsid w:val="007566BE"/>
    <w:rsid w:val="00775DAC"/>
    <w:rsid w:val="00784AE7"/>
    <w:rsid w:val="007907BB"/>
    <w:rsid w:val="007909E2"/>
    <w:rsid w:val="00792983"/>
    <w:rsid w:val="007A29BA"/>
    <w:rsid w:val="007A5AE5"/>
    <w:rsid w:val="007A6E96"/>
    <w:rsid w:val="007B3B6E"/>
    <w:rsid w:val="007C0418"/>
    <w:rsid w:val="007D2884"/>
    <w:rsid w:val="007E1ED2"/>
    <w:rsid w:val="007F36DC"/>
    <w:rsid w:val="00803224"/>
    <w:rsid w:val="00820DD6"/>
    <w:rsid w:val="008342E5"/>
    <w:rsid w:val="00847451"/>
    <w:rsid w:val="00870F6D"/>
    <w:rsid w:val="008967D1"/>
    <w:rsid w:val="00897D66"/>
    <w:rsid w:val="008A5872"/>
    <w:rsid w:val="008C0CFE"/>
    <w:rsid w:val="008C5E0B"/>
    <w:rsid w:val="008D49EB"/>
    <w:rsid w:val="008E5DC2"/>
    <w:rsid w:val="008E780D"/>
    <w:rsid w:val="008F0672"/>
    <w:rsid w:val="00900918"/>
    <w:rsid w:val="00931271"/>
    <w:rsid w:val="00936685"/>
    <w:rsid w:val="00947875"/>
    <w:rsid w:val="00997CCB"/>
    <w:rsid w:val="00997F8E"/>
    <w:rsid w:val="009A2E1A"/>
    <w:rsid w:val="009C4E8D"/>
    <w:rsid w:val="009D3CB7"/>
    <w:rsid w:val="009E1CF7"/>
    <w:rsid w:val="009E23EF"/>
    <w:rsid w:val="009E6FF7"/>
    <w:rsid w:val="009F02A6"/>
    <w:rsid w:val="00A234C9"/>
    <w:rsid w:val="00A429BF"/>
    <w:rsid w:val="00A477DD"/>
    <w:rsid w:val="00A613A8"/>
    <w:rsid w:val="00A674F2"/>
    <w:rsid w:val="00A72F33"/>
    <w:rsid w:val="00A77AD7"/>
    <w:rsid w:val="00AB3290"/>
    <w:rsid w:val="00B12B11"/>
    <w:rsid w:val="00B239AD"/>
    <w:rsid w:val="00B23B84"/>
    <w:rsid w:val="00B53C1D"/>
    <w:rsid w:val="00B57744"/>
    <w:rsid w:val="00B634E7"/>
    <w:rsid w:val="00B6460E"/>
    <w:rsid w:val="00B83D58"/>
    <w:rsid w:val="00BA2FDB"/>
    <w:rsid w:val="00BC1F85"/>
    <w:rsid w:val="00BD2DC2"/>
    <w:rsid w:val="00BD5436"/>
    <w:rsid w:val="00BF036C"/>
    <w:rsid w:val="00BF3B57"/>
    <w:rsid w:val="00BF4523"/>
    <w:rsid w:val="00C0064C"/>
    <w:rsid w:val="00C036BA"/>
    <w:rsid w:val="00C27D0E"/>
    <w:rsid w:val="00C35633"/>
    <w:rsid w:val="00C37478"/>
    <w:rsid w:val="00C53604"/>
    <w:rsid w:val="00C63905"/>
    <w:rsid w:val="00C903BF"/>
    <w:rsid w:val="00C93D65"/>
    <w:rsid w:val="00CB7FC5"/>
    <w:rsid w:val="00CD5F18"/>
    <w:rsid w:val="00CE3D2E"/>
    <w:rsid w:val="00CE7D55"/>
    <w:rsid w:val="00CE7E8B"/>
    <w:rsid w:val="00CF1CE6"/>
    <w:rsid w:val="00CF21BA"/>
    <w:rsid w:val="00CF73FE"/>
    <w:rsid w:val="00D25545"/>
    <w:rsid w:val="00D32675"/>
    <w:rsid w:val="00D35780"/>
    <w:rsid w:val="00D41E83"/>
    <w:rsid w:val="00D43A85"/>
    <w:rsid w:val="00D4491D"/>
    <w:rsid w:val="00D47DB8"/>
    <w:rsid w:val="00D7084B"/>
    <w:rsid w:val="00D71600"/>
    <w:rsid w:val="00D73912"/>
    <w:rsid w:val="00D91682"/>
    <w:rsid w:val="00D9744A"/>
    <w:rsid w:val="00DB0C42"/>
    <w:rsid w:val="00DD6868"/>
    <w:rsid w:val="00DD6FBE"/>
    <w:rsid w:val="00DF684A"/>
    <w:rsid w:val="00E103BD"/>
    <w:rsid w:val="00E237F5"/>
    <w:rsid w:val="00E431B2"/>
    <w:rsid w:val="00E6638B"/>
    <w:rsid w:val="00E74FB0"/>
    <w:rsid w:val="00E805F7"/>
    <w:rsid w:val="00EB0130"/>
    <w:rsid w:val="00EB3AA4"/>
    <w:rsid w:val="00EB4A5E"/>
    <w:rsid w:val="00EC1E33"/>
    <w:rsid w:val="00EE4ABD"/>
    <w:rsid w:val="00EF4368"/>
    <w:rsid w:val="00F021F7"/>
    <w:rsid w:val="00F0269B"/>
    <w:rsid w:val="00F10C76"/>
    <w:rsid w:val="00F20AEF"/>
    <w:rsid w:val="00F27569"/>
    <w:rsid w:val="00F33CF3"/>
    <w:rsid w:val="00F513FF"/>
    <w:rsid w:val="00F60B37"/>
    <w:rsid w:val="00F730F6"/>
    <w:rsid w:val="00F73A3F"/>
    <w:rsid w:val="00F86043"/>
    <w:rsid w:val="00F86FCB"/>
    <w:rsid w:val="00F91384"/>
    <w:rsid w:val="00F9556C"/>
    <w:rsid w:val="00F970FB"/>
    <w:rsid w:val="00FA0E6E"/>
    <w:rsid w:val="00FA45A9"/>
    <w:rsid w:val="00FB56CD"/>
    <w:rsid w:val="00FC0860"/>
    <w:rsid w:val="00FC7C4B"/>
    <w:rsid w:val="00FD65A9"/>
    <w:rsid w:val="00FD67B1"/>
    <w:rsid w:val="04491B0E"/>
    <w:rsid w:val="045F50B9"/>
    <w:rsid w:val="0984572B"/>
    <w:rsid w:val="0B6D0ACF"/>
    <w:rsid w:val="0C257893"/>
    <w:rsid w:val="0E75024E"/>
    <w:rsid w:val="0F3E048F"/>
    <w:rsid w:val="103C080C"/>
    <w:rsid w:val="1A3C6319"/>
    <w:rsid w:val="254969BC"/>
    <w:rsid w:val="26A16F2C"/>
    <w:rsid w:val="2DBC0615"/>
    <w:rsid w:val="2DF74F76"/>
    <w:rsid w:val="325C2C2C"/>
    <w:rsid w:val="359549F8"/>
    <w:rsid w:val="3A850FDD"/>
    <w:rsid w:val="3C173922"/>
    <w:rsid w:val="3C520284"/>
    <w:rsid w:val="44030F25"/>
    <w:rsid w:val="44472913"/>
    <w:rsid w:val="4461143B"/>
    <w:rsid w:val="462E4D32"/>
    <w:rsid w:val="52F11223"/>
    <w:rsid w:val="619258C4"/>
    <w:rsid w:val="62EA3932"/>
    <w:rsid w:val="64320A70"/>
    <w:rsid w:val="678F5EF4"/>
    <w:rsid w:val="67A837AA"/>
    <w:rsid w:val="68F954C6"/>
    <w:rsid w:val="69430DBD"/>
    <w:rsid w:val="6AD82EB5"/>
    <w:rsid w:val="6DB53B8B"/>
    <w:rsid w:val="6E6412A2"/>
    <w:rsid w:val="6E912274"/>
    <w:rsid w:val="6F77126D"/>
    <w:rsid w:val="75203845"/>
    <w:rsid w:val="779B55C2"/>
    <w:rsid w:val="7A0D284A"/>
    <w:rsid w:val="7A66105B"/>
    <w:rsid w:val="7AB114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spacing w:before="260" w:after="260" w:line="412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2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32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FollowedHyperlink"/>
    <w:basedOn w:val="15"/>
    <w:unhideWhenUsed/>
    <w:qFormat/>
    <w:uiPriority w:val="99"/>
    <w:rPr>
      <w:color w:val="954F72" w:themeColor="followedHyperlink"/>
      <w:u w:val="single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21">
    <w:name w:val="标题 1 Char"/>
    <w:basedOn w:val="1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23">
    <w:name w:val="标题 3 Char"/>
    <w:basedOn w:val="15"/>
    <w:link w:val="4"/>
    <w:qFormat/>
    <w:uiPriority w:val="0"/>
    <w:rPr>
      <w:rFonts w:ascii="Times New Roman" w:hAnsi="Times New Roman" w:eastAsia="微软雅黑" w:cs="Times New Roman"/>
      <w:b/>
      <w:bCs/>
      <w:sz w:val="30"/>
      <w:szCs w:val="32"/>
    </w:rPr>
  </w:style>
  <w:style w:type="character" w:customStyle="1" w:styleId="24">
    <w:name w:val="标题 4 Char"/>
    <w:basedOn w:val="15"/>
    <w:link w:val="5"/>
    <w:semiHidden/>
    <w:qFormat/>
    <w:uiPriority w:val="0"/>
    <w:rPr>
      <w:rFonts w:ascii="Arial" w:hAnsi="Arial" w:eastAsia="微软雅黑" w:cs="Times New Roman"/>
      <w:b/>
      <w:bCs/>
      <w:sz w:val="28"/>
      <w:szCs w:val="28"/>
    </w:rPr>
  </w:style>
  <w:style w:type="paragraph" w:customStyle="1" w:styleId="25">
    <w:name w:val="列出段落1"/>
    <w:basedOn w:val="1"/>
    <w:qFormat/>
    <w:uiPriority w:val="0"/>
    <w:pPr>
      <w:ind w:firstLine="420" w:firstLineChars="200"/>
    </w:pPr>
  </w:style>
  <w:style w:type="paragraph" w:customStyle="1" w:styleId="26">
    <w:name w:val="标准产品文档"/>
    <w:basedOn w:val="1"/>
    <w:qFormat/>
    <w:uiPriority w:val="0"/>
    <w:pPr>
      <w:widowControl/>
      <w:spacing w:line="300" w:lineRule="auto"/>
      <w:ind w:firstLine="200" w:firstLineChars="200"/>
    </w:pPr>
    <w:rPr>
      <w:rFonts w:eastAsia="宋体"/>
      <w:sz w:val="24"/>
    </w:rPr>
  </w:style>
  <w:style w:type="paragraph" w:customStyle="1" w:styleId="27">
    <w:name w:val="列出段落2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15"/>
    <w:link w:val="9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  <w:style w:type="paragraph" w:customStyle="1" w:styleId="29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30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31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2">
    <w:name w:val="日期 Char"/>
    <w:basedOn w:val="15"/>
    <w:link w:val="8"/>
    <w:semiHidden/>
    <w:qFormat/>
    <w:uiPriority w:val="99"/>
    <w:rPr>
      <w:rFonts w:ascii="Times New Roman" w:hAnsi="Times New Roman" w:eastAsia="微软雅黑" w:cs="Times New Roman"/>
      <w:kern w:val="2"/>
      <w:sz w:val="21"/>
    </w:rPr>
  </w:style>
  <w:style w:type="character" w:customStyle="1" w:styleId="33">
    <w:name w:val="文档结构图 Char"/>
    <w:basedOn w:val="15"/>
    <w:link w:val="6"/>
    <w:semiHidden/>
    <w:qFormat/>
    <w:uiPriority w:val="99"/>
    <w:rPr>
      <w:rFonts w:ascii="宋体" w:hAnsi="Times New Roman" w:eastAsia="宋体" w:cs="Times New Roman"/>
      <w:kern w:val="2"/>
      <w:sz w:val="18"/>
      <w:szCs w:val="18"/>
    </w:rPr>
  </w:style>
  <w:style w:type="paragraph" w:customStyle="1" w:styleId="3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31879-8195-4843-B415-F45FFAEB0E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869</Words>
  <Characters>4956</Characters>
  <Lines>41</Lines>
  <Paragraphs>11</Paragraphs>
  <ScaleCrop>false</ScaleCrop>
  <LinksUpToDate>false</LinksUpToDate>
  <CharactersWithSpaces>5814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2016-05-18T07:34:00Z</dcterms:created>
  <dc:creator>yanlin</dc:creator>
  <cp:lastModifiedBy>Administrator</cp:lastModifiedBy>
  <dcterms:modified xsi:type="dcterms:W3CDTF">2016-11-29T01:19:36Z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