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EA10" w14:textId="77777777" w:rsidR="00A45AD2" w:rsidRPr="00DB3466" w:rsidRDefault="00A45AD2" w:rsidP="00A45AD2">
      <w:pPr>
        <w:autoSpaceDE w:val="0"/>
        <w:autoSpaceDN w:val="0"/>
        <w:adjustRightInd w:val="0"/>
        <w:rPr>
          <w:rFonts w:ascii="Arial" w:hAnsi="Arial" w:cs="Arial"/>
          <w:b/>
          <w:color w:val="000000"/>
          <w:sz w:val="24"/>
          <w:szCs w:val="24"/>
        </w:rPr>
      </w:pPr>
      <w:r w:rsidRPr="00DB3466">
        <w:rPr>
          <w:rFonts w:ascii="Arial" w:hAnsi="Arial" w:cs="Arial"/>
          <w:b/>
          <w:color w:val="000000"/>
          <w:sz w:val="24"/>
          <w:szCs w:val="24"/>
        </w:rPr>
        <w:t>Error Guessing</w:t>
      </w:r>
    </w:p>
    <w:p w14:paraId="53A95A3A" w14:textId="77777777" w:rsidR="00A45AD2" w:rsidRPr="009475A6" w:rsidRDefault="00A45AD2" w:rsidP="00A45AD2">
      <w:pPr>
        <w:autoSpaceDE w:val="0"/>
        <w:autoSpaceDN w:val="0"/>
        <w:adjustRightInd w:val="0"/>
        <w:rPr>
          <w:rFonts w:ascii="Arial" w:hAnsi="Arial" w:cs="Arial"/>
          <w:bCs/>
          <w:i/>
          <w:iCs/>
          <w:color w:val="000000"/>
          <w:sz w:val="24"/>
          <w:szCs w:val="24"/>
        </w:rPr>
      </w:pPr>
      <w:r w:rsidRPr="009475A6">
        <w:rPr>
          <w:rFonts w:ascii="Arial" w:hAnsi="Arial" w:cs="Arial"/>
          <w:bCs/>
          <w:i/>
          <w:iCs/>
          <w:color w:val="000000"/>
          <w:sz w:val="24"/>
          <w:szCs w:val="24"/>
        </w:rPr>
        <w:t>Common errors based on tester’s experience:</w:t>
      </w:r>
    </w:p>
    <w:p w14:paraId="22F74AEC"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Syntax errors (i.e., missing semicolon, typos, unequal number of open + closed braces)</w:t>
      </w:r>
    </w:p>
    <w:p w14:paraId="04021023"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Missing check for inappropriate user input (i.e., negative values, wrong data types)</w:t>
      </w:r>
    </w:p>
    <w:p w14:paraId="5E31BE5E"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Infinite loops (loop termination conditions never met)</w:t>
      </w:r>
    </w:p>
    <w:p w14:paraId="35610A12"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Wrong calculation (division error, wrong parameter)</w:t>
      </w:r>
    </w:p>
    <w:p w14:paraId="66CC19EC"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Wrong I/O specifications</w:t>
      </w:r>
    </w:p>
    <w:p w14:paraId="3F0B5437"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Array index out of bounds</w:t>
      </w:r>
    </w:p>
    <w:p w14:paraId="30AAA7E2" w14:textId="77777777" w:rsidR="00A45AD2" w:rsidRDefault="00A45AD2" w:rsidP="00A45AD2">
      <w:pPr>
        <w:autoSpaceDE w:val="0"/>
        <w:autoSpaceDN w:val="0"/>
        <w:adjustRightInd w:val="0"/>
        <w:rPr>
          <w:rFonts w:ascii="Arial" w:hAnsi="Arial" w:cs="Arial"/>
          <w:bCs/>
          <w:color w:val="000000"/>
          <w:sz w:val="24"/>
          <w:szCs w:val="24"/>
        </w:rPr>
      </w:pPr>
    </w:p>
    <w:p w14:paraId="1DF76424" w14:textId="77777777" w:rsidR="00A45AD2" w:rsidRPr="00F73C2B" w:rsidRDefault="00A45AD2" w:rsidP="00A45AD2">
      <w:pPr>
        <w:autoSpaceDE w:val="0"/>
        <w:autoSpaceDN w:val="0"/>
        <w:adjustRightInd w:val="0"/>
        <w:rPr>
          <w:rFonts w:ascii="Arial" w:hAnsi="Arial" w:cs="Arial"/>
          <w:b/>
          <w:color w:val="000000"/>
          <w:sz w:val="24"/>
          <w:szCs w:val="24"/>
        </w:rPr>
      </w:pPr>
      <w:r w:rsidRPr="00F73C2B">
        <w:rPr>
          <w:rFonts w:ascii="Arial" w:hAnsi="Arial" w:cs="Arial"/>
          <w:b/>
          <w:color w:val="000000"/>
          <w:sz w:val="24"/>
          <w:szCs w:val="24"/>
        </w:rPr>
        <w:t>Random Testing</w:t>
      </w:r>
    </w:p>
    <w:p w14:paraId="36C98727"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Create three test inputs. For each test pick a list of 5-7 random integers and enter them one by one when prompted.</w:t>
      </w:r>
    </w:p>
    <w:p w14:paraId="6C52C758"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T1: -6, 2, -5, -11, 0</w:t>
      </w:r>
    </w:p>
    <w:p w14:paraId="3EB6758D"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T2: 0, -4, 81, 17, 211182, -239857</w:t>
      </w:r>
    </w:p>
    <w:p w14:paraId="78C8825A"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T3: 2, 9249, 127, 1639, 25404, 2598, 155</w:t>
      </w:r>
    </w:p>
    <w:p w14:paraId="3F3DB89F"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The program does not compile, but even if it did the program would keep asking for input forever regardless of the length of the input. Even if the infinite loop was fixed, the negative values would result in an erroneous calculation.</w:t>
      </w:r>
    </w:p>
    <w:p w14:paraId="3DE08467" w14:textId="77777777" w:rsidR="00A45AD2" w:rsidRDefault="00A45AD2" w:rsidP="00A45AD2">
      <w:pPr>
        <w:autoSpaceDE w:val="0"/>
        <w:autoSpaceDN w:val="0"/>
        <w:adjustRightInd w:val="0"/>
        <w:rPr>
          <w:rFonts w:ascii="Arial" w:hAnsi="Arial" w:cs="Arial"/>
          <w:bCs/>
          <w:color w:val="000000"/>
          <w:sz w:val="24"/>
          <w:szCs w:val="24"/>
        </w:rPr>
      </w:pPr>
    </w:p>
    <w:tbl>
      <w:tblPr>
        <w:tblStyle w:val="TableGrid"/>
        <w:tblW w:w="10227" w:type="dxa"/>
        <w:tblLook w:val="04A0" w:firstRow="1" w:lastRow="0" w:firstColumn="1" w:lastColumn="0" w:noHBand="0" w:noVBand="1"/>
      </w:tblPr>
      <w:tblGrid>
        <w:gridCol w:w="777"/>
        <w:gridCol w:w="2743"/>
        <w:gridCol w:w="3161"/>
        <w:gridCol w:w="3546"/>
      </w:tblGrid>
      <w:tr w:rsidR="00A45AD2" w:rsidRPr="00F670A5" w14:paraId="6A9C8E12" w14:textId="77777777" w:rsidTr="00177A89">
        <w:trPr>
          <w:trHeight w:val="502"/>
        </w:trPr>
        <w:tc>
          <w:tcPr>
            <w:tcW w:w="777" w:type="dxa"/>
          </w:tcPr>
          <w:p w14:paraId="694438AF" w14:textId="77777777" w:rsidR="00A45AD2" w:rsidRPr="00F670A5" w:rsidRDefault="00A45AD2" w:rsidP="00177A89">
            <w:pPr>
              <w:autoSpaceDE w:val="0"/>
              <w:autoSpaceDN w:val="0"/>
              <w:adjustRightInd w:val="0"/>
              <w:rPr>
                <w:rFonts w:ascii="Arial" w:hAnsi="Arial" w:cs="Arial"/>
                <w:bCs/>
                <w:color w:val="000000"/>
                <w:sz w:val="24"/>
                <w:szCs w:val="24"/>
              </w:rPr>
            </w:pPr>
            <w:r w:rsidRPr="00F670A5">
              <w:rPr>
                <w:rFonts w:ascii="Arial" w:hAnsi="Arial" w:cs="Arial"/>
                <w:bCs/>
                <w:color w:val="000000"/>
                <w:sz w:val="24"/>
                <w:szCs w:val="24"/>
              </w:rPr>
              <w:t xml:space="preserve">Test Case </w:t>
            </w:r>
          </w:p>
        </w:tc>
        <w:tc>
          <w:tcPr>
            <w:tcW w:w="2743" w:type="dxa"/>
          </w:tcPr>
          <w:p w14:paraId="793F8689" w14:textId="77777777" w:rsidR="00A45AD2" w:rsidRPr="00F670A5" w:rsidRDefault="00A45AD2" w:rsidP="00177A89">
            <w:pPr>
              <w:autoSpaceDE w:val="0"/>
              <w:autoSpaceDN w:val="0"/>
              <w:adjustRightInd w:val="0"/>
              <w:jc w:val="center"/>
              <w:rPr>
                <w:rFonts w:ascii="Arial" w:hAnsi="Arial" w:cs="Arial"/>
                <w:bCs/>
                <w:color w:val="000000"/>
                <w:sz w:val="24"/>
                <w:szCs w:val="24"/>
              </w:rPr>
            </w:pPr>
            <w:r>
              <w:rPr>
                <w:rFonts w:ascii="Arial" w:hAnsi="Arial" w:cs="Arial"/>
                <w:bCs/>
                <w:color w:val="000000"/>
                <w:sz w:val="24"/>
                <w:szCs w:val="24"/>
              </w:rPr>
              <w:t>Input Values</w:t>
            </w:r>
          </w:p>
        </w:tc>
        <w:tc>
          <w:tcPr>
            <w:tcW w:w="3161" w:type="dxa"/>
          </w:tcPr>
          <w:p w14:paraId="1519245E" w14:textId="77777777" w:rsidR="00A45AD2" w:rsidRPr="00F670A5" w:rsidRDefault="00A45AD2" w:rsidP="00177A89">
            <w:pPr>
              <w:autoSpaceDE w:val="0"/>
              <w:autoSpaceDN w:val="0"/>
              <w:adjustRightInd w:val="0"/>
              <w:jc w:val="center"/>
              <w:rPr>
                <w:rFonts w:ascii="Arial" w:hAnsi="Arial" w:cs="Arial"/>
                <w:bCs/>
                <w:color w:val="000000"/>
                <w:sz w:val="24"/>
                <w:szCs w:val="24"/>
              </w:rPr>
            </w:pPr>
            <w:r w:rsidRPr="00F670A5">
              <w:rPr>
                <w:rFonts w:ascii="Arial" w:hAnsi="Arial" w:cs="Arial"/>
                <w:bCs/>
                <w:color w:val="000000"/>
                <w:sz w:val="24"/>
                <w:szCs w:val="24"/>
              </w:rPr>
              <w:t>Expected Output</w:t>
            </w:r>
          </w:p>
        </w:tc>
        <w:tc>
          <w:tcPr>
            <w:tcW w:w="3546" w:type="dxa"/>
          </w:tcPr>
          <w:p w14:paraId="0094E186" w14:textId="77777777" w:rsidR="00A45AD2" w:rsidRPr="00F670A5" w:rsidRDefault="00A45AD2" w:rsidP="00177A89">
            <w:pPr>
              <w:autoSpaceDE w:val="0"/>
              <w:autoSpaceDN w:val="0"/>
              <w:adjustRightInd w:val="0"/>
              <w:jc w:val="center"/>
              <w:rPr>
                <w:rFonts w:ascii="Arial" w:hAnsi="Arial" w:cs="Arial"/>
                <w:bCs/>
                <w:color w:val="000000"/>
                <w:sz w:val="24"/>
                <w:szCs w:val="24"/>
              </w:rPr>
            </w:pPr>
            <w:r>
              <w:rPr>
                <w:rFonts w:ascii="Arial" w:hAnsi="Arial" w:cs="Arial"/>
                <w:bCs/>
                <w:color w:val="000000"/>
                <w:sz w:val="24"/>
                <w:szCs w:val="24"/>
              </w:rPr>
              <w:t>Actual Output</w:t>
            </w:r>
          </w:p>
        </w:tc>
      </w:tr>
      <w:tr w:rsidR="00A45AD2" w14:paraId="4B61A3ED" w14:textId="77777777" w:rsidTr="00177A89">
        <w:trPr>
          <w:trHeight w:val="483"/>
        </w:trPr>
        <w:tc>
          <w:tcPr>
            <w:tcW w:w="777" w:type="dxa"/>
          </w:tcPr>
          <w:p w14:paraId="130331D1" w14:textId="77777777" w:rsidR="00A45AD2" w:rsidRPr="00F670A5" w:rsidRDefault="00A45AD2" w:rsidP="00177A89">
            <w:pPr>
              <w:autoSpaceDE w:val="0"/>
              <w:autoSpaceDN w:val="0"/>
              <w:adjustRightInd w:val="0"/>
              <w:jc w:val="center"/>
              <w:rPr>
                <w:rFonts w:ascii="Arial" w:hAnsi="Arial" w:cs="Arial"/>
                <w:bCs/>
                <w:color w:val="000000"/>
                <w:sz w:val="24"/>
                <w:szCs w:val="24"/>
              </w:rPr>
            </w:pPr>
            <w:r>
              <w:rPr>
                <w:rFonts w:ascii="Arial" w:hAnsi="Arial" w:cs="Arial"/>
                <w:bCs/>
                <w:color w:val="000000"/>
                <w:sz w:val="24"/>
                <w:szCs w:val="24"/>
              </w:rPr>
              <w:t>0</w:t>
            </w:r>
          </w:p>
        </w:tc>
        <w:tc>
          <w:tcPr>
            <w:tcW w:w="2743" w:type="dxa"/>
          </w:tcPr>
          <w:p w14:paraId="7C9AE5BB" w14:textId="77777777" w:rsidR="00A45AD2" w:rsidRPr="00F670A5" w:rsidRDefault="00A45AD2" w:rsidP="00177A89">
            <w:pPr>
              <w:autoSpaceDE w:val="0"/>
              <w:autoSpaceDN w:val="0"/>
              <w:adjustRightInd w:val="0"/>
              <w:jc w:val="center"/>
              <w:rPr>
                <w:rFonts w:ascii="Arial" w:hAnsi="Arial" w:cs="Arial"/>
                <w:bCs/>
                <w:color w:val="000000"/>
                <w:sz w:val="24"/>
                <w:szCs w:val="24"/>
              </w:rPr>
            </w:pPr>
            <w:r>
              <w:rPr>
                <w:rFonts w:ascii="Arial" w:hAnsi="Arial" w:cs="Arial"/>
                <w:bCs/>
                <w:color w:val="000000"/>
                <w:sz w:val="24"/>
                <w:szCs w:val="24"/>
              </w:rPr>
              <w:t>-</w:t>
            </w:r>
          </w:p>
        </w:tc>
        <w:tc>
          <w:tcPr>
            <w:tcW w:w="3161" w:type="dxa"/>
          </w:tcPr>
          <w:p w14:paraId="5D6C29B9" w14:textId="77777777" w:rsidR="00A45AD2" w:rsidRPr="00F670A5" w:rsidRDefault="00A45AD2" w:rsidP="00177A89">
            <w:pPr>
              <w:autoSpaceDE w:val="0"/>
              <w:autoSpaceDN w:val="0"/>
              <w:adjustRightInd w:val="0"/>
              <w:jc w:val="center"/>
              <w:rPr>
                <w:rFonts w:ascii="Arial" w:hAnsi="Arial" w:cs="Arial"/>
                <w:bCs/>
                <w:color w:val="000000"/>
                <w:sz w:val="24"/>
                <w:szCs w:val="24"/>
              </w:rPr>
            </w:pPr>
            <w:r>
              <w:rPr>
                <w:rFonts w:ascii="Arial" w:hAnsi="Arial" w:cs="Arial"/>
                <w:bCs/>
                <w:color w:val="000000"/>
                <w:sz w:val="24"/>
                <w:szCs w:val="24"/>
              </w:rPr>
              <w:t>Possibly flawed calculation of dollars and cents</w:t>
            </w:r>
          </w:p>
        </w:tc>
        <w:tc>
          <w:tcPr>
            <w:tcW w:w="3546" w:type="dxa"/>
          </w:tcPr>
          <w:p w14:paraId="1989828A" w14:textId="77777777" w:rsidR="00A45AD2" w:rsidRDefault="00A45AD2" w:rsidP="00177A89">
            <w:pPr>
              <w:autoSpaceDE w:val="0"/>
              <w:autoSpaceDN w:val="0"/>
              <w:adjustRightInd w:val="0"/>
              <w:jc w:val="center"/>
              <w:rPr>
                <w:rFonts w:ascii="Arial" w:hAnsi="Arial" w:cs="Arial"/>
                <w:bCs/>
                <w:color w:val="000000"/>
                <w:sz w:val="24"/>
                <w:szCs w:val="24"/>
              </w:rPr>
            </w:pPr>
            <w:r>
              <w:rPr>
                <w:rFonts w:ascii="Arial" w:hAnsi="Arial" w:cs="Arial"/>
                <w:bCs/>
                <w:color w:val="000000"/>
                <w:sz w:val="24"/>
                <w:szCs w:val="24"/>
              </w:rPr>
              <w:t>Doesn’t compile</w:t>
            </w:r>
          </w:p>
        </w:tc>
      </w:tr>
    </w:tbl>
    <w:p w14:paraId="7BDA92FC" w14:textId="77777777" w:rsidR="00A45AD2" w:rsidRDefault="00A45AD2" w:rsidP="00A45AD2">
      <w:pPr>
        <w:autoSpaceDE w:val="0"/>
        <w:autoSpaceDN w:val="0"/>
        <w:adjustRightInd w:val="0"/>
        <w:rPr>
          <w:rFonts w:ascii="Arial" w:hAnsi="Arial" w:cs="Arial"/>
          <w:bCs/>
          <w:color w:val="000000"/>
          <w:sz w:val="24"/>
          <w:szCs w:val="24"/>
        </w:rPr>
      </w:pPr>
    </w:p>
    <w:p w14:paraId="0B45D03A" w14:textId="77777777" w:rsidR="00A45AD2" w:rsidRDefault="00A45AD2" w:rsidP="00A45AD2">
      <w:pPr>
        <w:autoSpaceDE w:val="0"/>
        <w:autoSpaceDN w:val="0"/>
        <w:adjustRightInd w:val="0"/>
        <w:rPr>
          <w:rFonts w:ascii="Arial" w:hAnsi="Arial" w:cs="Arial"/>
          <w:bCs/>
          <w:color w:val="000000"/>
          <w:sz w:val="24"/>
          <w:szCs w:val="24"/>
        </w:rPr>
      </w:pPr>
      <w:r>
        <w:rPr>
          <w:rFonts w:ascii="Arial" w:hAnsi="Arial" w:cs="Arial"/>
          <w:bCs/>
          <w:color w:val="000000"/>
          <w:sz w:val="24"/>
          <w:szCs w:val="24"/>
        </w:rPr>
        <w:t>Before we conduct equivalence test partitioning, we should try to fix compilation errors plaguing our code using insight gained by our error guessing and random testing.</w:t>
      </w:r>
    </w:p>
    <w:p w14:paraId="54C60FD3" w14:textId="77777777" w:rsidR="00842BB9" w:rsidRDefault="00842BB9"/>
    <w:sectPr w:rsidR="0084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D2"/>
    <w:rsid w:val="0073335F"/>
    <w:rsid w:val="00842BB9"/>
    <w:rsid w:val="00A4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54D5"/>
  <w15:chartTrackingRefBased/>
  <w15:docId w15:val="{637ADEEF-B227-42D0-B971-8268ED01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D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emailx115</dc:creator>
  <cp:keywords/>
  <dc:description/>
  <cp:lastModifiedBy>emailx115</cp:lastModifiedBy>
  <cp:revision>1</cp:revision>
  <dcterms:created xsi:type="dcterms:W3CDTF">2021-12-09T04:41:00Z</dcterms:created>
  <dcterms:modified xsi:type="dcterms:W3CDTF">2021-12-09T05:41:00Z</dcterms:modified>
</cp:coreProperties>
</file>