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B85BB" w14:textId="27C73FEF" w:rsidR="0064670F" w:rsidRDefault="00E5228A" w:rsidP="0064670F">
      <w:pPr>
        <w:rPr>
          <w:rFonts w:ascii="Open Sans" w:hAnsi="Open Sans" w:cs="Open Sans"/>
          <w:color w:val="313131"/>
          <w:sz w:val="21"/>
          <w:szCs w:val="21"/>
          <w:shd w:val="clear" w:color="auto" w:fill="FFFFFF"/>
        </w:rPr>
      </w:pPr>
      <w:r w:rsidRPr="004C5823">
        <w:rPr>
          <w:rFonts w:ascii="Arial Black" w:hAnsi="Arial Black" w:cs="Open Sans"/>
          <w:sz w:val="28"/>
          <w:szCs w:val="28"/>
          <w:shd w:val="clear" w:color="auto" w:fill="FFFFFF"/>
        </w:rPr>
        <w:t>Considering advanced techniques such as hyperparameter tuning and feature engineering to improve the prediction model's performance</w:t>
      </w:r>
      <w:r>
        <w:rPr>
          <w:rFonts w:ascii="Open Sans" w:hAnsi="Open Sans" w:cs="Open Sans"/>
          <w:color w:val="313131"/>
          <w:sz w:val="21"/>
          <w:szCs w:val="21"/>
          <w:shd w:val="clear" w:color="auto" w:fill="FFFFFF"/>
        </w:rPr>
        <w:t>.</w:t>
      </w:r>
    </w:p>
    <w:p w14:paraId="698AFFD8" w14:textId="77777777" w:rsidR="00E5228A" w:rsidRDefault="00E5228A" w:rsidP="0064670F"/>
    <w:p w14:paraId="7535A2FE" w14:textId="2BE560C2" w:rsidR="0064670F" w:rsidRPr="004C5823" w:rsidRDefault="0064670F" w:rsidP="0064670F">
      <w:pPr>
        <w:jc w:val="center"/>
        <w:rPr>
          <w:rFonts w:ascii="Arial Rounded MT Bold" w:hAnsi="Arial Rounded MT Bold" w:cs="Segoe UI Semibold"/>
          <w:b/>
          <w:bCs/>
          <w:sz w:val="36"/>
          <w:szCs w:val="36"/>
        </w:rPr>
      </w:pPr>
      <w:r w:rsidRPr="004C5823">
        <w:rPr>
          <w:rFonts w:ascii="Arial Rounded MT Bold" w:hAnsi="Arial Rounded MT Bold" w:cs="Segoe UI Semibold"/>
          <w:b/>
          <w:bCs/>
          <w:sz w:val="36"/>
          <w:szCs w:val="36"/>
        </w:rPr>
        <w:t>Hyperparameter Tuning</w:t>
      </w:r>
    </w:p>
    <w:p w14:paraId="1DB95A9D" w14:textId="77777777" w:rsidR="0064670F" w:rsidRDefault="0064670F" w:rsidP="0064670F">
      <w:pPr>
        <w:jc w:val="center"/>
      </w:pPr>
    </w:p>
    <w:p w14:paraId="25BAF15F" w14:textId="31A949F4" w:rsidR="0064670F" w:rsidRPr="0064670F" w:rsidRDefault="0064670F" w:rsidP="0064670F">
      <w:pPr>
        <w:rPr>
          <w:sz w:val="32"/>
          <w:szCs w:val="32"/>
        </w:rPr>
      </w:pPr>
      <w:r w:rsidRPr="00E5228A">
        <w:rPr>
          <w:color w:val="C45911" w:themeColor="accent2" w:themeShade="BF"/>
          <w:sz w:val="32"/>
          <w:szCs w:val="32"/>
        </w:rPr>
        <w:t xml:space="preserve">1. </w:t>
      </w:r>
      <w:r w:rsidRPr="00E5228A">
        <w:rPr>
          <w:b/>
          <w:bCs/>
          <w:color w:val="C45911" w:themeColor="accent2" w:themeShade="BF"/>
          <w:sz w:val="32"/>
          <w:szCs w:val="32"/>
        </w:rPr>
        <w:t>Grid Search and Random Search</w:t>
      </w:r>
      <w:r w:rsidRPr="0064670F">
        <w:rPr>
          <w:sz w:val="32"/>
          <w:szCs w:val="32"/>
        </w:rPr>
        <w:t>: Implement grid search or random search to systematically explore various hyperparameter combinations. This can include learning rates, batch sizes, the number of layers, the number of neurons in each layer, activation functions, etc.</w:t>
      </w:r>
    </w:p>
    <w:p w14:paraId="0FCA902C" w14:textId="77777777" w:rsidR="0064670F" w:rsidRPr="0064670F" w:rsidRDefault="0064670F" w:rsidP="0064670F">
      <w:pPr>
        <w:rPr>
          <w:sz w:val="32"/>
          <w:szCs w:val="32"/>
        </w:rPr>
      </w:pPr>
    </w:p>
    <w:p w14:paraId="6909A679" w14:textId="37747A9E" w:rsidR="0064670F" w:rsidRPr="0064670F" w:rsidRDefault="0064670F" w:rsidP="0064670F">
      <w:pPr>
        <w:rPr>
          <w:sz w:val="32"/>
          <w:szCs w:val="32"/>
        </w:rPr>
      </w:pPr>
      <w:r w:rsidRPr="00470699">
        <w:rPr>
          <w:b/>
          <w:bCs/>
          <w:color w:val="C45911" w:themeColor="accent2" w:themeShade="BF"/>
          <w:sz w:val="32"/>
          <w:szCs w:val="32"/>
        </w:rPr>
        <w:t>2. Automated Hyperparameter Optimization</w:t>
      </w:r>
      <w:r w:rsidRPr="0064670F">
        <w:rPr>
          <w:sz w:val="32"/>
          <w:szCs w:val="32"/>
        </w:rPr>
        <w:t>: Consider using libraries like scikit-learn's `GridSearchCV` or tools like Keras Tuner or Optuna to automate the hyperparameter search process. These tools can efficiently search for optimal hyperparameters based on predefined ranges.</w:t>
      </w:r>
    </w:p>
    <w:p w14:paraId="32445C87" w14:textId="77777777" w:rsidR="0064670F" w:rsidRPr="0064670F" w:rsidRDefault="0064670F" w:rsidP="0064670F">
      <w:pPr>
        <w:rPr>
          <w:sz w:val="32"/>
          <w:szCs w:val="32"/>
        </w:rPr>
      </w:pPr>
    </w:p>
    <w:p w14:paraId="039E8874" w14:textId="00F187F4" w:rsidR="0064670F" w:rsidRPr="0064670F" w:rsidRDefault="0064670F" w:rsidP="0064670F">
      <w:pPr>
        <w:rPr>
          <w:sz w:val="32"/>
          <w:szCs w:val="32"/>
        </w:rPr>
      </w:pPr>
      <w:r w:rsidRPr="00470699">
        <w:rPr>
          <w:b/>
          <w:bCs/>
          <w:color w:val="C45911" w:themeColor="accent2" w:themeShade="BF"/>
          <w:sz w:val="32"/>
          <w:szCs w:val="32"/>
        </w:rPr>
        <w:t>3. Cross-Validation</w:t>
      </w:r>
      <w:r w:rsidRPr="0064670F">
        <w:rPr>
          <w:sz w:val="32"/>
          <w:szCs w:val="32"/>
        </w:rPr>
        <w:t>: Perform cross-validation during hyperparameter tuning to get a more robust estimate of your model's performance. This helps prevent overfitting and ensures your model generalizes well.</w:t>
      </w:r>
    </w:p>
    <w:p w14:paraId="73E582B5" w14:textId="77777777" w:rsidR="0064670F" w:rsidRPr="0064670F" w:rsidRDefault="0064670F" w:rsidP="0064670F">
      <w:pPr>
        <w:rPr>
          <w:sz w:val="32"/>
          <w:szCs w:val="32"/>
        </w:rPr>
      </w:pPr>
    </w:p>
    <w:p w14:paraId="46D45F47" w14:textId="2F7E6A43" w:rsidR="0064670F" w:rsidRPr="0064670F" w:rsidRDefault="0064670F" w:rsidP="0064670F">
      <w:pPr>
        <w:rPr>
          <w:sz w:val="32"/>
          <w:szCs w:val="32"/>
        </w:rPr>
      </w:pPr>
      <w:r w:rsidRPr="00470699">
        <w:rPr>
          <w:b/>
          <w:bCs/>
          <w:color w:val="C45911" w:themeColor="accent2" w:themeShade="BF"/>
          <w:sz w:val="32"/>
          <w:szCs w:val="32"/>
        </w:rPr>
        <w:t>4. Early Stopping</w:t>
      </w:r>
      <w:r w:rsidRPr="0064670F">
        <w:rPr>
          <w:sz w:val="32"/>
          <w:szCs w:val="32"/>
        </w:rPr>
        <w:t>: Implement early stopping as a regularization technique during training. It monitors the validation loss and stops training when it begins to deteriorate, preventing overfitting.</w:t>
      </w:r>
    </w:p>
    <w:p w14:paraId="5C57F4A4" w14:textId="77777777" w:rsidR="0064670F" w:rsidRPr="0064670F" w:rsidRDefault="0064670F" w:rsidP="0064670F">
      <w:pPr>
        <w:rPr>
          <w:sz w:val="32"/>
          <w:szCs w:val="32"/>
        </w:rPr>
      </w:pPr>
    </w:p>
    <w:p w14:paraId="2B1668A6" w14:textId="77777777" w:rsidR="00E5228A" w:rsidRDefault="00E5228A" w:rsidP="0064670F">
      <w:pPr>
        <w:rPr>
          <w:b/>
          <w:bCs/>
          <w:sz w:val="44"/>
          <w:szCs w:val="44"/>
        </w:rPr>
      </w:pPr>
    </w:p>
    <w:p w14:paraId="08133F02" w14:textId="77777777" w:rsidR="00E5228A" w:rsidRDefault="00E5228A" w:rsidP="0064670F">
      <w:pPr>
        <w:rPr>
          <w:b/>
          <w:bCs/>
          <w:sz w:val="44"/>
          <w:szCs w:val="44"/>
        </w:rPr>
      </w:pPr>
    </w:p>
    <w:p w14:paraId="67C991F4" w14:textId="77777777" w:rsidR="00E5228A" w:rsidRDefault="00E5228A" w:rsidP="0064670F">
      <w:pPr>
        <w:rPr>
          <w:b/>
          <w:bCs/>
          <w:sz w:val="44"/>
          <w:szCs w:val="44"/>
        </w:rPr>
      </w:pPr>
    </w:p>
    <w:p w14:paraId="35512D37" w14:textId="55BE8F0C" w:rsidR="0064670F" w:rsidRPr="004C5823" w:rsidRDefault="0064670F" w:rsidP="00E5228A">
      <w:pPr>
        <w:jc w:val="center"/>
        <w:rPr>
          <w:rFonts w:ascii="Arial Rounded MT Bold" w:hAnsi="Arial Rounded MT Bold"/>
          <w:b/>
          <w:bCs/>
          <w:sz w:val="36"/>
          <w:szCs w:val="36"/>
        </w:rPr>
      </w:pPr>
      <w:r w:rsidRPr="004C5823">
        <w:rPr>
          <w:rFonts w:ascii="Arial Rounded MT Bold" w:hAnsi="Arial Rounded MT Bold"/>
          <w:b/>
          <w:bCs/>
          <w:sz w:val="36"/>
          <w:szCs w:val="36"/>
        </w:rPr>
        <w:t>Feature Engineering</w:t>
      </w:r>
    </w:p>
    <w:p w14:paraId="06407791" w14:textId="77777777" w:rsidR="0064670F" w:rsidRPr="0064670F" w:rsidRDefault="0064670F" w:rsidP="0064670F">
      <w:pPr>
        <w:rPr>
          <w:sz w:val="32"/>
          <w:szCs w:val="32"/>
        </w:rPr>
      </w:pPr>
    </w:p>
    <w:p w14:paraId="7237AE52" w14:textId="46CE95C2" w:rsidR="0064670F" w:rsidRDefault="0064670F" w:rsidP="0064670F">
      <w:pPr>
        <w:rPr>
          <w:sz w:val="32"/>
          <w:szCs w:val="32"/>
        </w:rPr>
      </w:pPr>
      <w:r w:rsidRPr="00470699">
        <w:rPr>
          <w:b/>
          <w:bCs/>
          <w:color w:val="C45911" w:themeColor="accent2" w:themeShade="BF"/>
          <w:sz w:val="32"/>
          <w:szCs w:val="32"/>
        </w:rPr>
        <w:t>1. Domain-Specific Features</w:t>
      </w:r>
      <w:r w:rsidRPr="0064670F">
        <w:rPr>
          <w:sz w:val="32"/>
          <w:szCs w:val="32"/>
        </w:rPr>
        <w:t>: Investigate domain-specific knowledge and add relevant features that might improve prediction accuracy. For earthquake prediction, consider factors like seismic activity history, fault lines, geological features, or meteorological data that might impact earthquakes.</w:t>
      </w:r>
    </w:p>
    <w:p w14:paraId="4B7DB206" w14:textId="4E953C6E" w:rsidR="0064670F" w:rsidRPr="0064670F" w:rsidRDefault="0064670F" w:rsidP="0064670F">
      <w:pPr>
        <w:rPr>
          <w:sz w:val="32"/>
          <w:szCs w:val="32"/>
        </w:rPr>
      </w:pPr>
      <w:r w:rsidRPr="00470699">
        <w:rPr>
          <w:b/>
          <w:bCs/>
          <w:color w:val="C45911" w:themeColor="accent2" w:themeShade="BF"/>
          <w:sz w:val="32"/>
          <w:szCs w:val="32"/>
        </w:rPr>
        <w:t>2. Temporal Features:</w:t>
      </w:r>
      <w:r w:rsidR="00E5228A">
        <w:rPr>
          <w:sz w:val="32"/>
          <w:szCs w:val="32"/>
        </w:rPr>
        <w:t xml:space="preserve"> </w:t>
      </w:r>
      <w:r w:rsidRPr="0064670F">
        <w:rPr>
          <w:sz w:val="32"/>
          <w:szCs w:val="32"/>
        </w:rPr>
        <w:t>Create features that capture temporal patterns, such as day of the week, month, or seasonality. These features can help your model recognize patterns in earthquake occurrence over time.</w:t>
      </w:r>
    </w:p>
    <w:p w14:paraId="5CD48EE3" w14:textId="2B141494" w:rsidR="0064670F" w:rsidRPr="0064670F" w:rsidRDefault="0064670F" w:rsidP="0064670F">
      <w:pPr>
        <w:rPr>
          <w:sz w:val="32"/>
          <w:szCs w:val="32"/>
        </w:rPr>
      </w:pPr>
      <w:r w:rsidRPr="00470699">
        <w:rPr>
          <w:b/>
          <w:bCs/>
          <w:color w:val="C45911" w:themeColor="accent2" w:themeShade="BF"/>
          <w:sz w:val="32"/>
          <w:szCs w:val="32"/>
        </w:rPr>
        <w:t>3. Spatial Features</w:t>
      </w:r>
      <w:r w:rsidRPr="0064670F">
        <w:rPr>
          <w:sz w:val="32"/>
          <w:szCs w:val="32"/>
        </w:rPr>
        <w:t>: Incorporate spatial information, such as distance to fault lines, tectonic plate boundaries, or historical earthquake epicenters. Spatial features can enhance the model's ability to capture location-based earthquake patterns.</w:t>
      </w:r>
    </w:p>
    <w:p w14:paraId="352DDF15" w14:textId="78D96D33" w:rsidR="0064670F" w:rsidRPr="0064670F" w:rsidRDefault="0064670F" w:rsidP="0064670F">
      <w:pPr>
        <w:rPr>
          <w:sz w:val="32"/>
          <w:szCs w:val="32"/>
        </w:rPr>
      </w:pPr>
      <w:r w:rsidRPr="00470699">
        <w:rPr>
          <w:b/>
          <w:bCs/>
          <w:color w:val="C45911" w:themeColor="accent2" w:themeShade="BF"/>
          <w:sz w:val="32"/>
          <w:szCs w:val="32"/>
        </w:rPr>
        <w:t>4. Feature Scaling and Normalization</w:t>
      </w:r>
      <w:r w:rsidRPr="0064670F">
        <w:rPr>
          <w:sz w:val="32"/>
          <w:szCs w:val="32"/>
        </w:rPr>
        <w:t>: Standardize or normalize numerical features to ensure they have the same scale. Neural networks benefit from input features that are on a similar scale.</w:t>
      </w:r>
    </w:p>
    <w:p w14:paraId="4D72BE28" w14:textId="231C705D" w:rsidR="0064670F" w:rsidRPr="0064670F" w:rsidRDefault="0064670F" w:rsidP="0064670F">
      <w:pPr>
        <w:rPr>
          <w:sz w:val="32"/>
          <w:szCs w:val="32"/>
        </w:rPr>
      </w:pPr>
      <w:r w:rsidRPr="00470699">
        <w:rPr>
          <w:b/>
          <w:bCs/>
          <w:color w:val="C45911" w:themeColor="accent2" w:themeShade="BF"/>
          <w:sz w:val="32"/>
          <w:szCs w:val="32"/>
        </w:rPr>
        <w:t>5. Dimensionality Reduction</w:t>
      </w:r>
      <w:r w:rsidRPr="00470699">
        <w:rPr>
          <w:b/>
          <w:bCs/>
          <w:sz w:val="32"/>
          <w:szCs w:val="32"/>
        </w:rPr>
        <w:t>:</w:t>
      </w:r>
      <w:r w:rsidR="00E5228A">
        <w:rPr>
          <w:sz w:val="32"/>
          <w:szCs w:val="32"/>
        </w:rPr>
        <w:t xml:space="preserve"> </w:t>
      </w:r>
      <w:r w:rsidRPr="0064670F">
        <w:rPr>
          <w:sz w:val="32"/>
          <w:szCs w:val="32"/>
        </w:rPr>
        <w:t>If you have a large number of features, consider techniques like Principal Component Analysis (PCA) or feature selection methods to reduce dimensionality while retaining important information.</w:t>
      </w:r>
    </w:p>
    <w:p w14:paraId="0463940F" w14:textId="30255436" w:rsidR="0064670F" w:rsidRPr="0064670F" w:rsidRDefault="0064670F" w:rsidP="0064670F">
      <w:pPr>
        <w:rPr>
          <w:sz w:val="32"/>
          <w:szCs w:val="32"/>
        </w:rPr>
      </w:pPr>
      <w:r w:rsidRPr="00470699">
        <w:rPr>
          <w:b/>
          <w:bCs/>
          <w:color w:val="C45911" w:themeColor="accent2" w:themeShade="BF"/>
          <w:sz w:val="32"/>
          <w:szCs w:val="32"/>
        </w:rPr>
        <w:t>6. Feature Interaction</w:t>
      </w:r>
      <w:r w:rsidRPr="0064670F">
        <w:rPr>
          <w:sz w:val="32"/>
          <w:szCs w:val="32"/>
        </w:rPr>
        <w:t>:</w:t>
      </w:r>
      <w:r w:rsidR="00E5228A">
        <w:rPr>
          <w:sz w:val="32"/>
          <w:szCs w:val="32"/>
        </w:rPr>
        <w:t xml:space="preserve"> </w:t>
      </w:r>
      <w:r w:rsidRPr="0064670F">
        <w:rPr>
          <w:sz w:val="32"/>
          <w:szCs w:val="32"/>
        </w:rPr>
        <w:t>Experiment with creating interaction features that capture relationships between existing features. For example, you can multiply latitude and longitude to capture spatial interactions.</w:t>
      </w:r>
    </w:p>
    <w:p w14:paraId="094E1BA9" w14:textId="4E47B631" w:rsidR="0064670F" w:rsidRPr="0064670F" w:rsidRDefault="0064670F" w:rsidP="0064670F">
      <w:pPr>
        <w:rPr>
          <w:sz w:val="32"/>
          <w:szCs w:val="32"/>
        </w:rPr>
      </w:pPr>
      <w:r w:rsidRPr="00470699">
        <w:rPr>
          <w:b/>
          <w:bCs/>
          <w:color w:val="C45911" w:themeColor="accent2" w:themeShade="BF"/>
          <w:sz w:val="32"/>
          <w:szCs w:val="32"/>
        </w:rPr>
        <w:lastRenderedPageBreak/>
        <w:t>7. Feature Importance Analysis</w:t>
      </w:r>
      <w:r w:rsidRPr="0064670F">
        <w:rPr>
          <w:sz w:val="32"/>
          <w:szCs w:val="32"/>
        </w:rPr>
        <w:t>:</w:t>
      </w:r>
      <w:r w:rsidR="00E5228A">
        <w:rPr>
          <w:sz w:val="32"/>
          <w:szCs w:val="32"/>
        </w:rPr>
        <w:t xml:space="preserve"> </w:t>
      </w:r>
      <w:r w:rsidRPr="0064670F">
        <w:rPr>
          <w:sz w:val="32"/>
          <w:szCs w:val="32"/>
        </w:rPr>
        <w:t>Use techniques like feature importance scores from tree-based models (e.g., Random</w:t>
      </w:r>
      <w:r w:rsidR="00E5228A">
        <w:rPr>
          <w:sz w:val="32"/>
          <w:szCs w:val="32"/>
        </w:rPr>
        <w:t xml:space="preserve"> </w:t>
      </w:r>
      <w:r w:rsidRPr="0064670F">
        <w:rPr>
          <w:sz w:val="32"/>
          <w:szCs w:val="32"/>
        </w:rPr>
        <w:t>Forest) to identify the most relevant features for prediction.</w:t>
      </w:r>
    </w:p>
    <w:p w14:paraId="1487EAB4" w14:textId="77777777" w:rsidR="0064670F" w:rsidRPr="0064670F" w:rsidRDefault="0064670F" w:rsidP="0064670F">
      <w:pPr>
        <w:rPr>
          <w:sz w:val="32"/>
          <w:szCs w:val="32"/>
        </w:rPr>
      </w:pPr>
    </w:p>
    <w:p w14:paraId="6F44BDD1" w14:textId="1F9CE77B" w:rsidR="0064670F" w:rsidRDefault="00026324" w:rsidP="0064670F">
      <w:pPr>
        <w:rPr>
          <w:rFonts w:ascii="Arial Black" w:hAnsi="Arial Black" w:cs="Segoe UI"/>
          <w:sz w:val="28"/>
          <w:szCs w:val="28"/>
          <w:shd w:val="clear" w:color="auto" w:fill="F7F7F8"/>
        </w:rPr>
      </w:pPr>
      <w:r w:rsidRPr="004C5823">
        <w:rPr>
          <w:rFonts w:ascii="Arial Black" w:hAnsi="Arial Black" w:cs="Segoe UI"/>
          <w:sz w:val="28"/>
          <w:szCs w:val="28"/>
          <w:shd w:val="clear" w:color="auto" w:fill="F7F7F8"/>
        </w:rPr>
        <w:t>Transforming the design thinking into a concrete plan for developing an earthquake prediction model</w:t>
      </w:r>
    </w:p>
    <w:p w14:paraId="283C9BCF" w14:textId="77777777" w:rsidR="00A173E5" w:rsidRPr="00A173E5" w:rsidRDefault="00A173E5" w:rsidP="00A173E5">
      <w:pPr>
        <w:rPr>
          <w:rFonts w:ascii="Arial Black" w:hAnsi="Arial Black"/>
          <w:sz w:val="28"/>
          <w:szCs w:val="28"/>
        </w:rPr>
      </w:pPr>
    </w:p>
    <w:p w14:paraId="38321E87" w14:textId="7E3BF62C" w:rsidR="00A173E5" w:rsidRPr="00470699" w:rsidRDefault="00A173E5" w:rsidP="00A173E5">
      <w:pPr>
        <w:rPr>
          <w:rFonts w:cstheme="minorHAnsi"/>
          <w:b/>
          <w:bCs/>
          <w:color w:val="C45911" w:themeColor="accent2" w:themeShade="BF"/>
          <w:sz w:val="32"/>
          <w:szCs w:val="32"/>
        </w:rPr>
      </w:pPr>
      <w:r w:rsidRPr="00470699">
        <w:rPr>
          <w:rFonts w:cstheme="minorHAnsi"/>
          <w:b/>
          <w:bCs/>
          <w:color w:val="C45911" w:themeColor="accent2" w:themeShade="BF"/>
          <w:sz w:val="32"/>
          <w:szCs w:val="32"/>
        </w:rPr>
        <w:t>Step 1: Data Source:</w:t>
      </w:r>
    </w:p>
    <w:p w14:paraId="75CA0212" w14:textId="77777777" w:rsidR="00A173E5" w:rsidRPr="00A173E5" w:rsidRDefault="00A173E5" w:rsidP="00A173E5">
      <w:pPr>
        <w:rPr>
          <w:rFonts w:cstheme="minorHAnsi"/>
          <w:sz w:val="32"/>
          <w:szCs w:val="32"/>
        </w:rPr>
      </w:pPr>
      <w:r w:rsidRPr="00A173E5">
        <w:rPr>
          <w:rFonts w:cstheme="minorHAnsi"/>
          <w:sz w:val="32"/>
          <w:szCs w:val="32"/>
        </w:rPr>
        <w:t>- Identify and select a suitable Kaggle dataset containing earthquake data with features like date, time, latitude, longitude, depth, and magnitude. Download the dataset and ensure it's in a format that can be easily loaded for analysis.</w:t>
      </w:r>
    </w:p>
    <w:p w14:paraId="62A917F9" w14:textId="7B721275" w:rsidR="00A173E5" w:rsidRPr="00470699" w:rsidRDefault="00A173E5" w:rsidP="00A173E5">
      <w:pPr>
        <w:rPr>
          <w:rFonts w:cstheme="minorHAnsi"/>
          <w:b/>
          <w:bCs/>
          <w:sz w:val="32"/>
          <w:szCs w:val="32"/>
        </w:rPr>
      </w:pPr>
      <w:r w:rsidRPr="00470699">
        <w:rPr>
          <w:rFonts w:cstheme="minorHAnsi"/>
          <w:b/>
          <w:bCs/>
          <w:color w:val="C45911" w:themeColor="accent2" w:themeShade="BF"/>
          <w:sz w:val="32"/>
          <w:szCs w:val="32"/>
        </w:rPr>
        <w:t>Step 2: Data Preprocessing</w:t>
      </w:r>
      <w:r w:rsidR="00E26E18" w:rsidRPr="00470699">
        <w:rPr>
          <w:rFonts w:cstheme="minorHAnsi"/>
          <w:b/>
          <w:bCs/>
          <w:color w:val="C45911" w:themeColor="accent2" w:themeShade="BF"/>
          <w:sz w:val="32"/>
          <w:szCs w:val="32"/>
        </w:rPr>
        <w:t>:</w:t>
      </w:r>
    </w:p>
    <w:p w14:paraId="0C09853A" w14:textId="77777777" w:rsidR="00A173E5" w:rsidRPr="00A173E5" w:rsidRDefault="00A173E5" w:rsidP="00A173E5">
      <w:pPr>
        <w:rPr>
          <w:rFonts w:cstheme="minorHAnsi"/>
          <w:sz w:val="32"/>
          <w:szCs w:val="32"/>
        </w:rPr>
      </w:pPr>
      <w:r w:rsidRPr="00A173E5">
        <w:rPr>
          <w:rFonts w:cstheme="minorHAnsi"/>
          <w:sz w:val="32"/>
          <w:szCs w:val="32"/>
        </w:rPr>
        <w:t>- Load the dataset into a suitable data analysis environment (e.g., Python with libraries like Pandas).</w:t>
      </w:r>
    </w:p>
    <w:p w14:paraId="6448A669" w14:textId="77777777" w:rsidR="00A173E5" w:rsidRPr="00A173E5" w:rsidRDefault="00A173E5" w:rsidP="00A173E5">
      <w:pPr>
        <w:rPr>
          <w:rFonts w:cstheme="minorHAnsi"/>
          <w:sz w:val="32"/>
          <w:szCs w:val="32"/>
        </w:rPr>
      </w:pPr>
      <w:r w:rsidRPr="00A173E5">
        <w:rPr>
          <w:rFonts w:cstheme="minorHAnsi"/>
          <w:sz w:val="32"/>
          <w:szCs w:val="32"/>
        </w:rPr>
        <w:t>- Perform data cleaning: Handle missing values, remove duplicates, and correct any data inconsistencies.</w:t>
      </w:r>
    </w:p>
    <w:p w14:paraId="5224E7A7" w14:textId="77777777" w:rsidR="00A173E5" w:rsidRPr="00A173E5" w:rsidRDefault="00A173E5" w:rsidP="00A173E5">
      <w:pPr>
        <w:rPr>
          <w:rFonts w:cstheme="minorHAnsi"/>
          <w:sz w:val="32"/>
          <w:szCs w:val="32"/>
        </w:rPr>
      </w:pPr>
      <w:r w:rsidRPr="00A173E5">
        <w:rPr>
          <w:rFonts w:cstheme="minorHAnsi"/>
          <w:sz w:val="32"/>
          <w:szCs w:val="32"/>
        </w:rPr>
        <w:t>- Explore the data to understand its structure and identify any anomalies.</w:t>
      </w:r>
    </w:p>
    <w:p w14:paraId="319ADE60" w14:textId="623B1148" w:rsidR="00A173E5" w:rsidRPr="00470699" w:rsidRDefault="00A173E5" w:rsidP="00A173E5">
      <w:pPr>
        <w:rPr>
          <w:rFonts w:cstheme="minorHAnsi"/>
          <w:b/>
          <w:bCs/>
          <w:color w:val="C45911" w:themeColor="accent2" w:themeShade="BF"/>
          <w:sz w:val="32"/>
          <w:szCs w:val="32"/>
        </w:rPr>
      </w:pPr>
      <w:r w:rsidRPr="00470699">
        <w:rPr>
          <w:rFonts w:cstheme="minorHAnsi"/>
          <w:b/>
          <w:bCs/>
          <w:color w:val="C45911" w:themeColor="accent2" w:themeShade="BF"/>
          <w:sz w:val="32"/>
          <w:szCs w:val="32"/>
        </w:rPr>
        <w:t>Step 3: Feature Exploration</w:t>
      </w:r>
      <w:r w:rsidR="00E26E18" w:rsidRPr="00470699">
        <w:rPr>
          <w:rFonts w:cstheme="minorHAnsi"/>
          <w:b/>
          <w:bCs/>
          <w:color w:val="C45911" w:themeColor="accent2" w:themeShade="BF"/>
          <w:sz w:val="32"/>
          <w:szCs w:val="32"/>
        </w:rPr>
        <w:t>:</w:t>
      </w:r>
    </w:p>
    <w:p w14:paraId="1D51E99C" w14:textId="77777777" w:rsidR="00A173E5" w:rsidRPr="00A173E5" w:rsidRDefault="00A173E5" w:rsidP="00A173E5">
      <w:pPr>
        <w:rPr>
          <w:rFonts w:cstheme="minorHAnsi"/>
          <w:sz w:val="32"/>
          <w:szCs w:val="32"/>
        </w:rPr>
      </w:pPr>
      <w:r w:rsidRPr="00A173E5">
        <w:rPr>
          <w:rFonts w:cstheme="minorHAnsi"/>
          <w:sz w:val="32"/>
          <w:szCs w:val="32"/>
        </w:rPr>
        <w:t>- Analyze the distribution of each key feature (date, time, latitude, longitude, depth, magnitude) using summary statistics, histograms, and box plots.</w:t>
      </w:r>
    </w:p>
    <w:p w14:paraId="6A7BCC41" w14:textId="77777777" w:rsidR="00A173E5" w:rsidRPr="00A173E5" w:rsidRDefault="00A173E5" w:rsidP="00A173E5">
      <w:pPr>
        <w:rPr>
          <w:rFonts w:cstheme="minorHAnsi"/>
          <w:sz w:val="32"/>
          <w:szCs w:val="32"/>
        </w:rPr>
      </w:pPr>
      <w:r w:rsidRPr="00A173E5">
        <w:rPr>
          <w:rFonts w:cstheme="minorHAnsi"/>
          <w:sz w:val="32"/>
          <w:szCs w:val="32"/>
        </w:rPr>
        <w:t>- Calculate correlations between features to identify any significant relationships.</w:t>
      </w:r>
    </w:p>
    <w:p w14:paraId="2A57B780" w14:textId="77777777" w:rsidR="00A173E5" w:rsidRPr="00A173E5" w:rsidRDefault="00A173E5" w:rsidP="00A173E5">
      <w:pPr>
        <w:rPr>
          <w:rFonts w:cstheme="minorHAnsi"/>
          <w:sz w:val="32"/>
          <w:szCs w:val="32"/>
        </w:rPr>
      </w:pPr>
      <w:r w:rsidRPr="00A173E5">
        <w:rPr>
          <w:rFonts w:cstheme="minorHAnsi"/>
          <w:sz w:val="32"/>
          <w:szCs w:val="32"/>
        </w:rPr>
        <w:t>- Visualize feature relationships using scatter plots or correlation matrices to gain insights into how they affect earthquake magnitudes.</w:t>
      </w:r>
    </w:p>
    <w:p w14:paraId="3E936D0C" w14:textId="0F12DDE3" w:rsidR="00A173E5" w:rsidRPr="00470699" w:rsidRDefault="00A173E5" w:rsidP="00A173E5">
      <w:pPr>
        <w:rPr>
          <w:rFonts w:cstheme="minorHAnsi"/>
          <w:b/>
          <w:bCs/>
          <w:color w:val="C45911" w:themeColor="accent2" w:themeShade="BF"/>
          <w:sz w:val="32"/>
          <w:szCs w:val="32"/>
        </w:rPr>
      </w:pPr>
      <w:r w:rsidRPr="00470699">
        <w:rPr>
          <w:rFonts w:cstheme="minorHAnsi"/>
          <w:b/>
          <w:bCs/>
          <w:color w:val="C45911" w:themeColor="accent2" w:themeShade="BF"/>
          <w:sz w:val="32"/>
          <w:szCs w:val="32"/>
        </w:rPr>
        <w:lastRenderedPageBreak/>
        <w:t>Step 4: Visualization</w:t>
      </w:r>
      <w:r w:rsidR="00E26E18" w:rsidRPr="00470699">
        <w:rPr>
          <w:rFonts w:cstheme="minorHAnsi"/>
          <w:b/>
          <w:bCs/>
          <w:color w:val="C45911" w:themeColor="accent2" w:themeShade="BF"/>
          <w:sz w:val="32"/>
          <w:szCs w:val="32"/>
        </w:rPr>
        <w:t>:</w:t>
      </w:r>
    </w:p>
    <w:p w14:paraId="38CB47D1" w14:textId="77777777" w:rsidR="00A173E5" w:rsidRPr="00A173E5" w:rsidRDefault="00A173E5" w:rsidP="00A173E5">
      <w:pPr>
        <w:rPr>
          <w:rFonts w:cstheme="minorHAnsi"/>
          <w:sz w:val="32"/>
          <w:szCs w:val="32"/>
        </w:rPr>
      </w:pPr>
      <w:r w:rsidRPr="00A173E5">
        <w:rPr>
          <w:rFonts w:cstheme="minorHAnsi"/>
          <w:sz w:val="32"/>
          <w:szCs w:val="32"/>
        </w:rPr>
        <w:t xml:space="preserve">- Create a world map visualization to display the distribution of earthquake occurrences. You can use libraries like Folium or </w:t>
      </w:r>
      <w:proofErr w:type="spellStart"/>
      <w:r w:rsidRPr="00A173E5">
        <w:rPr>
          <w:rFonts w:cstheme="minorHAnsi"/>
          <w:sz w:val="32"/>
          <w:szCs w:val="32"/>
        </w:rPr>
        <w:t>Plotly</w:t>
      </w:r>
      <w:proofErr w:type="spellEnd"/>
      <w:r w:rsidRPr="00A173E5">
        <w:rPr>
          <w:rFonts w:cstheme="minorHAnsi"/>
          <w:sz w:val="32"/>
          <w:szCs w:val="32"/>
        </w:rPr>
        <w:t xml:space="preserve"> for interactive maps.</w:t>
      </w:r>
    </w:p>
    <w:p w14:paraId="698F0154" w14:textId="77777777" w:rsidR="00A173E5" w:rsidRPr="00A173E5" w:rsidRDefault="00A173E5" w:rsidP="00A173E5">
      <w:pPr>
        <w:rPr>
          <w:rFonts w:cstheme="minorHAnsi"/>
          <w:sz w:val="32"/>
          <w:szCs w:val="32"/>
        </w:rPr>
      </w:pPr>
      <w:r w:rsidRPr="00A173E5">
        <w:rPr>
          <w:rFonts w:cstheme="minorHAnsi"/>
          <w:sz w:val="32"/>
          <w:szCs w:val="32"/>
        </w:rPr>
        <w:t>- Color-code the data points by magnitude to visualize the intensity of earthquakes in different regions.</w:t>
      </w:r>
    </w:p>
    <w:p w14:paraId="70475358" w14:textId="61D70210" w:rsidR="00A173E5" w:rsidRPr="00470699" w:rsidRDefault="00A173E5" w:rsidP="00A173E5">
      <w:pPr>
        <w:rPr>
          <w:rFonts w:cstheme="minorHAnsi"/>
          <w:b/>
          <w:bCs/>
          <w:color w:val="C45911" w:themeColor="accent2" w:themeShade="BF"/>
          <w:sz w:val="32"/>
          <w:szCs w:val="32"/>
        </w:rPr>
      </w:pPr>
      <w:r w:rsidRPr="00470699">
        <w:rPr>
          <w:rFonts w:cstheme="minorHAnsi"/>
          <w:b/>
          <w:bCs/>
          <w:color w:val="C45911" w:themeColor="accent2" w:themeShade="BF"/>
          <w:sz w:val="32"/>
          <w:szCs w:val="32"/>
        </w:rPr>
        <w:t>Step 5: Data Splitting</w:t>
      </w:r>
      <w:r w:rsidR="00E26E18" w:rsidRPr="00470699">
        <w:rPr>
          <w:rFonts w:cstheme="minorHAnsi"/>
          <w:b/>
          <w:bCs/>
          <w:color w:val="C45911" w:themeColor="accent2" w:themeShade="BF"/>
          <w:sz w:val="32"/>
          <w:szCs w:val="32"/>
        </w:rPr>
        <w:t>:</w:t>
      </w:r>
    </w:p>
    <w:p w14:paraId="7B555A04" w14:textId="77777777" w:rsidR="00A173E5" w:rsidRPr="00A173E5" w:rsidRDefault="00A173E5" w:rsidP="00A173E5">
      <w:pPr>
        <w:rPr>
          <w:rFonts w:cstheme="minorHAnsi"/>
          <w:sz w:val="32"/>
          <w:szCs w:val="32"/>
        </w:rPr>
      </w:pPr>
      <w:r w:rsidRPr="00A173E5">
        <w:rPr>
          <w:rFonts w:cstheme="minorHAnsi"/>
          <w:sz w:val="32"/>
          <w:szCs w:val="32"/>
        </w:rPr>
        <w:t>- Split the dataset into a training set and a test set. Typically, an 80-20 or 70-30 split is used, but you can adjust this based on your dataset size.</w:t>
      </w:r>
    </w:p>
    <w:p w14:paraId="146B3FD2" w14:textId="77777777" w:rsidR="00A173E5" w:rsidRPr="00A173E5" w:rsidRDefault="00A173E5" w:rsidP="00A173E5">
      <w:pPr>
        <w:rPr>
          <w:rFonts w:cstheme="minorHAnsi"/>
          <w:sz w:val="32"/>
          <w:szCs w:val="32"/>
        </w:rPr>
      </w:pPr>
      <w:r w:rsidRPr="00A173E5">
        <w:rPr>
          <w:rFonts w:cstheme="minorHAnsi"/>
          <w:sz w:val="32"/>
          <w:szCs w:val="32"/>
        </w:rPr>
        <w:t>- Ensure that the split maintains the distribution of earthquake magnitudes to avoid bias.</w:t>
      </w:r>
    </w:p>
    <w:p w14:paraId="3FD380ED" w14:textId="10770D49" w:rsidR="00A173E5" w:rsidRPr="00470699" w:rsidRDefault="00A173E5" w:rsidP="00A173E5">
      <w:pPr>
        <w:rPr>
          <w:rFonts w:cstheme="minorHAnsi"/>
          <w:b/>
          <w:bCs/>
          <w:color w:val="C45911" w:themeColor="accent2" w:themeShade="BF"/>
          <w:sz w:val="32"/>
          <w:szCs w:val="32"/>
        </w:rPr>
      </w:pPr>
      <w:r w:rsidRPr="00470699">
        <w:rPr>
          <w:rFonts w:cstheme="minorHAnsi"/>
          <w:b/>
          <w:bCs/>
          <w:color w:val="C45911" w:themeColor="accent2" w:themeShade="BF"/>
          <w:sz w:val="32"/>
          <w:szCs w:val="32"/>
        </w:rPr>
        <w:t>Step 6: Model Development</w:t>
      </w:r>
      <w:r w:rsidR="00E26E18" w:rsidRPr="00470699">
        <w:rPr>
          <w:rFonts w:cstheme="minorHAnsi"/>
          <w:b/>
          <w:bCs/>
          <w:color w:val="C45911" w:themeColor="accent2" w:themeShade="BF"/>
          <w:sz w:val="32"/>
          <w:szCs w:val="32"/>
        </w:rPr>
        <w:t>:</w:t>
      </w:r>
    </w:p>
    <w:p w14:paraId="3005DFBC" w14:textId="77777777" w:rsidR="00A173E5" w:rsidRPr="00A173E5" w:rsidRDefault="00A173E5" w:rsidP="00A173E5">
      <w:pPr>
        <w:rPr>
          <w:rFonts w:cstheme="minorHAnsi"/>
          <w:sz w:val="32"/>
          <w:szCs w:val="32"/>
        </w:rPr>
      </w:pPr>
      <w:r w:rsidRPr="00A173E5">
        <w:rPr>
          <w:rFonts w:cstheme="minorHAnsi"/>
          <w:sz w:val="32"/>
          <w:szCs w:val="32"/>
        </w:rPr>
        <w:t>- Choose an appropriate neural network architecture for earthquake magnitude prediction. Common choices include feedforward neural networks, convolutional neural networks (CNNs), or recurrent neural networks (RNNs), depending on the nature of your data.</w:t>
      </w:r>
    </w:p>
    <w:p w14:paraId="6C650EC1" w14:textId="77777777" w:rsidR="00A173E5" w:rsidRPr="00A173E5" w:rsidRDefault="00A173E5" w:rsidP="00A173E5">
      <w:pPr>
        <w:rPr>
          <w:rFonts w:cstheme="minorHAnsi"/>
          <w:sz w:val="32"/>
          <w:szCs w:val="32"/>
        </w:rPr>
      </w:pPr>
      <w:r w:rsidRPr="00A173E5">
        <w:rPr>
          <w:rFonts w:cstheme="minorHAnsi"/>
          <w:sz w:val="32"/>
          <w:szCs w:val="32"/>
        </w:rPr>
        <w:t>- Preprocess the data, which may involve feature scaling, normalization, or encoding categorical variables.</w:t>
      </w:r>
    </w:p>
    <w:p w14:paraId="7BF3EBAF" w14:textId="77777777" w:rsidR="00A173E5" w:rsidRPr="00A173E5" w:rsidRDefault="00A173E5" w:rsidP="00A173E5">
      <w:pPr>
        <w:rPr>
          <w:rFonts w:cstheme="minorHAnsi"/>
          <w:sz w:val="32"/>
          <w:szCs w:val="32"/>
        </w:rPr>
      </w:pPr>
      <w:r w:rsidRPr="00A173E5">
        <w:rPr>
          <w:rFonts w:cstheme="minorHAnsi"/>
          <w:sz w:val="32"/>
          <w:szCs w:val="32"/>
        </w:rPr>
        <w:t>- Design the input and output layers of the neural network, considering the number of features and the target variable (magnitude).</w:t>
      </w:r>
    </w:p>
    <w:p w14:paraId="57A5963A" w14:textId="77777777" w:rsidR="00A173E5" w:rsidRPr="00A173E5" w:rsidRDefault="00A173E5" w:rsidP="00A173E5">
      <w:pPr>
        <w:rPr>
          <w:rFonts w:cstheme="minorHAnsi"/>
          <w:sz w:val="32"/>
          <w:szCs w:val="32"/>
        </w:rPr>
      </w:pPr>
      <w:r w:rsidRPr="00A173E5">
        <w:rPr>
          <w:rFonts w:cstheme="minorHAnsi"/>
          <w:sz w:val="32"/>
          <w:szCs w:val="32"/>
        </w:rPr>
        <w:t>- Choose the activation functions, loss function, and optimization algorithm for your model.</w:t>
      </w:r>
    </w:p>
    <w:p w14:paraId="06812071" w14:textId="77777777" w:rsidR="00A173E5" w:rsidRPr="00A173E5" w:rsidRDefault="00A173E5" w:rsidP="00A173E5">
      <w:pPr>
        <w:rPr>
          <w:rFonts w:cstheme="minorHAnsi"/>
          <w:sz w:val="32"/>
          <w:szCs w:val="32"/>
        </w:rPr>
      </w:pPr>
      <w:r w:rsidRPr="00A173E5">
        <w:rPr>
          <w:rFonts w:cstheme="minorHAnsi"/>
          <w:sz w:val="32"/>
          <w:szCs w:val="32"/>
        </w:rPr>
        <w:t>- Train the neural network on the training data using techniques like mini-batch gradient descent.</w:t>
      </w:r>
    </w:p>
    <w:p w14:paraId="22C63BB6" w14:textId="77777777" w:rsidR="00A173E5" w:rsidRPr="00A173E5" w:rsidRDefault="00A173E5" w:rsidP="00A173E5">
      <w:pPr>
        <w:rPr>
          <w:rFonts w:cstheme="minorHAnsi"/>
          <w:sz w:val="32"/>
          <w:szCs w:val="32"/>
        </w:rPr>
      </w:pPr>
      <w:r w:rsidRPr="00A173E5">
        <w:rPr>
          <w:rFonts w:cstheme="minorHAnsi"/>
          <w:sz w:val="32"/>
          <w:szCs w:val="32"/>
        </w:rPr>
        <w:t>- Monitor the training process and use validation data to prevent overfitting by adjusting hyperparameters.</w:t>
      </w:r>
    </w:p>
    <w:p w14:paraId="154DCFD3" w14:textId="42456B75" w:rsidR="00A173E5" w:rsidRPr="00470699" w:rsidRDefault="00A173E5" w:rsidP="00A173E5">
      <w:pPr>
        <w:rPr>
          <w:rFonts w:cstheme="minorHAnsi"/>
          <w:b/>
          <w:bCs/>
          <w:sz w:val="32"/>
          <w:szCs w:val="32"/>
        </w:rPr>
      </w:pPr>
      <w:r w:rsidRPr="00470699">
        <w:rPr>
          <w:rFonts w:cstheme="minorHAnsi"/>
          <w:b/>
          <w:bCs/>
          <w:color w:val="C45911" w:themeColor="accent2" w:themeShade="BF"/>
          <w:sz w:val="32"/>
          <w:szCs w:val="32"/>
        </w:rPr>
        <w:lastRenderedPageBreak/>
        <w:t>Step 7: Training and Evaluation</w:t>
      </w:r>
      <w:r w:rsidR="00E26E18" w:rsidRPr="00470699">
        <w:rPr>
          <w:rFonts w:cstheme="minorHAnsi"/>
          <w:b/>
          <w:bCs/>
          <w:color w:val="C45911" w:themeColor="accent2" w:themeShade="BF"/>
          <w:sz w:val="32"/>
          <w:szCs w:val="32"/>
        </w:rPr>
        <w:t>:</w:t>
      </w:r>
    </w:p>
    <w:p w14:paraId="652A7DC8" w14:textId="77777777" w:rsidR="00A173E5" w:rsidRPr="00A173E5" w:rsidRDefault="00A173E5" w:rsidP="00A173E5">
      <w:pPr>
        <w:rPr>
          <w:rFonts w:cstheme="minorHAnsi"/>
          <w:sz w:val="32"/>
          <w:szCs w:val="32"/>
        </w:rPr>
      </w:pPr>
      <w:r w:rsidRPr="00A173E5">
        <w:rPr>
          <w:rFonts w:cstheme="minorHAnsi"/>
          <w:sz w:val="32"/>
          <w:szCs w:val="32"/>
        </w:rPr>
        <w:t>- Evaluate the trained model on the test set using appropriate evaluation metrics such as Mean Absolute Error (MAE) or Root Mean Square Error (RMSE) to measure prediction accuracy.</w:t>
      </w:r>
    </w:p>
    <w:p w14:paraId="2A286156" w14:textId="77777777" w:rsidR="00A173E5" w:rsidRPr="00A173E5" w:rsidRDefault="00A173E5" w:rsidP="00A173E5">
      <w:pPr>
        <w:rPr>
          <w:rFonts w:cstheme="minorHAnsi"/>
          <w:sz w:val="32"/>
          <w:szCs w:val="32"/>
        </w:rPr>
      </w:pPr>
      <w:r w:rsidRPr="00A173E5">
        <w:rPr>
          <w:rFonts w:cstheme="minorHAnsi"/>
          <w:sz w:val="32"/>
          <w:szCs w:val="32"/>
        </w:rPr>
        <w:t>- Visualize the model's performance using plots like predicted vs. actual magnitude.</w:t>
      </w:r>
    </w:p>
    <w:p w14:paraId="6A2AE77F" w14:textId="77777777" w:rsidR="00A173E5" w:rsidRPr="00A173E5" w:rsidRDefault="00A173E5" w:rsidP="00A173E5">
      <w:pPr>
        <w:rPr>
          <w:rFonts w:cstheme="minorHAnsi"/>
          <w:sz w:val="32"/>
          <w:szCs w:val="32"/>
        </w:rPr>
      </w:pPr>
      <w:r w:rsidRPr="00A173E5">
        <w:rPr>
          <w:rFonts w:cstheme="minorHAnsi"/>
          <w:sz w:val="32"/>
          <w:szCs w:val="32"/>
        </w:rPr>
        <w:t>- Interpret the model's results and understand which features contribute most to earthquake magnitude predictions.</w:t>
      </w:r>
    </w:p>
    <w:p w14:paraId="0AFFE961" w14:textId="55E0CB5D" w:rsidR="00A173E5" w:rsidRPr="00A173E5" w:rsidRDefault="00A173E5" w:rsidP="00A173E5">
      <w:pPr>
        <w:rPr>
          <w:rFonts w:cstheme="minorHAnsi"/>
          <w:sz w:val="32"/>
          <w:szCs w:val="32"/>
        </w:rPr>
      </w:pPr>
      <w:r w:rsidRPr="00A173E5">
        <w:rPr>
          <w:rFonts w:cstheme="minorHAnsi"/>
          <w:sz w:val="32"/>
          <w:szCs w:val="32"/>
        </w:rPr>
        <w:t xml:space="preserve">- Fine-tune the </w:t>
      </w:r>
      <w:r w:rsidR="00E26E18" w:rsidRPr="00A173E5">
        <w:rPr>
          <w:rFonts w:cstheme="minorHAnsi"/>
          <w:sz w:val="32"/>
          <w:szCs w:val="32"/>
        </w:rPr>
        <w:t>model,</w:t>
      </w:r>
      <w:r w:rsidRPr="00A173E5">
        <w:rPr>
          <w:rFonts w:cstheme="minorHAnsi"/>
          <w:sz w:val="32"/>
          <w:szCs w:val="32"/>
        </w:rPr>
        <w:t xml:space="preserve"> if </w:t>
      </w:r>
      <w:r w:rsidR="00E26E18" w:rsidRPr="00A173E5">
        <w:rPr>
          <w:rFonts w:cstheme="minorHAnsi"/>
          <w:sz w:val="32"/>
          <w:szCs w:val="32"/>
        </w:rPr>
        <w:t>necessary,</w:t>
      </w:r>
      <w:r w:rsidRPr="00A173E5">
        <w:rPr>
          <w:rFonts w:cstheme="minorHAnsi"/>
          <w:sz w:val="32"/>
          <w:szCs w:val="32"/>
        </w:rPr>
        <w:t xml:space="preserve"> by adjusting hyperparameters or architecture.</w:t>
      </w:r>
    </w:p>
    <w:p w14:paraId="34EEF98D" w14:textId="5DA8EB96" w:rsidR="00A173E5" w:rsidRPr="00A173E5" w:rsidRDefault="00A173E5" w:rsidP="00A173E5">
      <w:pPr>
        <w:rPr>
          <w:rFonts w:cstheme="minorHAnsi"/>
          <w:sz w:val="32"/>
          <w:szCs w:val="32"/>
        </w:rPr>
      </w:pPr>
      <w:r w:rsidRPr="00A173E5">
        <w:rPr>
          <w:rFonts w:cstheme="minorHAnsi"/>
          <w:sz w:val="32"/>
          <w:szCs w:val="32"/>
        </w:rPr>
        <w:t>- Document the model's performance and any insights gained during the process.</w:t>
      </w:r>
    </w:p>
    <w:p w14:paraId="4EE8736F" w14:textId="7F3C70B0" w:rsidR="00A173E5" w:rsidRPr="00813437" w:rsidRDefault="00A173E5" w:rsidP="00A173E5">
      <w:pPr>
        <w:rPr>
          <w:rFonts w:cstheme="minorHAnsi"/>
          <w:b/>
          <w:bCs/>
          <w:color w:val="C45911" w:themeColor="accent2" w:themeShade="BF"/>
          <w:sz w:val="32"/>
          <w:szCs w:val="32"/>
        </w:rPr>
      </w:pPr>
      <w:r w:rsidRPr="00813437">
        <w:rPr>
          <w:rFonts w:cstheme="minorHAnsi"/>
          <w:b/>
          <w:bCs/>
          <w:color w:val="C45911" w:themeColor="accent2" w:themeShade="BF"/>
          <w:sz w:val="32"/>
          <w:szCs w:val="32"/>
        </w:rPr>
        <w:t>Step 9: Documentation and Reporting:</w:t>
      </w:r>
    </w:p>
    <w:p w14:paraId="46A158AB" w14:textId="77777777" w:rsidR="00A173E5" w:rsidRPr="00A173E5" w:rsidRDefault="00A173E5" w:rsidP="00A173E5">
      <w:pPr>
        <w:rPr>
          <w:rFonts w:cstheme="minorHAnsi"/>
          <w:sz w:val="32"/>
          <w:szCs w:val="32"/>
        </w:rPr>
      </w:pPr>
      <w:r w:rsidRPr="00A173E5">
        <w:rPr>
          <w:rFonts w:cstheme="minorHAnsi"/>
          <w:sz w:val="32"/>
          <w:szCs w:val="32"/>
        </w:rPr>
        <w:t>- Create a comprehensive report or documentation that includes details about the dataset, data preprocessing, model architecture, training process, evaluation results, and any visualizations.</w:t>
      </w:r>
    </w:p>
    <w:p w14:paraId="36D36ED0" w14:textId="77777777" w:rsidR="00A173E5" w:rsidRPr="00A173E5" w:rsidRDefault="00A173E5" w:rsidP="00A173E5">
      <w:pPr>
        <w:rPr>
          <w:rFonts w:cstheme="minorHAnsi"/>
          <w:sz w:val="32"/>
          <w:szCs w:val="32"/>
        </w:rPr>
      </w:pPr>
      <w:r w:rsidRPr="00A173E5">
        <w:rPr>
          <w:rFonts w:cstheme="minorHAnsi"/>
          <w:sz w:val="32"/>
          <w:szCs w:val="32"/>
        </w:rPr>
        <w:t>- Clearly explain the model's predictive capabilities and limitations.</w:t>
      </w:r>
    </w:p>
    <w:p w14:paraId="684F0178" w14:textId="77777777" w:rsidR="00A173E5" w:rsidRPr="00A173E5" w:rsidRDefault="00A173E5" w:rsidP="00A173E5">
      <w:pPr>
        <w:rPr>
          <w:rFonts w:cstheme="minorHAnsi"/>
          <w:sz w:val="32"/>
          <w:szCs w:val="32"/>
        </w:rPr>
      </w:pPr>
      <w:r w:rsidRPr="00A173E5">
        <w:rPr>
          <w:rFonts w:cstheme="minorHAnsi"/>
          <w:sz w:val="32"/>
          <w:szCs w:val="32"/>
        </w:rPr>
        <w:t>- Share your findings and insights from the project.</w:t>
      </w:r>
    </w:p>
    <w:p w14:paraId="39F8459D" w14:textId="77777777" w:rsidR="00A173E5" w:rsidRPr="00A173E5" w:rsidRDefault="00A173E5" w:rsidP="00A173E5">
      <w:pPr>
        <w:rPr>
          <w:rFonts w:cstheme="minorHAnsi"/>
          <w:sz w:val="32"/>
          <w:szCs w:val="32"/>
        </w:rPr>
      </w:pPr>
    </w:p>
    <w:p w14:paraId="6E69B7DA" w14:textId="2B0DC486" w:rsidR="00A173E5" w:rsidRPr="00A173E5" w:rsidRDefault="00A173E5" w:rsidP="00A173E5">
      <w:pPr>
        <w:rPr>
          <w:rFonts w:cstheme="minorHAnsi"/>
          <w:sz w:val="32"/>
          <w:szCs w:val="32"/>
        </w:rPr>
      </w:pPr>
    </w:p>
    <w:p w14:paraId="37FEBD25" w14:textId="01F5E8C4" w:rsidR="00E821B6" w:rsidRPr="00A173E5" w:rsidRDefault="00E821B6" w:rsidP="0064670F">
      <w:pPr>
        <w:rPr>
          <w:sz w:val="32"/>
          <w:szCs w:val="32"/>
        </w:rPr>
      </w:pPr>
    </w:p>
    <w:sectPr w:rsidR="00E821B6" w:rsidRPr="00A173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70F"/>
    <w:rsid w:val="00026324"/>
    <w:rsid w:val="002D0737"/>
    <w:rsid w:val="00470699"/>
    <w:rsid w:val="004C5823"/>
    <w:rsid w:val="00572EE4"/>
    <w:rsid w:val="0064670F"/>
    <w:rsid w:val="00813437"/>
    <w:rsid w:val="00A173E5"/>
    <w:rsid w:val="00C22EB4"/>
    <w:rsid w:val="00E26E18"/>
    <w:rsid w:val="00E5228A"/>
    <w:rsid w:val="00E821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DCAB7"/>
  <w15:chartTrackingRefBased/>
  <w15:docId w15:val="{1650E4F8-C280-4330-93AE-D7FA80446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3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905</Words>
  <Characters>5162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SRINIDHI R</dc:creator>
  <cp:keywords/>
  <dc:description/>
  <cp:lastModifiedBy>SRINIDHI R</cp:lastModifiedBy>
  <cp:revision>2</cp:revision>
  <dcterms:created xsi:type="dcterms:W3CDTF">2023-10-10T13:19:00Z</dcterms:created>
  <dcterms:modified xsi:type="dcterms:W3CDTF">2023-10-10T13:19:00Z</dcterms:modified>
</cp:coreProperties>
</file>