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22:43 IST</w:t>
      </w:r>
    </w:p>
    <w:p>
      <w:pPr>
        <w:pStyle w:val="Heading1"/>
      </w:pPr>
      <w:r>
        <w:t>Attendees:</w:t>
      </w:r>
    </w:p>
    <w:p>
      <w:r>
        <w:t>- - Gila</w:t>
      </w:r>
    </w:p>
    <w:p>
      <w:r>
        <w:t>- - Unnamed team member(s) (as the transcript does not specify other names)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faster response times from the guidebot and the inclusion of nearby landmark suggestions.</w:t>
      </w:r>
    </w:p>
    <w:p>
      <w:r>
        <w:t>- Specific directions should be provided rather than generic references (e.g., instead of "go to float," specify to "take the left after the pharmacy").</w:t>
      </w:r>
    </w:p>
    <w:p>
      <w:r>
        <w:t>- A location database including floor numbers, departments, landmarks, and categories is being developed.</w:t>
      </w:r>
    </w:p>
    <w:p>
      <w:r>
        <w:t>- Once the location database is shared, it will be converted into Intensors and an Entity List to enhance conversation flow.</w:t>
      </w:r>
    </w:p>
    <w:p>
      <w:r>
        <w:t>- The preparation of APA endpoints for fetching information is underway, with a focus on keeping the data flexible for client edits.</w:t>
      </w:r>
    </w:p>
    <w:p>
      <w:r>
        <w:t>- The client has requested variations in voice tone for different locations (e.g., soft for hospitals and energetic for malls).</w:t>
      </w:r>
    </w:p>
    <w:p>
      <w:r>
        <w:t>- A plan to monitor latency during testing to ensure low resource usage while adjusting voice styles has been agreed upon.</w:t>
      </w:r>
    </w:p>
    <w:p>
      <w:r>
        <w:t>- Languages for version 1 have been finalized as English, Telugu, and Hindi, with plans for client feedback on translations to improve the bot's responses.</w:t>
      </w:r>
    </w:p>
    <w:p>
      <w:r>
        <w:t>- The integration of a translation layer between NLP and the database is planned, with edge case testing included.</w:t>
      </w:r>
    </w:p>
    <w:p>
      <w:r>
        <w:t>- Action items target completing the prototype by this Friday, conducting end-to-end testing the next day, and setting up all APA routes.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Finish developing the location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Convert the location database into Intensors and Entity List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Prepare APA endpoints for fetching location information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Experiment with voice tone variations and monitor latency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Integrate the translation layer between NLP and the database</w:t>
            </w:r>
          </w:p>
        </w:tc>
        <w:tc>
          <w:tcPr>
            <w:tcW w:type="dxa" w:w="2160"/>
          </w:tcPr>
          <w:p>
            <w:r>
              <w:t>2025-11-24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Test existing flow and transcriptions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Set up all APA routes and run load testing</w:t>
            </w:r>
          </w:p>
        </w:tc>
        <w:tc>
          <w:tcPr>
            <w:tcW w:type="dxa" w:w="2160"/>
          </w:tcPr>
          <w:p>
            <w:r>
              <w:t>2025-11-25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Unnamed team member</w:t>
            </w:r>
          </w:p>
        </w:tc>
        <w:tc>
          <w:tcPr>
            <w:tcW w:type="dxa" w:w="2160"/>
          </w:tcPr>
          <w:p>
            <w:r>
              <w:t>Coordinate with the client and prepare sample questions</w:t>
            </w:r>
          </w:p>
        </w:tc>
        <w:tc>
          <w:tcPr>
            <w:tcW w:type="dxa" w:w="2160"/>
          </w:tcPr>
          <w:p>
            <w:r>
              <w:t>2025-11-26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