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>Meeting Subject: meet</w:t>
      </w:r>
    </w:p>
    <w:p>
      <w:r>
        <w:t>Meeting Date: 2025-11-26</w:t>
      </w:r>
    </w:p>
    <w:p>
      <w:r>
        <w:t>Meeting Time: 15:27 IST</w:t>
      </w:r>
    </w:p>
    <w:p>
      <w:pPr>
        <w:pStyle w:val="Heading1"/>
      </w:pPr>
      <w:r>
        <w:t>Attendees:</w:t>
      </w:r>
    </w:p>
    <w:p>
      <w:r>
        <w:t>- Not Provided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>- Most of the tasks are currently in process.</w:t>
      </w:r>
    </w:p>
    <w:p>
      <w:r>
        <w:t>- Assurance given that everything will be completed before the deadline.</w:t>
      </w:r>
    </w:p>
    <w:p>
      <w:r>
        <w:t>- Commitment to provide regular updates.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Ensure all tasks are completed before the deadline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Provide regular updates on task progress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