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35D" w:rsidRDefault="007A5ABA">
      <w:pPr>
        <w:widowControl w:val="0"/>
        <w:jc w:val="center"/>
        <w:rPr>
          <w:rFonts w:ascii="Calibri" w:eastAsia="Calibri" w:hAnsi="Calibri" w:cs="Calibri"/>
          <w:b/>
          <w:sz w:val="24"/>
        </w:rPr>
      </w:pPr>
      <w:r>
        <w:rPr>
          <w:rFonts w:ascii="Calibri" w:eastAsia="Calibri" w:hAnsi="Calibri" w:cs="Calibri"/>
          <w:b/>
          <w:sz w:val="24"/>
        </w:rPr>
        <w:t xml:space="preserve">Unlocking Insights </w:t>
      </w:r>
      <w:proofErr w:type="gramStart"/>
      <w:r>
        <w:rPr>
          <w:rFonts w:ascii="Calibri" w:eastAsia="Calibri" w:hAnsi="Calibri" w:cs="Calibri"/>
          <w:b/>
          <w:sz w:val="24"/>
        </w:rPr>
        <w:t>Into</w:t>
      </w:r>
      <w:proofErr w:type="gramEnd"/>
      <w:r>
        <w:rPr>
          <w:rFonts w:ascii="Calibri" w:eastAsia="Calibri" w:hAnsi="Calibri" w:cs="Calibri"/>
          <w:b/>
          <w:sz w:val="24"/>
        </w:rPr>
        <w:t xml:space="preserve"> The Global Air Transportation Network With Tableau</w:t>
      </w:r>
    </w:p>
    <w:p w:rsidR="003E335D" w:rsidRDefault="003E335D">
      <w:pPr>
        <w:widowControl w:val="0"/>
        <w:jc w:val="center"/>
        <w:rPr>
          <w:rFonts w:ascii="Calibri" w:eastAsia="Calibri" w:hAnsi="Calibri" w:cs="Calibri"/>
          <w:b/>
          <w:sz w:val="24"/>
        </w:rPr>
      </w:pPr>
    </w:p>
    <w:p w:rsidR="003E335D" w:rsidRDefault="007A5ABA">
      <w:pPr>
        <w:widowControl w:val="0"/>
        <w:rPr>
          <w:rFonts w:ascii="Calibri" w:eastAsia="Calibri" w:hAnsi="Calibri" w:cs="Calibri"/>
          <w:b/>
          <w:sz w:val="24"/>
        </w:rPr>
      </w:pPr>
      <w:r>
        <w:rPr>
          <w:rFonts w:ascii="Calibri" w:eastAsia="Calibri" w:hAnsi="Calibri" w:cs="Calibri"/>
          <w:b/>
          <w:sz w:val="24"/>
        </w:rPr>
        <w:t>1      INTRODUCTION</w:t>
      </w:r>
    </w:p>
    <w:p w:rsidR="003E335D" w:rsidRDefault="007A5ABA">
      <w:pPr>
        <w:widowControl w:val="0"/>
        <w:rPr>
          <w:rFonts w:ascii="Calibri" w:eastAsia="Calibri" w:hAnsi="Calibri" w:cs="Calibri"/>
          <w:sz w:val="24"/>
        </w:rPr>
      </w:pPr>
      <w:r>
        <w:rPr>
          <w:rFonts w:ascii="Calibri" w:eastAsia="Calibri" w:hAnsi="Calibri" w:cs="Calibri"/>
          <w:b/>
          <w:sz w:val="24"/>
        </w:rPr>
        <w:t xml:space="preserve">                      </w:t>
      </w:r>
      <w:r>
        <w:rPr>
          <w:rFonts w:ascii="Calibri" w:eastAsia="Calibri" w:hAnsi="Calibri" w:cs="Calibri"/>
          <w:sz w:val="24"/>
        </w:rPr>
        <w:t>Unlocking insights into the global air transportation network with Tableau involves using Tableau, a powerful data visualization and business intelligence tool, to analyze and present data related to the global air transportation system. This process allow</w:t>
      </w:r>
      <w:r>
        <w:rPr>
          <w:rFonts w:ascii="Calibri" w:eastAsia="Calibri" w:hAnsi="Calibri" w:cs="Calibri"/>
          <w:sz w:val="24"/>
        </w:rPr>
        <w:t>s organizations and individuals to gain a deeper understanding of various aspects of air travel, including routes, airports, passengers trends, and more.</w:t>
      </w:r>
    </w:p>
    <w:p w:rsidR="003E335D" w:rsidRDefault="007A5ABA">
      <w:pPr>
        <w:widowControl w:val="0"/>
        <w:rPr>
          <w:rFonts w:ascii="Calibri" w:eastAsia="Calibri" w:hAnsi="Calibri" w:cs="Calibri"/>
          <w:sz w:val="24"/>
        </w:rPr>
      </w:pPr>
      <w:r>
        <w:rPr>
          <w:rFonts w:ascii="Calibri" w:eastAsia="Calibri" w:hAnsi="Calibri" w:cs="Calibri"/>
          <w:b/>
          <w:sz w:val="24"/>
        </w:rPr>
        <w:t xml:space="preserve">             1.1 OVERVIEW</w:t>
      </w:r>
    </w:p>
    <w:p w:rsidR="003E335D" w:rsidRDefault="007A5ABA">
      <w:pPr>
        <w:widowControl w:val="0"/>
        <w:rPr>
          <w:rFonts w:ascii="Calibri" w:eastAsia="Calibri" w:hAnsi="Calibri" w:cs="Calibri"/>
          <w:b/>
          <w:sz w:val="24"/>
        </w:rPr>
      </w:pPr>
      <w:r>
        <w:rPr>
          <w:rFonts w:ascii="Calibri" w:eastAsia="Calibri" w:hAnsi="Calibri" w:cs="Calibri"/>
          <w:sz w:val="24"/>
        </w:rPr>
        <w:t xml:space="preserve">                       Analyzing the global air transportation network with </w:t>
      </w:r>
      <w:r>
        <w:rPr>
          <w:rFonts w:ascii="Calibri" w:eastAsia="Calibri" w:hAnsi="Calibri" w:cs="Calibri"/>
          <w:sz w:val="24"/>
        </w:rPr>
        <w:t>Tableau can provide valuable insights. You can create visualizations that show key metrics like traffic volume, busiest airports, airline routes, and more. This can help stakeholders in the aviation industry, policymakers, and researchers understand trends</w:t>
      </w:r>
      <w:r>
        <w:rPr>
          <w:rFonts w:ascii="Calibri" w:eastAsia="Calibri" w:hAnsi="Calibri" w:cs="Calibri"/>
          <w:sz w:val="24"/>
        </w:rPr>
        <w:t xml:space="preserve">, optimize routes, and plan for future growth. </w:t>
      </w:r>
    </w:p>
    <w:p w:rsidR="003E335D" w:rsidRDefault="007A5ABA">
      <w:pPr>
        <w:widowControl w:val="0"/>
        <w:rPr>
          <w:rFonts w:ascii="Calibri" w:eastAsia="Calibri" w:hAnsi="Calibri" w:cs="Calibri"/>
          <w:sz w:val="24"/>
        </w:rPr>
      </w:pPr>
      <w:r>
        <w:rPr>
          <w:rFonts w:ascii="Calibri" w:eastAsia="Calibri" w:hAnsi="Calibri" w:cs="Calibri"/>
          <w:b/>
          <w:sz w:val="24"/>
        </w:rPr>
        <w:t xml:space="preserve">              1.2 PURPOSE </w:t>
      </w:r>
    </w:p>
    <w:p w:rsidR="003E335D" w:rsidRDefault="007A5ABA">
      <w:pPr>
        <w:widowControl w:val="0"/>
        <w:rPr>
          <w:rFonts w:ascii="Calibri" w:eastAsia="Calibri" w:hAnsi="Calibri" w:cs="Calibri"/>
          <w:sz w:val="24"/>
        </w:rPr>
      </w:pPr>
      <w:r>
        <w:rPr>
          <w:rFonts w:ascii="Calibri" w:eastAsia="Calibri" w:hAnsi="Calibri" w:cs="Calibri"/>
          <w:sz w:val="24"/>
        </w:rPr>
        <w:t xml:space="preserve">                       Tableau allows for the creation of interactive and visually engaging dashboards, </w:t>
      </w:r>
      <w:proofErr w:type="gramStart"/>
      <w:r>
        <w:rPr>
          <w:rFonts w:ascii="Calibri" w:eastAsia="Calibri" w:hAnsi="Calibri" w:cs="Calibri"/>
          <w:sz w:val="24"/>
        </w:rPr>
        <w:t>making</w:t>
      </w:r>
      <w:proofErr w:type="gramEnd"/>
      <w:r>
        <w:rPr>
          <w:rFonts w:ascii="Calibri" w:eastAsia="Calibri" w:hAnsi="Calibri" w:cs="Calibri"/>
          <w:sz w:val="24"/>
        </w:rPr>
        <w:t xml:space="preserve"> it easier to comprehend complex data related to airports, routes, pass</w:t>
      </w:r>
      <w:r>
        <w:rPr>
          <w:rFonts w:ascii="Calibri" w:eastAsia="Calibri" w:hAnsi="Calibri" w:cs="Calibri"/>
          <w:sz w:val="24"/>
        </w:rPr>
        <w:t>enger volumes, and more .Airlines and airports can use Tableau to analyze the performance of various routes, identifying profitability and areas needing improvement.</w:t>
      </w:r>
    </w:p>
    <w:p w:rsidR="003E335D" w:rsidRDefault="007A5ABA">
      <w:pPr>
        <w:widowControl w:val="0"/>
        <w:rPr>
          <w:rFonts w:ascii="Calibri" w:eastAsia="Calibri" w:hAnsi="Calibri" w:cs="Calibri"/>
          <w:b/>
          <w:sz w:val="24"/>
        </w:rPr>
      </w:pPr>
      <w:r>
        <w:rPr>
          <w:rFonts w:ascii="Calibri" w:eastAsia="Calibri" w:hAnsi="Calibri" w:cs="Calibri"/>
          <w:b/>
          <w:sz w:val="24"/>
        </w:rPr>
        <w:t>2        PROBLEM DEFINITION &amp; DESIGN THINKING</w:t>
      </w:r>
    </w:p>
    <w:p w:rsidR="003E335D" w:rsidRDefault="007A5ABA">
      <w:pPr>
        <w:widowControl w:val="0"/>
        <w:rPr>
          <w:rFonts w:ascii="Calibri" w:eastAsia="Calibri" w:hAnsi="Calibri" w:cs="Calibri"/>
          <w:b/>
          <w:sz w:val="24"/>
        </w:rPr>
      </w:pPr>
      <w:r>
        <w:rPr>
          <w:rFonts w:ascii="Calibri" w:eastAsia="Calibri" w:hAnsi="Calibri" w:cs="Calibri"/>
          <w:b/>
          <w:sz w:val="24"/>
        </w:rPr>
        <w:t xml:space="preserve">                  2.1 EMPATHY MAP</w:t>
      </w:r>
    </w:p>
    <w:p w:rsidR="003E335D" w:rsidRDefault="007A5ABA">
      <w:pPr>
        <w:widowControl w:val="0"/>
        <w:rPr>
          <w:rFonts w:ascii="Calibri" w:eastAsia="Calibri" w:hAnsi="Calibri" w:cs="Calibri"/>
          <w:b/>
          <w:sz w:val="24"/>
        </w:rPr>
      </w:pPr>
      <w:r>
        <w:rPr>
          <w:rFonts w:ascii="Calibri" w:eastAsia="Calibri" w:hAnsi="Calibri" w:cs="Calibri"/>
        </w:rPr>
        <w:t>￼</w:t>
      </w:r>
      <w:r>
        <w:rPr>
          <w:rFonts w:ascii="Calibri" w:eastAsia="Calibri" w:hAnsi="Calibri" w:cs="Calibri"/>
          <w:b/>
          <w:sz w:val="24"/>
        </w:rPr>
        <w:t xml:space="preserve">         </w:t>
      </w:r>
      <w:r>
        <w:rPr>
          <w:rFonts w:ascii="Calibri" w:eastAsia="Calibri" w:hAnsi="Calibri" w:cs="Calibri"/>
          <w:b/>
          <w:sz w:val="24"/>
        </w:rPr>
        <w:t xml:space="preserve">            </w:t>
      </w:r>
      <w:r>
        <w:rPr>
          <w:rFonts w:ascii="Calibri" w:hAnsi="Calibri" w:cs="Calibri"/>
          <w:noProof/>
        </w:rPr>
        <w:drawing>
          <wp:inline distT="0" distB="0" distL="0" distR="0">
            <wp:extent cx="2524125" cy="227647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4125" cy="2276475"/>
                    </a:xfrm>
                    <a:prstGeom prst="rect">
                      <a:avLst/>
                    </a:prstGeom>
                    <a:noFill/>
                    <a:ln>
                      <a:noFill/>
                    </a:ln>
                  </pic:spPr>
                </pic:pic>
              </a:graphicData>
            </a:graphic>
          </wp:inline>
        </w:drawing>
      </w:r>
    </w:p>
    <w:p w:rsidR="007A5ABA" w:rsidRDefault="007A5ABA">
      <w:pPr>
        <w:widowControl w:val="0"/>
        <w:rPr>
          <w:rFonts w:ascii="Calibri" w:eastAsia="Calibri" w:hAnsi="Calibri" w:cs="Calibri"/>
          <w:b/>
          <w:sz w:val="24"/>
        </w:rPr>
      </w:pPr>
      <w:r>
        <w:rPr>
          <w:rFonts w:ascii="Calibri" w:eastAsia="Calibri" w:hAnsi="Calibri" w:cs="Calibri"/>
          <w:b/>
          <w:sz w:val="24"/>
        </w:rPr>
        <w:t xml:space="preserve">  </w:t>
      </w:r>
    </w:p>
    <w:p w:rsidR="003E335D" w:rsidRDefault="007A5ABA">
      <w:pPr>
        <w:widowControl w:val="0"/>
        <w:rPr>
          <w:rFonts w:ascii="Calibri" w:eastAsia="Calibri" w:hAnsi="Calibri" w:cs="Calibri"/>
          <w:b/>
          <w:sz w:val="24"/>
        </w:rPr>
      </w:pPr>
      <w:r>
        <w:rPr>
          <w:rFonts w:ascii="Calibri" w:eastAsia="Calibri" w:hAnsi="Calibri" w:cs="Calibri"/>
          <w:b/>
          <w:sz w:val="24"/>
        </w:rPr>
        <w:lastRenderedPageBreak/>
        <w:t xml:space="preserve">  2.2 IDEATION &amp; BRAINSTTORMING MAP</w:t>
      </w:r>
    </w:p>
    <w:p w:rsidR="007A5ABA" w:rsidRDefault="007A5ABA">
      <w:pPr>
        <w:widowControl w:val="0"/>
        <w:rPr>
          <w:rFonts w:ascii="Calibri" w:eastAsia="Calibri" w:hAnsi="Calibri" w:cs="Calibri"/>
          <w:b/>
          <w:sz w:val="24"/>
        </w:rPr>
      </w:pPr>
      <w:r>
        <w:rPr>
          <w:rFonts w:ascii="Calibri" w:hAnsi="Calibri" w:cs="Calibri"/>
          <w:noProof/>
        </w:rPr>
        <w:drawing>
          <wp:inline distT="0" distB="0" distL="0" distR="0">
            <wp:extent cx="4981575" cy="14668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1466850"/>
                    </a:xfrm>
                    <a:prstGeom prst="rect">
                      <a:avLst/>
                    </a:prstGeom>
                    <a:noFill/>
                    <a:ln>
                      <a:noFill/>
                    </a:ln>
                  </pic:spPr>
                </pic:pic>
              </a:graphicData>
            </a:graphic>
          </wp:inline>
        </w:drawing>
      </w:r>
    </w:p>
    <w:p w:rsidR="003E335D" w:rsidRDefault="003E335D">
      <w:pPr>
        <w:widowControl w:val="0"/>
        <w:rPr>
          <w:rFonts w:ascii="Calibri" w:eastAsia="Calibri" w:hAnsi="Calibri" w:cs="Calibri"/>
          <w:b/>
          <w:sz w:val="24"/>
        </w:rPr>
      </w:pPr>
    </w:p>
    <w:p w:rsidR="003E335D" w:rsidRDefault="007A5ABA">
      <w:pPr>
        <w:widowControl w:val="0"/>
        <w:spacing w:line="240" w:lineRule="auto"/>
        <w:rPr>
          <w:rFonts w:ascii="Calibri" w:eastAsia="Calibri" w:hAnsi="Calibri" w:cs="Calibri"/>
          <w:b/>
          <w:sz w:val="24"/>
        </w:rPr>
      </w:pPr>
      <w:r>
        <w:rPr>
          <w:rFonts w:ascii="Calibri" w:eastAsia="Calibri" w:hAnsi="Calibri" w:cs="Calibri"/>
        </w:rPr>
        <w:t>￼</w:t>
      </w:r>
    </w:p>
    <w:p w:rsidR="003E335D" w:rsidRDefault="003E335D">
      <w:pPr>
        <w:widowControl w:val="0"/>
        <w:rPr>
          <w:rFonts w:ascii="Calibri" w:eastAsia="Calibri" w:hAnsi="Calibri" w:cs="Calibri"/>
          <w:b/>
          <w:sz w:val="24"/>
        </w:rPr>
      </w:pPr>
    </w:p>
    <w:p w:rsidR="003E335D" w:rsidRDefault="007A5ABA">
      <w:pPr>
        <w:widowControl w:val="0"/>
        <w:rPr>
          <w:rFonts w:ascii="Calibri" w:eastAsia="Calibri" w:hAnsi="Calibri" w:cs="Calibri"/>
          <w:b/>
          <w:sz w:val="24"/>
        </w:rPr>
      </w:pPr>
      <w:r>
        <w:rPr>
          <w:rFonts w:ascii="Calibri" w:eastAsia="Calibri" w:hAnsi="Calibri" w:cs="Calibri"/>
          <w:b/>
          <w:sz w:val="24"/>
        </w:rPr>
        <w:t>3           RESULT</w:t>
      </w:r>
    </w:p>
    <w:p w:rsidR="003E335D" w:rsidRDefault="007A5ABA">
      <w:pPr>
        <w:widowControl w:val="0"/>
        <w:rPr>
          <w:rFonts w:ascii="Calibri" w:eastAsia="Calibri" w:hAnsi="Calibri" w:cs="Calibri"/>
          <w:b/>
          <w:sz w:val="24"/>
        </w:rPr>
      </w:pPr>
      <w:r>
        <w:rPr>
          <w:rFonts w:ascii="Calibri" w:eastAsia="Calibri" w:hAnsi="Calibri" w:cs="Calibri"/>
        </w:rPr>
        <w:t>￼￼</w:t>
      </w:r>
      <w:r>
        <w:rPr>
          <w:rFonts w:ascii="Calibri" w:hAnsi="Calibri" w:cs="Calibri"/>
          <w:noProof/>
        </w:rPr>
        <w:drawing>
          <wp:inline distT="0" distB="0" distL="0" distR="0">
            <wp:extent cx="2695575" cy="220027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5575" cy="2200275"/>
                    </a:xfrm>
                    <a:prstGeom prst="rect">
                      <a:avLst/>
                    </a:prstGeom>
                    <a:noFill/>
                    <a:ln>
                      <a:noFill/>
                    </a:ln>
                  </pic:spPr>
                </pic:pic>
              </a:graphicData>
            </a:graphic>
          </wp:inline>
        </w:drawing>
      </w:r>
      <w:r>
        <w:rPr>
          <w:rFonts w:ascii="Calibri" w:hAnsi="Calibri" w:cs="Calibri"/>
          <w:noProof/>
        </w:rPr>
        <w:drawing>
          <wp:inline distT="0" distB="0" distL="0" distR="0">
            <wp:extent cx="2476500" cy="21717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0" cy="2171700"/>
                    </a:xfrm>
                    <a:prstGeom prst="rect">
                      <a:avLst/>
                    </a:prstGeom>
                    <a:noFill/>
                    <a:ln>
                      <a:noFill/>
                    </a:ln>
                  </pic:spPr>
                </pic:pic>
              </a:graphicData>
            </a:graphic>
          </wp:inline>
        </w:drawing>
      </w:r>
      <w:bookmarkStart w:id="0" w:name="_GoBack"/>
      <w:bookmarkEnd w:id="0"/>
    </w:p>
    <w:p w:rsidR="003E335D" w:rsidRDefault="007A5ABA">
      <w:pPr>
        <w:widowControl w:val="0"/>
        <w:rPr>
          <w:rFonts w:ascii="Calibri" w:eastAsia="Calibri" w:hAnsi="Calibri" w:cs="Calibri"/>
          <w:b/>
          <w:sz w:val="24"/>
        </w:rPr>
      </w:pPr>
      <w:r>
        <w:rPr>
          <w:rFonts w:ascii="Calibri" w:eastAsia="Calibri" w:hAnsi="Calibri" w:cs="Calibri"/>
        </w:rPr>
        <w:t>￼￼</w:t>
      </w:r>
      <w:r>
        <w:rPr>
          <w:rFonts w:ascii="Calibri" w:hAnsi="Calibri" w:cs="Calibri"/>
          <w:noProof/>
        </w:rPr>
        <w:drawing>
          <wp:inline distT="0" distB="0" distL="0" distR="0">
            <wp:extent cx="2428875" cy="220027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875" cy="2200275"/>
                    </a:xfrm>
                    <a:prstGeom prst="rect">
                      <a:avLst/>
                    </a:prstGeom>
                    <a:noFill/>
                    <a:ln>
                      <a:noFill/>
                    </a:ln>
                  </pic:spPr>
                </pic:pic>
              </a:graphicData>
            </a:graphic>
          </wp:inline>
        </w:drawing>
      </w:r>
      <w:r>
        <w:rPr>
          <w:rFonts w:ascii="Calibri" w:hAnsi="Calibri" w:cs="Calibri"/>
          <w:noProof/>
        </w:rPr>
        <w:drawing>
          <wp:inline distT="0" distB="0" distL="0" distR="0">
            <wp:extent cx="2524125" cy="2219325"/>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4125" cy="2219325"/>
                    </a:xfrm>
                    <a:prstGeom prst="rect">
                      <a:avLst/>
                    </a:prstGeom>
                    <a:noFill/>
                    <a:ln>
                      <a:noFill/>
                    </a:ln>
                  </pic:spPr>
                </pic:pic>
              </a:graphicData>
            </a:graphic>
          </wp:inline>
        </w:drawing>
      </w:r>
    </w:p>
    <w:p w:rsidR="003E335D" w:rsidRDefault="007A5ABA">
      <w:pPr>
        <w:widowControl w:val="0"/>
        <w:rPr>
          <w:rFonts w:ascii="Calibri" w:eastAsia="Calibri" w:hAnsi="Calibri" w:cs="Calibri"/>
          <w:b/>
          <w:sz w:val="24"/>
        </w:rPr>
      </w:pPr>
      <w:r>
        <w:rPr>
          <w:rFonts w:ascii="Calibri" w:eastAsia="Calibri" w:hAnsi="Calibri" w:cs="Calibri"/>
          <w:b/>
          <w:sz w:val="24"/>
        </w:rPr>
        <w:lastRenderedPageBreak/>
        <w:t>4           ADVANTAGES&amp; DISADVANTAGES</w:t>
      </w:r>
    </w:p>
    <w:p w:rsidR="003E335D" w:rsidRDefault="007A5ABA">
      <w:pPr>
        <w:widowControl w:val="0"/>
        <w:rPr>
          <w:rFonts w:ascii="Calibri" w:eastAsia="Calibri" w:hAnsi="Calibri" w:cs="Calibri"/>
          <w:sz w:val="24"/>
        </w:rPr>
      </w:pPr>
      <w:r>
        <w:rPr>
          <w:rFonts w:ascii="Calibri" w:eastAsia="Calibri" w:hAnsi="Calibri" w:cs="Calibri"/>
          <w:b/>
          <w:sz w:val="24"/>
        </w:rPr>
        <w:t xml:space="preserve">             </w:t>
      </w:r>
      <w:proofErr w:type="gramStart"/>
      <w:r>
        <w:rPr>
          <w:rFonts w:ascii="Calibri" w:eastAsia="Calibri" w:hAnsi="Calibri" w:cs="Calibri"/>
          <w:sz w:val="24"/>
        </w:rPr>
        <w:t>ADVANTAGES :</w:t>
      </w:r>
      <w:proofErr w:type="gramEnd"/>
    </w:p>
    <w:p w:rsidR="003E335D" w:rsidRDefault="007A5ABA">
      <w:pPr>
        <w:widowControl w:val="0"/>
        <w:rPr>
          <w:rFonts w:ascii="Calibri" w:eastAsia="Calibri" w:hAnsi="Calibri" w:cs="Calibri"/>
          <w:sz w:val="24"/>
        </w:rPr>
      </w:pPr>
      <w:r>
        <w:rPr>
          <w:rFonts w:ascii="Calibri" w:eastAsia="Calibri" w:hAnsi="Calibri" w:cs="Calibri"/>
          <w:sz w:val="24"/>
        </w:rPr>
        <w:t xml:space="preserve">                   Tableau provides powerful data visualization tools that can transform complex air transportat</w:t>
      </w:r>
      <w:r>
        <w:rPr>
          <w:rFonts w:ascii="Calibri" w:eastAsia="Calibri" w:hAnsi="Calibri" w:cs="Calibri"/>
          <w:sz w:val="24"/>
        </w:rPr>
        <w:t>ion data into interactive, easy-to-understand visualizations, such as maps, charts, and graphs.</w:t>
      </w:r>
    </w:p>
    <w:p w:rsidR="003E335D" w:rsidRDefault="007A5ABA">
      <w:pPr>
        <w:widowControl w:val="0"/>
        <w:rPr>
          <w:rFonts w:ascii="Calibri" w:eastAsia="Calibri" w:hAnsi="Calibri" w:cs="Calibri"/>
          <w:sz w:val="24"/>
        </w:rPr>
      </w:pPr>
      <w:r>
        <w:rPr>
          <w:rFonts w:ascii="Calibri" w:eastAsia="Calibri" w:hAnsi="Calibri" w:cs="Calibri"/>
          <w:sz w:val="24"/>
        </w:rPr>
        <w:t xml:space="preserve">                   By analyzing historical flight data, airlines can optimize routes, schedules, and resource allocation to improve efficiency and reduce costs.</w:t>
      </w:r>
    </w:p>
    <w:p w:rsidR="003E335D" w:rsidRDefault="007A5ABA">
      <w:pPr>
        <w:widowControl w:val="0"/>
        <w:rPr>
          <w:rFonts w:ascii="Calibri" w:eastAsia="Calibri" w:hAnsi="Calibri" w:cs="Calibri"/>
          <w:sz w:val="24"/>
        </w:rPr>
      </w:pPr>
      <w:r>
        <w:rPr>
          <w:rFonts w:ascii="Calibri" w:eastAsia="Calibri" w:hAnsi="Calibri" w:cs="Calibri"/>
          <w:sz w:val="24"/>
        </w:rPr>
        <w:t xml:space="preserve">                   Analyzing safety and security data can help enhance passenger safety and prevent security breaches.</w:t>
      </w:r>
    </w:p>
    <w:p w:rsidR="003E335D" w:rsidRDefault="007A5ABA">
      <w:pPr>
        <w:widowControl w:val="0"/>
        <w:rPr>
          <w:rFonts w:ascii="Calibri" w:eastAsia="Calibri" w:hAnsi="Calibri" w:cs="Calibri"/>
          <w:b/>
          <w:sz w:val="24"/>
        </w:rPr>
      </w:pPr>
      <w:r>
        <w:rPr>
          <w:rFonts w:ascii="Calibri" w:eastAsia="Calibri" w:hAnsi="Calibri" w:cs="Calibri"/>
          <w:sz w:val="24"/>
        </w:rPr>
        <w:t xml:space="preserve">             DISADVANTAGES</w:t>
      </w:r>
      <w:r>
        <w:rPr>
          <w:rFonts w:ascii="Calibri" w:eastAsia="Calibri" w:hAnsi="Calibri" w:cs="Calibri"/>
          <w:b/>
          <w:sz w:val="24"/>
        </w:rPr>
        <w:t xml:space="preserve"> </w:t>
      </w:r>
    </w:p>
    <w:p w:rsidR="003E335D" w:rsidRDefault="007A5ABA">
      <w:pPr>
        <w:widowControl w:val="0"/>
        <w:rPr>
          <w:rFonts w:ascii="Calibri" w:eastAsia="Calibri" w:hAnsi="Calibri" w:cs="Calibri"/>
          <w:sz w:val="24"/>
        </w:rPr>
      </w:pPr>
      <w:r>
        <w:rPr>
          <w:rFonts w:ascii="Calibri" w:eastAsia="Calibri" w:hAnsi="Calibri" w:cs="Calibri"/>
          <w:b/>
          <w:sz w:val="24"/>
        </w:rPr>
        <w:t xml:space="preserve">                      </w:t>
      </w:r>
      <w:r>
        <w:rPr>
          <w:rFonts w:ascii="Calibri" w:eastAsia="Calibri" w:hAnsi="Calibri" w:cs="Calibri"/>
          <w:sz w:val="24"/>
        </w:rPr>
        <w:t>Air transportation data is vast and complex, which can make it challenging to model an</w:t>
      </w:r>
      <w:r>
        <w:rPr>
          <w:rFonts w:ascii="Calibri" w:eastAsia="Calibri" w:hAnsi="Calibri" w:cs="Calibri"/>
          <w:sz w:val="24"/>
        </w:rPr>
        <w:t>d visualize effectively in Tableau.</w:t>
      </w:r>
    </w:p>
    <w:p w:rsidR="003E335D" w:rsidRDefault="007A5ABA">
      <w:pPr>
        <w:widowControl w:val="0"/>
        <w:rPr>
          <w:rFonts w:ascii="Calibri" w:eastAsia="Calibri" w:hAnsi="Calibri" w:cs="Calibri"/>
          <w:sz w:val="24"/>
        </w:rPr>
      </w:pPr>
      <w:r>
        <w:rPr>
          <w:rFonts w:ascii="Calibri" w:eastAsia="Calibri" w:hAnsi="Calibri" w:cs="Calibri"/>
          <w:sz w:val="24"/>
        </w:rPr>
        <w:t xml:space="preserve">                      Tableau licenses and maintenance can be expensive, especially for large-scale, enterprise-level deployments.</w:t>
      </w:r>
    </w:p>
    <w:p w:rsidR="003E335D" w:rsidRDefault="007A5ABA">
      <w:pPr>
        <w:widowControl w:val="0"/>
        <w:rPr>
          <w:rFonts w:ascii="Calibri" w:eastAsia="Calibri" w:hAnsi="Calibri" w:cs="Calibri"/>
          <w:sz w:val="24"/>
        </w:rPr>
      </w:pPr>
      <w:r>
        <w:rPr>
          <w:rFonts w:ascii="Calibri" w:eastAsia="Calibri" w:hAnsi="Calibri" w:cs="Calibri"/>
          <w:sz w:val="24"/>
        </w:rPr>
        <w:t xml:space="preserve">                        Tableau's insights are only as good as the data it receives. Inac</w:t>
      </w:r>
      <w:r>
        <w:rPr>
          <w:rFonts w:ascii="Calibri" w:eastAsia="Calibri" w:hAnsi="Calibri" w:cs="Calibri"/>
          <w:sz w:val="24"/>
        </w:rPr>
        <w:t>curate or incomplete data can lead to misleading insights.</w:t>
      </w:r>
    </w:p>
    <w:p w:rsidR="003E335D" w:rsidRDefault="007A5ABA">
      <w:pPr>
        <w:widowControl w:val="0"/>
        <w:rPr>
          <w:rFonts w:ascii="Calibri" w:eastAsia="Calibri" w:hAnsi="Calibri" w:cs="Calibri"/>
          <w:b/>
          <w:sz w:val="24"/>
        </w:rPr>
      </w:pPr>
      <w:r>
        <w:rPr>
          <w:rFonts w:ascii="Calibri" w:eastAsia="Calibri" w:hAnsi="Calibri" w:cs="Calibri"/>
          <w:b/>
          <w:sz w:val="24"/>
        </w:rPr>
        <w:t xml:space="preserve">5              APPLICATIONS   </w:t>
      </w:r>
    </w:p>
    <w:p w:rsidR="003E335D" w:rsidRDefault="007A5ABA">
      <w:pPr>
        <w:widowControl w:val="0"/>
        <w:rPr>
          <w:rFonts w:ascii="Calibri" w:eastAsia="Calibri" w:hAnsi="Calibri" w:cs="Calibri"/>
          <w:sz w:val="24"/>
        </w:rPr>
      </w:pPr>
      <w:r>
        <w:rPr>
          <w:rFonts w:ascii="Calibri" w:eastAsia="Calibri" w:hAnsi="Calibri" w:cs="Calibri"/>
          <w:sz w:val="24"/>
        </w:rPr>
        <w:t xml:space="preserve">                     Tableau can help forecast passenger demand on specific routes, enabling airlines to adjust pricing and capacity according.</w:t>
      </w:r>
    </w:p>
    <w:p w:rsidR="003E335D" w:rsidRDefault="007A5ABA">
      <w:pPr>
        <w:widowControl w:val="0"/>
        <w:rPr>
          <w:rFonts w:ascii="Calibri" w:eastAsia="Calibri" w:hAnsi="Calibri" w:cs="Calibri"/>
          <w:sz w:val="24"/>
        </w:rPr>
      </w:pPr>
      <w:r>
        <w:rPr>
          <w:rFonts w:ascii="Calibri" w:eastAsia="Calibri" w:hAnsi="Calibri" w:cs="Calibri"/>
          <w:sz w:val="24"/>
        </w:rPr>
        <w:t xml:space="preserve">                    Safety departments can use Tableau to track safety incidents, analyze trends, and implement measures to enhance aviation safety.</w:t>
      </w:r>
    </w:p>
    <w:p w:rsidR="003E335D" w:rsidRDefault="007A5ABA">
      <w:pPr>
        <w:widowControl w:val="0"/>
        <w:rPr>
          <w:rFonts w:ascii="Calibri" w:eastAsia="Calibri" w:hAnsi="Calibri" w:cs="Calibri"/>
          <w:sz w:val="24"/>
        </w:rPr>
      </w:pPr>
      <w:r>
        <w:rPr>
          <w:rFonts w:ascii="Calibri" w:eastAsia="Calibri" w:hAnsi="Calibri" w:cs="Calibri"/>
          <w:sz w:val="24"/>
        </w:rPr>
        <w:t xml:space="preserve">                      Analyzing data on fuel consumption, emissions, and flight routes can help aviation </w:t>
      </w:r>
      <w:proofErr w:type="gramStart"/>
      <w:r>
        <w:rPr>
          <w:rFonts w:ascii="Calibri" w:eastAsia="Calibri" w:hAnsi="Calibri" w:cs="Calibri"/>
          <w:sz w:val="24"/>
        </w:rPr>
        <w:t>companies</w:t>
      </w:r>
      <w:proofErr w:type="gramEnd"/>
      <w:r>
        <w:rPr>
          <w:rFonts w:ascii="Calibri" w:eastAsia="Calibri" w:hAnsi="Calibri" w:cs="Calibri"/>
          <w:sz w:val="24"/>
        </w:rPr>
        <w:t xml:space="preserve"> asses and reduce their environmental impact.</w:t>
      </w:r>
    </w:p>
    <w:p w:rsidR="003E335D" w:rsidRDefault="007A5ABA">
      <w:pPr>
        <w:widowControl w:val="0"/>
        <w:rPr>
          <w:rFonts w:ascii="Calibri" w:eastAsia="Calibri" w:hAnsi="Calibri" w:cs="Calibri"/>
          <w:sz w:val="24"/>
        </w:rPr>
      </w:pPr>
      <w:r>
        <w:rPr>
          <w:rFonts w:ascii="Calibri" w:eastAsia="Calibri" w:hAnsi="Calibri" w:cs="Calibri"/>
          <w:sz w:val="24"/>
        </w:rPr>
        <w:t xml:space="preserve">                       Airports can use Tableau to plan infrastructure upgrades based on passeng</w:t>
      </w:r>
      <w:r>
        <w:rPr>
          <w:rFonts w:ascii="Calibri" w:eastAsia="Calibri" w:hAnsi="Calibri" w:cs="Calibri"/>
          <w:sz w:val="24"/>
        </w:rPr>
        <w:t>er traffic data and growth predictions.</w:t>
      </w:r>
    </w:p>
    <w:p w:rsidR="003E335D" w:rsidRDefault="007A5ABA">
      <w:pPr>
        <w:widowControl w:val="0"/>
        <w:rPr>
          <w:rFonts w:ascii="Calibri" w:eastAsia="Calibri" w:hAnsi="Calibri" w:cs="Calibri"/>
          <w:sz w:val="24"/>
        </w:rPr>
      </w:pPr>
      <w:r>
        <w:rPr>
          <w:rFonts w:ascii="Calibri" w:eastAsia="Calibri" w:hAnsi="Calibri" w:cs="Calibri"/>
          <w:b/>
          <w:sz w:val="24"/>
        </w:rPr>
        <w:t>6               CONCLUSION</w:t>
      </w:r>
    </w:p>
    <w:p w:rsidR="003E335D" w:rsidRDefault="007A5ABA">
      <w:pPr>
        <w:widowControl w:val="0"/>
        <w:rPr>
          <w:rFonts w:ascii="Calibri" w:eastAsia="Calibri" w:hAnsi="Calibri" w:cs="Calibri"/>
          <w:sz w:val="24"/>
        </w:rPr>
      </w:pPr>
      <w:r>
        <w:rPr>
          <w:rFonts w:ascii="Calibri" w:eastAsia="Calibri" w:hAnsi="Calibri" w:cs="Calibri"/>
          <w:sz w:val="24"/>
        </w:rPr>
        <w:t xml:space="preserve">                        In conclusion, unlocking insights into the global air transportation network with Tableau offers a powerful set of tools for the aviation industry. However, it's ess</w:t>
      </w:r>
      <w:r>
        <w:rPr>
          <w:rFonts w:ascii="Calibri" w:eastAsia="Calibri" w:hAnsi="Calibri" w:cs="Calibri"/>
          <w:sz w:val="24"/>
        </w:rPr>
        <w:t xml:space="preserve">ential to acknowledge the potential challenges, such as data complexity, performance issues, and </w:t>
      </w:r>
      <w:r>
        <w:rPr>
          <w:rFonts w:ascii="Calibri" w:eastAsia="Calibri" w:hAnsi="Calibri" w:cs="Calibri"/>
          <w:sz w:val="24"/>
        </w:rPr>
        <w:lastRenderedPageBreak/>
        <w:t>regulatory compliance, and address them effectively to fully realize the benefits of using Tableau in this industry. Overall, Tableau provides a valuable resou</w:t>
      </w:r>
      <w:r>
        <w:rPr>
          <w:rFonts w:ascii="Calibri" w:eastAsia="Calibri" w:hAnsi="Calibri" w:cs="Calibri"/>
          <w:sz w:val="24"/>
        </w:rPr>
        <w:t xml:space="preserve">rce for improving efficiency, sustainability and resilience of the aviation industry.  </w:t>
      </w:r>
    </w:p>
    <w:p w:rsidR="003E335D" w:rsidRDefault="007A5ABA">
      <w:pPr>
        <w:widowControl w:val="0"/>
        <w:rPr>
          <w:rFonts w:ascii="Calibri" w:eastAsia="Calibri" w:hAnsi="Calibri" w:cs="Calibri"/>
          <w:b/>
          <w:sz w:val="24"/>
        </w:rPr>
      </w:pPr>
      <w:r>
        <w:rPr>
          <w:rFonts w:ascii="Calibri" w:eastAsia="Calibri" w:hAnsi="Calibri" w:cs="Calibri"/>
          <w:b/>
          <w:sz w:val="24"/>
        </w:rPr>
        <w:t xml:space="preserve">                       </w:t>
      </w:r>
    </w:p>
    <w:p w:rsidR="003E335D" w:rsidRDefault="007A5ABA">
      <w:pPr>
        <w:widowControl w:val="0"/>
        <w:rPr>
          <w:rFonts w:ascii="Calibri" w:eastAsia="Calibri" w:hAnsi="Calibri" w:cs="Calibri"/>
        </w:rPr>
      </w:pPr>
      <w:r>
        <w:rPr>
          <w:rFonts w:ascii="Calibri" w:eastAsia="Calibri" w:hAnsi="Calibri" w:cs="Calibri"/>
          <w:sz w:val="24"/>
        </w:rPr>
        <w:t xml:space="preserve">                             </w:t>
      </w:r>
    </w:p>
    <w:sectPr w:rsidR="003E3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35D"/>
    <w:rsid w:val="003E335D"/>
    <w:rsid w:val="007A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A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A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Windows User</cp:lastModifiedBy>
  <cp:revision>2</cp:revision>
  <dcterms:created xsi:type="dcterms:W3CDTF">2023-10-18T08:59:00Z</dcterms:created>
  <dcterms:modified xsi:type="dcterms:W3CDTF">2023-10-18T08:59:00Z</dcterms:modified>
</cp:coreProperties>
</file>