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1  </w:t>
            </w:r>
            <w:r>
              <w:rPr>
                <w:rFonts w:ascii="Arial" w:cs="Arial" w:eastAsia="Arial" w:hAnsi="Arial"/>
                <w:b/>
                <w:bCs/>
                <w:color w:val="1A1A1A"/>
                <w:spacing w:val="10"/>
                <w:sz w:val="30"/>
                <w:szCs w:val="30"/>
              </w:rPr>
              <w:t xml:space="preserve">START HERE — YOUR SECTOR</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1/9</w:t>
            </w:r>
          </w:p>
        </w:tc>
      </w:tr>
    </w:tbl>
    <w:p>
      <w:pPr>
        <w:spacing w:after="140"/>
      </w:pPr>
    </w:p>
    <w:p>
      <w:pPr>
        <w:spacing w:after="120"/>
      </w:pPr>
      <w:r>
        <w:rPr>
          <w:rFonts w:ascii="Arial" w:cs="Arial" w:eastAsia="Arial" w:hAnsi="Arial"/>
          <w:color w:val="1A1A1A"/>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none"/>
          <w:left w:val="single" w:color="5AB86A" w:sz="36"/>
          <w:bottom w:val="none"/>
          <w:right w:val="none"/>
          <w:insideH w:val="none"/>
          <w:insideV w:val="none"/>
        </w:tblBorders>
      </w:tblPr>
      <w:tblGrid>
        <w:gridCol w:w="9026"/>
      </w:tblGrid>
      <w:tr>
        <w:tc>
          <w:tcPr>
            <w:tcW w:type="dxa" w:w="9026"/>
            <w:shd w:fill="E6F4E9" w:color="auto" w:val="clear"/>
            <w:tcMar>
              <w:top w:type="dxa" w:w="120"/>
              <w:left w:type="dxa" w:w="200"/>
              <w:bottom w:type="dxa" w:w="100"/>
              <w:right w:type="dxa" w:w="160"/>
            </w:tcMar>
          </w:tcPr>
          <w:p>
            <w:pPr>
              <w:spacing w:after="60"/>
            </w:pPr>
            <w:r>
              <w:rPr>
                <w:rFonts w:ascii="Arial" w:cs="Arial" w:eastAsia="Arial" w:hAnsi="Arial"/>
                <w:b/>
                <w:bCs/>
                <w:color w:val="5AB86A"/>
                <w:spacing w:val="80"/>
                <w:sz w:val="14"/>
                <w:szCs w:val="14"/>
              </w:rPr>
              <w:t xml:space="preserve">ACTION  </w:t>
            </w:r>
            <w:r>
              <w:rPr>
                <w:rFonts w:ascii="Arial" w:cs="Arial" w:eastAsia="Arial" w:hAnsi="Arial"/>
                <w:b/>
                <w:bCs/>
                <w:color w:val="5AB86A"/>
                <w:sz w:val="22"/>
                <w:szCs w:val="22"/>
              </w:rPr>
              <w:t xml:space="preserve">YOUR OBJECTIVE</w:t>
            </w:r>
          </w:p>
          <w:p>
            <w:pPr>
              <w:spacing w:after="60"/>
            </w:pPr>
            <w:r>
              <w:rPr>
                <w:rFonts w:ascii="Arial" w:cs="Arial" w:eastAsia="Arial" w:hAnsi="Arial"/>
                <w:color w:val="1A1A1A"/>
                <w:sz w:val="20"/>
                <w:szCs w:val="20"/>
              </w:rPr>
              <w:t xml:space="preserve">Keep </w:t>
            </w:r>
            <w:r>
              <w:rPr>
                <w:rFonts w:ascii="Arial" w:cs="Arial" w:eastAsia="Arial" w:hAnsi="Arial"/>
                <w:b/>
                <w:bCs/>
                <w:color w:val="1A1A1A"/>
                <w:sz w:val="20"/>
                <w:szCs w:val="20"/>
              </w:rPr>
              <w:t xml:space="preserve">Agriculture (AGR)</w:t>
            </w:r>
            <w:r>
              <w:rPr>
                <w:rFonts w:ascii="Arial" w:cs="Arial" w:eastAsia="Arial" w:hAnsi="Arial"/>
                <w:color w:val="1A1A1A"/>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A3A3A"/>
          <w:sz w:val="20"/>
          <w:szCs w:val="20"/>
        </w:rPr>
        <w:t xml:space="preserve">Agriculture runs four hydroponic bays, the seedling bay and the seed vault, HAVEN-9's only path to a future beyond this generation. Your failures look the least urgent and cost the most, long after louder emergencies have been settled without you. Prepare your argument for resources before you need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AGR OPERATES</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Four hydroponic bays, the seedling bay, the seed vault.</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AGR SUPPLIES OR CONTROLS</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Interventions. Each round the bays can run one emergency initiative: INTERVENTIONS THIS ROUND deals you 3 cards and you confirm 1. A card can move stock, workers or Health to any sector in the city.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AGR</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Other sectors benefit from your interventions: emergency Power, Water, Parts or Med, a technician for a round, a freight slot for TRN, Health for a sector in trouble. Your Specification Tables (p.9) hold values other sectors need.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AGR DEPENDS ON</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 Power and 💧 Water for upkeep and the bays. 🔧 Parts for repairs. You generate no stock: opening stock, repair rewards, your own cards and trades are all you have.</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AGR GOES DARK</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A DARK Agriculture sector plays no cards and holds no reserves. The city loses its only flexible emergency capacity.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From Round 2 every card carries a TRADE-OFF as well as a GAIN, and both apply when you confirm. One card needs TRN's agreement.</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3 ⚡ Power Cells · 3 💧 Water Units · 3 🔧 Spare Parts · 1 ⚕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1A1A1A"/>
                <w:sz w:val="20"/>
                <w:szCs w:val="20"/>
              </w:rPr>
              <w:t xml:space="preserve">8 👤 workers · Health 100 · upkeep 2 ⚡ Power + 1 💧 Water every round (p.2)</w:t>
            </w:r>
          </w:p>
        </w:tc>
      </w:tr>
    </w:tbl>
    <w:p>
      <w:pPr>
        <w:spacing w:after="100"/>
      </w:pPr>
    </w:p>
    <w:p>
      <w:pPr>
        <w:spacing w:after="80" w:before="200"/>
      </w:pPr>
      <w:r>
        <w:rPr>
          <w:rFonts w:ascii="Arial" w:cs="Arial" w:eastAsia="Arial" w:hAnsi="Arial"/>
          <w:b/>
          <w:bCs/>
          <w:color w:val="5AB86A"/>
          <w:spacing w:val="40"/>
          <w:sz w:val="20"/>
          <w:szCs w:val="20"/>
        </w:rPr>
        <w:t xml:space="preserve">START-UP CHECKLIST</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COUNT the chits and workforce tokens on the table: 3 ⚡ Power Cells · 3 💧 Water Units · 3 🔧 Spare Parts · 1 ⚕ Med Supply, 8 👤.</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MATCH the table to the console: INVENTORY and WORKERS 8 / 8. The console is the official count; the chits mirror it.</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2  </w:t>
            </w:r>
            <w:r>
              <w:rPr>
                <w:rFonts w:ascii="Arial" w:cs="Arial" w:eastAsia="Arial" w:hAnsi="Arial"/>
                <w:b/>
                <w:bCs/>
                <w:color w:val="1A1A1A"/>
                <w:spacing w:val="10"/>
                <w:sz w:val="30"/>
                <w:szCs w:val="30"/>
              </w:rPr>
              <w:t xml:space="preserve">RUNNING EACH ROUND</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BFBFBF" w:sz="4"/>
              <w:left w:val="single" w:color="BFBFBF" w:sz="4"/>
              <w:bottom w:val="single" w:color="BFBFBF" w:sz="4"/>
              <w:right w:val="single" w:color="BFBFBF" w:sz="4"/>
            </w:tcBorders>
            <w:shd w:fill="5AB86A"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1204"/>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1204"/>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1204"/>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1204"/>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1204"/>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Prepare the next upkeep</w:t>
            </w:r>
          </w:p>
        </w:tc>
      </w:tr>
    </w:tbl>
    <w:p>
      <w:pPr>
        <w:spacing w:after="120"/>
      </w:pPr>
    </w:p>
    <w:p>
      <w:pPr>
        <w:spacing w:after="120"/>
      </w:pPr>
      <w:r>
        <w:rPr>
          <w:rFonts w:ascii="Arial" w:cs="Arial" w:eastAsia="Arial" w:hAnsi="Arial"/>
          <w:color w:val="1A1A1A"/>
          <w:sz w:val="20"/>
          <w:szCs w:val="20"/>
        </w:rPr>
        <w:t xml:space="preserve">Round 0 is set-up; play runs to Round 7. Each round has its own clock (</w:t>
      </w:r>
      <w:r>
        <w:rPr>
          <w:rFonts w:ascii="Arial" w:cs="Arial" w:eastAsia="Arial" w:hAnsi="Arial"/>
          <w:b/>
          <w:bCs/>
          <w:color w:val="1A1A1A"/>
          <w:sz w:val="20"/>
          <w:szCs w:val="20"/>
        </w:rPr>
        <w:t xml:space="preserve">Round time</w:t>
      </w:r>
      <w:r>
        <w:rPr>
          <w:rFonts w:ascii="Arial" w:cs="Arial" w:eastAsia="Arial" w:hAnsi="Arial"/>
          <w:color w:val="1A1A1A"/>
          <w:sz w:val="20"/>
          <w:szCs w:val="20"/>
        </w:rPr>
        <w:t xml:space="preserve">). At 00:00 the clock stops and nothing else happens: faults keep bleeding until the control desk starts the next round, and </w:t>
      </w:r>
      <w:r>
        <w:rPr>
          <w:rFonts w:ascii="Arial" w:cs="Arial" w:eastAsia="Arial" w:hAnsi="Arial"/>
          <w:b/>
          <w:bCs/>
          <w:color w:val="1A1A1A"/>
          <w:sz w:val="20"/>
          <w:szCs w:val="20"/>
        </w:rPr>
        <w:t xml:space="preserve">Current round</w:t>
      </w:r>
      <w:r>
        <w:rPr>
          <w:rFonts w:ascii="Arial" w:cs="Arial" w:eastAsia="Arial" w:hAnsi="Arial"/>
          <w:color w:val="1A1A1A"/>
          <w:sz w:val="20"/>
          <w:szCs w:val="20"/>
        </w:rPr>
        <w:t xml:space="preserve"> changing is the only signal that it has.</w:t>
      </w:r>
    </w:p>
    <w:tbl>
      <w:tblPr>
        <w:tblW w:type="dxa" w:w="9026"/>
        <w:tblBorders>
          <w:top w:val="none"/>
          <w:left w:val="single" w:color="5AB86A" w:sz="36"/>
          <w:bottom w:val="none"/>
          <w:right w:val="none"/>
          <w:insideH w:val="none"/>
          <w:insideV w:val="none"/>
        </w:tblBorders>
      </w:tblPr>
      <w:tblGrid>
        <w:gridCol w:w="9026"/>
      </w:tblGrid>
      <w:tr>
        <w:tc>
          <w:tcPr>
            <w:tcW w:type="dxa" w:w="9026"/>
            <w:shd w:fill="E6F4E9" w:color="auto" w:val="clear"/>
            <w:tcMar>
              <w:top w:type="dxa" w:w="120"/>
              <w:left w:type="dxa" w:w="200"/>
              <w:bottom w:type="dxa" w:w="100"/>
              <w:right w:type="dxa" w:w="160"/>
            </w:tcMar>
          </w:tcPr>
          <w:p>
            <w:pPr>
              <w:spacing w:after="60"/>
            </w:pPr>
            <w:r>
              <w:rPr>
                <w:rFonts w:ascii="Arial" w:cs="Arial" w:eastAsia="Arial" w:hAnsi="Arial"/>
                <w:b/>
                <w:bCs/>
                <w:color w:val="5AB86A"/>
                <w:spacing w:val="80"/>
                <w:sz w:val="14"/>
                <w:szCs w:val="14"/>
              </w:rPr>
              <w:t xml:space="preserve">ACTION  </w:t>
            </w:r>
            <w:r>
              <w:rPr>
                <w:rFonts w:ascii="Arial" w:cs="Arial" w:eastAsia="Arial" w:hAnsi="Arial"/>
                <w:b/>
                <w:bCs/>
                <w:color w:val="5AB86A"/>
                <w:sz w:val="22"/>
                <w:szCs w:val="22"/>
              </w:rPr>
              <w:t xml:space="preserve">UPKEEP: 2 ⚡ Power + 1 💧 Water, EVERY ROUND</w:t>
            </w:r>
          </w:p>
          <w:p>
            <w:pPr>
              <w:spacing w:after="60"/>
            </w:pPr>
            <w:r>
              <w:rPr>
                <w:rFonts w:ascii="Arial" w:cs="Arial" w:eastAsia="Arial" w:hAnsi="Arial"/>
                <w:color w:val="1A1A1A"/>
                <w:sz w:val="20"/>
                <w:szCs w:val="20"/>
              </w:rPr>
              <w:t xml:space="preserve">Taken automatically from INVENTORY the moment the next round starts. </w:t>
            </w:r>
            <w:r>
              <w:rPr>
                <w:rFonts w:ascii="Arial" w:cs="Arial" w:eastAsia="Arial" w:hAnsi="Arial"/>
                <w:b/>
                <w:bCs/>
                <w:color w:val="1A1A1A"/>
                <w:sz w:val="20"/>
                <w:szCs w:val="20"/>
              </w:rPr>
              <w:t xml:space="preserve">The whole bill or none of it:</w:t>
            </w:r>
            <w:r>
              <w:rPr>
                <w:rFonts w:ascii="Arial" w:cs="Arial" w:eastAsia="Arial" w:hAnsi="Arial"/>
                <w:color w:val="1A1A1A"/>
                <w:sz w:val="20"/>
                <w:szCs w:val="20"/>
              </w:rPr>
              <w:t xml:space="preserve"> short by one unit, nothing is taken and you lose </w:t>
            </w:r>
            <w:r>
              <w:rPr>
                <w:rFonts w:ascii="Arial" w:cs="Arial" w:eastAsia="Arial" w:hAnsi="Arial"/>
                <w:b/>
                <w:bCs/>
                <w:color w:val="1A1A1A"/>
                <w:sz w:val="20"/>
                <w:szCs w:val="20"/>
              </w:rPr>
              <w:t xml:space="preserve">10 Health</w:t>
            </w:r>
            <w:r>
              <w:rPr>
                <w:rFonts w:ascii="Arial" w:cs="Arial" w:eastAsia="Arial" w:hAnsi="Arial"/>
                <w:color w:val="1A1A1A"/>
                <w:sz w:val="20"/>
                <w:szCs w:val="20"/>
              </w:rPr>
              <w:t xml:space="preserve"> once. No upkeep clock exists; Round time is the warning. NEXT UPKEEP shows the bill, its Status (READY, or SHORTFALL and what is short) and the last result: UPKEEP PAID or UPKEEP SHORTFALL. Brownout halves the bill to 1 ⚡ Power; DARK pays nothing.</w:t>
            </w:r>
          </w:p>
        </w:tc>
      </w:tr>
    </w:tbl>
    <w:p>
      <w:pPr>
        <w:spacing w:after="120"/>
      </w:pPr>
    </w:p>
    <w:tbl>
      <w:tblPr>
        <w:tblW w:type="dxa" w:w="9026"/>
        <w:tblBorders>
          <w:top w:val="none"/>
          <w:left w:val="single" w:color="8A5A00" w:sz="36"/>
          <w:bottom w:val="none"/>
          <w:right w:val="none"/>
          <w:insideH w:val="none"/>
          <w:insideV w:val="none"/>
        </w:tblBorders>
      </w:tblPr>
      <w:tblGrid>
        <w:gridCol w:w="9026"/>
      </w:tblGrid>
      <w:tr>
        <w:tc>
          <w:tcPr>
            <w:tcW w:type="dxa" w:w="9026"/>
            <w:shd w:fill="FFF4D6" w:color="auto" w:val="clear"/>
            <w:tcMar>
              <w:top w:type="dxa" w:w="120"/>
              <w:left w:type="dxa" w:w="200"/>
              <w:bottom w:type="dxa" w:w="100"/>
              <w:right w:type="dxa" w:w="160"/>
            </w:tcMar>
          </w:tcPr>
          <w:p>
            <w:pPr>
              <w:spacing w:after="60"/>
            </w:pPr>
            <w:r>
              <w:rPr>
                <w:rFonts w:ascii="Arial" w:cs="Arial" w:eastAsia="Arial" w:hAnsi="Arial"/>
                <w:b/>
                <w:bCs/>
                <w:color w:val="8A5A00"/>
                <w:spacing w:val="80"/>
                <w:sz w:val="14"/>
                <w:szCs w:val="14"/>
              </w:rPr>
              <w:t xml:space="preserve">NEW ROUND  </w:t>
            </w:r>
            <w:r>
              <w:rPr>
                <w:rFonts w:ascii="Arial" w:cs="Arial" w:eastAsia="Arial" w:hAnsi="Arial"/>
                <w:b/>
                <w:bCs/>
                <w:color w:val="8A5A00"/>
                <w:sz w:val="26"/>
                <w:szCs w:val="26"/>
              </w:rPr>
              <w:t xml:space="preserve">NEW ROUND — CHECK THESE NOW</w:t>
            </w:r>
          </w:p>
          <w:p>
            <w:pPr>
              <w:spacing w:after="60"/>
            </w:pPr>
            <w:r>
              <w:rPr>
                <w:rFonts w:ascii="Arial" w:cs="Arial" w:eastAsia="Arial" w:hAnsi="Arial"/>
                <w:b/>
                <w:bCs/>
                <w:color w:val="1A1A1A"/>
                <w:sz w:val="20"/>
                <w:szCs w:val="20"/>
              </w:rPr>
              <w:t xml:space="preserve">1 Upkeep</w:t>
            </w:r>
            <w:r>
              <w:rPr>
                <w:rFonts w:ascii="Arial" w:cs="Arial" w:eastAsia="Arial" w:hAnsi="Arial"/>
                <w:color w:val="1A1A1A"/>
                <w:sz w:val="20"/>
                <w:szCs w:val="20"/>
              </w:rPr>
              <w:t xml:space="preserve"> was taken: read the NEXT UPKEEP result line and move the chits.</w:t>
            </w:r>
          </w:p>
          <w:p>
            <w:pPr>
              <w:spacing w:after="60"/>
            </w:pPr>
            <w:r>
              <w:rPr>
                <w:rFonts w:ascii="Arial" w:cs="Arial" w:eastAsia="Arial" w:hAnsi="Arial"/>
                <w:b/>
                <w:bCs/>
                <w:color w:val="1A1A1A"/>
                <w:sz w:val="20"/>
                <w:szCs w:val="20"/>
              </w:rPr>
              <w:t xml:space="preserve">2 Production</w:t>
            </w:r>
            <w:r>
              <w:rPr>
                <w:rFonts w:ascii="Arial" w:cs="Arial" w:eastAsia="Arial" w:hAnsi="Arial"/>
                <w:color w:val="1A1A1A"/>
                <w:sz w:val="20"/>
                <w:szCs w:val="20"/>
              </w:rPr>
              <w:t xml:space="preserve">: AGR has none. POW and WTR are generating now: trade for Power and Water (p.5).</w:t>
            </w:r>
          </w:p>
          <w:p>
            <w:pPr>
              <w:spacing w:after="60"/>
            </w:pPr>
            <w:r>
              <w:rPr>
                <w:rFonts w:ascii="Arial" w:cs="Arial" w:eastAsia="Arial" w:hAnsi="Arial"/>
                <w:b/>
                <w:bCs/>
                <w:color w:val="1A1A1A"/>
                <w:sz w:val="20"/>
                <w:szCs w:val="20"/>
              </w:rPr>
              <w:t xml:space="preserve">3 Workers</w:t>
            </w:r>
            <w:r>
              <w:rPr>
                <w:rFonts w:ascii="Arial" w:cs="Arial" w:eastAsia="Arial" w:hAnsi="Arial"/>
                <w:color w:val="1A1A1A"/>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1A1A1A"/>
                <w:sz w:val="20"/>
                <w:szCs w:val="20"/>
              </w:rPr>
              <w:t xml:space="preserve">4 Refresh</w:t>
            </w:r>
            <w:r>
              <w:rPr>
                <w:rFonts w:ascii="Arial" w:cs="Arial" w:eastAsia="Arial" w:hAnsi="Arial"/>
                <w:color w:val="1A1A1A"/>
                <w:sz w:val="20"/>
                <w:szCs w:val="20"/>
              </w:rPr>
              <w:t xml:space="preserve">: 3 new cards are dealt (p.3); a trade-off scheduled for this round has landed.</w:t>
            </w:r>
          </w:p>
          <w:p>
            <w:pPr>
              <w:spacing w:after="60"/>
            </w:pPr>
            <w:r>
              <w:rPr>
                <w:rFonts w:ascii="Arial" w:cs="Arial" w:eastAsia="Arial" w:hAnsi="Arial"/>
                <w:b/>
                <w:bCs/>
                <w:color w:val="1A1A1A"/>
                <w:sz w:val="20"/>
                <w:szCs w:val="20"/>
              </w:rPr>
              <w:t xml:space="preserve">5 Open requests and transfers carry over.</w:t>
            </w:r>
          </w:p>
        </w:tc>
      </w:tr>
    </w:tbl>
    <w:p>
      <w:pPr>
        <w:spacing w:after="12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Imposed by the Authority. Brownout: no output is affected (AGR generates none); upkeep halves to 1 ⚡ Power; 2 workers are held back; Health bleeds 0.5 a minute.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(OVERVIEW page) with 2 🔧 Parts + 1 ⚡ Power + 1 💧 Water and 2 free workers: back at 20 Health, CRITICAL, that crew held until the round ends.</w:t>
            </w:r>
          </w:p>
        </w:tc>
      </w:tr>
    </w:tbl>
    <w:p>
      <w:pPr>
        <w:spacing w:after="100"/>
      </w:pPr>
    </w:p>
    <w:p>
      <w:pPr>
        <w:spacing w:after="90"/>
      </w:pPr>
      <w:r>
        <w:rPr>
          <w:rFonts w:ascii="Arial" w:cs="Arial" w:eastAsia="Arial" w:hAnsi="Arial"/>
          <w:b/>
          <w:bCs/>
          <w:color w:val="1A1A1A"/>
          <w:sz w:val="18"/>
          <w:szCs w:val="18"/>
        </w:rPr>
        <w:t xml:space="preserve">Before the next round:</w:t>
      </w:r>
      <w:r>
        <w:rPr>
          <w:rFonts w:ascii="Arial" w:cs="Arial" w:eastAsia="Arial" w:hAnsi="Arial"/>
          <w:color w:val="1A1A1A"/>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1A1A1A"/>
          <w:sz w:val="18"/>
          <w:szCs w:val="18"/>
        </w:rPr>
        <w:t xml:space="preserve">Banners under the header:</w:t>
      </w:r>
      <w:r>
        <w:rPr>
          <w:rFonts w:ascii="Arial" w:cs="Arial" w:eastAsia="Arial" w:hAnsi="Arial"/>
          <w:color w:val="1A1A1A"/>
          <w:sz w:val="18"/>
          <w:szCs w:val="18"/>
        </w:rPr>
        <w:t xml:space="preserve"> CITY ALERT (the whole city) · NOTICE TO AGR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3  </w:t>
            </w:r>
            <w:r>
              <w:rPr>
                <w:rFonts w:ascii="Arial" w:cs="Arial" w:eastAsia="Arial" w:hAnsi="Arial"/>
                <w:b/>
                <w:bCs/>
                <w:color w:val="1A1A1A"/>
                <w:spacing w:val="10"/>
                <w:sz w:val="30"/>
                <w:szCs w:val="30"/>
              </w:rPr>
              <w:t xml:space="preserve">YOUR SECTOR CONTROL: INTERVENTIONS</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3/9</w:t>
            </w:r>
          </w:p>
        </w:tc>
      </w:tr>
    </w:tbl>
    <w:p>
      <w:pPr>
        <w:spacing w:after="140"/>
      </w:pPr>
    </w:p>
    <w:tbl>
      <w:tblPr>
        <w:tblW w:type="dxa" w:w="9026"/>
        <w:tblBorders>
          <w:top w:val="none"/>
          <w:left w:val="single" w:color="5AB86A" w:sz="36"/>
          <w:bottom w:val="none"/>
          <w:right w:val="none"/>
          <w:insideH w:val="none"/>
          <w:insideV w:val="none"/>
        </w:tblBorders>
      </w:tblPr>
      <w:tblGrid>
        <w:gridCol w:w="9026"/>
      </w:tblGrid>
      <w:tr>
        <w:tc>
          <w:tcPr>
            <w:tcW w:type="dxa" w:w="9026"/>
            <w:shd w:fill="E6F4E9" w:color="auto" w:val="clear"/>
            <w:tcMar>
              <w:top w:type="dxa" w:w="120"/>
              <w:left w:type="dxa" w:w="200"/>
              <w:bottom w:type="dxa" w:w="100"/>
              <w:right w:type="dxa" w:w="160"/>
            </w:tcMar>
          </w:tcPr>
          <w:p>
            <w:pPr>
              <w:spacing w:after="60"/>
            </w:pPr>
            <w:r>
              <w:rPr>
                <w:rFonts w:ascii="Arial" w:cs="Arial" w:eastAsia="Arial" w:hAnsi="Arial"/>
                <w:b/>
                <w:bCs/>
                <w:color w:val="5AB86A"/>
                <w:spacing w:val="80"/>
                <w:sz w:val="14"/>
                <w:szCs w:val="14"/>
              </w:rPr>
              <w:t xml:space="preserve">ACTION  </w:t>
            </w:r>
            <w:r>
              <w:rPr>
                <w:rFonts w:ascii="Arial" w:cs="Arial" w:eastAsia="Arial" w:hAnsi="Arial"/>
                <w:b/>
                <w:bCs/>
                <w:color w:val="5AB86A"/>
                <w:sz w:val="22"/>
                <w:szCs w:val="22"/>
              </w:rPr>
              <w:t xml:space="preserve">INTERVENTIONS THIS ROUND: 3 RANDOM CARDS, CONFIRM 1</w:t>
            </w:r>
          </w:p>
          <w:p>
            <w:pPr>
              <w:spacing w:after="60"/>
            </w:pPr>
            <w:r>
              <w:rPr>
                <w:rFonts w:ascii="Arial" w:cs="Arial" w:eastAsia="Arial" w:hAnsi="Arial"/>
                <w:color w:val="1A1A1A"/>
                <w:sz w:val="20"/>
                <w:szCs w:val="20"/>
              </w:rPr>
              <w:t xml:space="preserve">Right column. Each round the panel deals 3 cards: a situation in the bays, then </w:t>
            </w:r>
            <w:r>
              <w:rPr>
                <w:rFonts w:ascii="Arial" w:cs="Arial" w:eastAsia="Arial" w:hAnsi="Arial"/>
                <w:b/>
                <w:bCs/>
                <w:color w:val="1A1A1A"/>
                <w:sz w:val="20"/>
                <w:szCs w:val="20"/>
              </w:rPr>
              <w:t xml:space="preserve">GAIN</w:t>
            </w:r>
            <w:r>
              <w:rPr>
                <w:rFonts w:ascii="Arial" w:cs="Arial" w:eastAsia="Arial" w:hAnsi="Arial"/>
                <w:color w:val="1A1A1A"/>
                <w:sz w:val="20"/>
                <w:szCs w:val="20"/>
              </w:rPr>
              <w:t xml:space="preserve"> and, from Round 2, </w:t>
            </w:r>
            <w:r>
              <w:rPr>
                <w:rFonts w:ascii="Arial" w:cs="Arial" w:eastAsia="Arial" w:hAnsi="Arial"/>
                <w:b/>
                <w:bCs/>
                <w:color w:val="1A1A1A"/>
                <w:sz w:val="20"/>
                <w:szCs w:val="20"/>
              </w:rPr>
              <w:t xml:space="preserve">TRADE-OFF</w:t>
            </w:r>
            <w:r>
              <w:rPr>
                <w:rFonts w:ascii="Arial" w:cs="Arial" w:eastAsia="Arial" w:hAnsi="Arial"/>
                <w:color w:val="1A1A1A"/>
                <w:sz w:val="20"/>
                <w:szCs w:val="20"/>
              </w:rPr>
              <w:t xml:space="preserve">, each naming the sectors it affects. One decision a round; confirmed, the panel reads LOCKED UNTIL NEXT ROUND and DECISION RESULT shows what happened.</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SELECT a card. If it asks for a target, choose the sector or the resource first; the summary rewrites itself for your choice.</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READ both halves. If confirmed, both apply, where and when each says: now, this round, next round, or on your next upkeep line.</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Press the card's confirm button. The affected consoles see CITY DECISION — AGR.</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b/>
          <w:bCs/>
          <w:color w:val="1A1A1A"/>
          <w:sz w:val="20"/>
          <w:szCs w:val="20"/>
        </w:rPr>
        <w:t xml:space="preserve">RELEASE THE FREIGHT SLOT</w:t>
      </w:r>
      <w:r>
        <w:rPr>
          <w:rFonts w:ascii="Arial" w:cs="Arial" w:eastAsia="Arial" w:hAnsi="Arial"/>
          <w:color w:val="1A1A1A"/>
          <w:sz w:val="20"/>
          <w:szCs w:val="20"/>
        </w:rPr>
        <w:t xml:space="preserve"> needs TRN: it goes there as a proposal (PENDING TRN APPROVAL) and TRN accepts or declines on its console. Unanswered, it lapses at the round change; nothing is spent.</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The first round your cards carry a TRADE-OFF, an AGRICULTURE OPERATING NOTICE covers the console once: read it, press ACKNOWLEDGE.</w:t>
      </w:r>
    </w:p>
    <w:p>
      <w:pPr>
        <w:spacing w:after="80" w:before="200"/>
      </w:pPr>
      <w:r>
        <w:rPr>
          <w:rFonts w:ascii="Arial" w:cs="Arial" w:eastAsia="Arial" w:hAnsi="Arial"/>
          <w:b/>
          <w:bCs/>
          <w:color w:val="5AB86A"/>
          <w:spacing w:val="40"/>
          <w:sz w:val="20"/>
          <w:szCs w:val="20"/>
        </w:rPr>
        <w:t xml:space="preserve">YOUR DECK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400"/>
        <w:gridCol w:w="3326"/>
        <w:gridCol w:w="800"/>
      </w:tblGrid>
      <w:tr>
        <w:trPr>
          <w:tblHeader/>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CARD</w:t>
            </w:r>
          </w:p>
        </w:tc>
        <w:tc>
          <w:tcPr>
            <w:tcW w:type="dxa" w:w="2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GAIN</w:t>
            </w:r>
          </w:p>
        </w:tc>
        <w:tc>
          <w:tcPr>
            <w:tcW w:type="dxa" w:w="33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TRADE-OFF (FROM Round 2)</w:t>
            </w:r>
          </w:p>
        </w:tc>
        <w:tc>
          <w:tcPr>
            <w:tcW w:type="dxa" w:w="8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RISK</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ATMOSPHERIC BIOFILTER FLUSH</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ALL SECTORS +10 HEALTH</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ALL SECTORS −1 WORKER · AGR −8 HEALTH · WTR +1 WATER UPKEEP</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HIGH</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OPEN THE CONTINGENCY STORES</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+5 POWER · +5 WATER · +2 MED · +1 PARTS</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−6 HEALTH · ALL SECTORS −2 HEALTH · AGR +1 POWER · +1 WATER UPKEEP</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HIGH</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BACK-FEED THE LIGHTING RESERVE</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POW +3 POWER</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+1 POWER UPKEEP</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LOW</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DIVERT THE IRRIGATION HEADER</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WTR +3 WATER</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+1 WATER UPKEEP</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MEDIUM</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CONVERT A BAY TO MEDICINAL STOCK</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 +1 HEAL CAPACITY</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 −1 WORKER</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MEDIUM</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RELEASE THE FREIGHT SLOT *</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TRN +1 APPROVAL</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TRN −1 APPROVAL</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MEDIUM</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DEPLOY THE REMEDIATION CREW</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LOWEST SECTOR +20 HEALTH</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−10 HEALTH</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HIGH</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TARGETED ENVIRONMENTAL PURGE</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CHOSEN SECTOR +15 HEALTH</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+1 POWER · +1 WATER UPKEEP · CHOSEN SECTOR −1 WORKER</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MEDIUM</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STRIP THE RESERVE RACKS</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+3 PARTS</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−6 HEALTH</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MEDIUM</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SECOND A TECHNICIAN</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CHOSEN SECTOR +1 WORKER</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−1 WORKER</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LOW</w:t>
            </w:r>
          </w:p>
        </w:tc>
      </w:tr>
      <w:tr>
        <w:trPr>
          <w:cantSplit/>
        </w:trPr>
        <w:tc>
          <w:tcPr>
            <w:tcW w:type="dxa" w:w="25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BREAK A CACHE SEAL</w:t>
            </w:r>
          </w:p>
        </w:tc>
        <w:tc>
          <w:tcPr>
            <w:tcW w:type="dxa" w:w="2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ONE OF +3 POWER · +3 WATER · +2 MED · +2 PARTS</w:t>
            </w:r>
          </w:p>
        </w:tc>
        <w:tc>
          <w:tcPr>
            <w:tcW w:type="dxa" w:w="33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AGR +1 CHOSEN RESOURCE UPKEEP</w:t>
            </w:r>
          </w:p>
        </w:tc>
        <w:tc>
          <w:tcPr>
            <w:tcW w:type="dxa" w:w="8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LOW</w:t>
            </w:r>
          </w:p>
        </w:tc>
      </w:tr>
    </w:tbl>
    <w:p>
      <w:pPr>
        <w:spacing w:after="100"/>
      </w:pPr>
    </w:p>
    <w:p>
      <w:pPr>
        <w:spacing w:after="90"/>
      </w:pPr>
      <w:r>
        <w:rPr>
          <w:rFonts w:ascii="Arial" w:cs="Arial" w:eastAsia="Arial" w:hAnsi="Arial"/>
          <w:color w:val="1A1A1A"/>
          <w:sz w:val="18"/>
          <w:szCs w:val="18"/>
        </w:rPr>
        <w:t xml:space="preserve">Your three are random each round; the console prints each card's exact figures when dealt. * needs TRN. Brownout: no output is affected (AGR generates none); upkeep halves to 1 ⚡ Power; 2 workers are held back; Health bleeds 0.5 a minute. DARK plays no cards.</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4  </w:t>
            </w:r>
            <w:r>
              <w:rPr>
                <w:rFonts w:ascii="Arial" w:cs="Arial" w:eastAsia="Arial" w:hAnsi="Arial"/>
                <w:b/>
                <w:bCs/>
                <w:color w:val="1A1A1A"/>
                <w:spacing w:val="10"/>
                <w:sz w:val="30"/>
                <w:szCs w:val="30"/>
              </w:rPr>
              <w:t xml:space="preserve">WHEN A FAULT APPEARS</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BFBFBF" w:sz="4"/>
              <w:left w:val="single" w:color="BFBFBF" w:sz="4"/>
              <w:bottom w:val="single" w:color="BFBFBF" w:sz="4"/>
              <w:right w:val="single" w:color="BFBFBF" w:sz="4"/>
            </w:tcBorders>
            <w:shd w:fill="5AB86A"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44"/>
                <w:szCs w:val="44"/>
              </w:rPr>
              <w:t xml:space="preserve">→</w:t>
            </w:r>
          </w:p>
        </w:tc>
        <w:tc>
          <w:tcPr>
            <w:tcW w:type="dxa" w:w="2608"/>
            <w:tcBorders>
              <w:top w:val="single" w:color="BFBFBF" w:sz="4"/>
              <w:left w:val="single" w:color="BFBFBF" w:sz="4"/>
              <w:bottom w:val="single" w:color="BFBFBF" w:sz="4"/>
              <w:right w:val="single" w:color="BFBFBF" w:sz="4"/>
            </w:tcBorders>
            <w:shd w:fill="5AB86A"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44"/>
                <w:szCs w:val="44"/>
              </w:rPr>
              <w:t xml:space="preserve">→</w:t>
            </w:r>
          </w:p>
        </w:tc>
        <w:tc>
          <w:tcPr>
            <w:tcW w:type="dxa" w:w="2608"/>
            <w:tcBorders>
              <w:top w:val="single" w:color="BFBFBF" w:sz="4"/>
              <w:left w:val="single" w:color="BFBFBF" w:sz="4"/>
              <w:bottom w:val="single" w:color="BFBFBF" w:sz="4"/>
              <w:right w:val="single" w:color="BFBFBF" w:sz="4"/>
            </w:tcBorders>
            <w:shd w:fill="5AB86A"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OPEN the fault in ACTIVE FAULTS: code, name, severity, DECAY rate. Fastest bleed first; </w:t>
      </w:r>
      <w:r>
        <w:rPr>
          <w:rFonts w:ascii="Arial" w:cs="Arial" w:eastAsia="Arial" w:hAnsi="Arial"/>
          <w:b/>
          <w:bCs/>
          <w:color w:val="1A1A1A"/>
          <w:sz w:val="20"/>
          <w:szCs w:val="20"/>
        </w:rPr>
        <w:t xml:space="preserve">TIME-CRITICAL</w:t>
      </w:r>
      <w:r>
        <w:rPr>
          <w:rFonts w:ascii="Arial" w:cs="Arial" w:eastAsia="Arial" w:hAnsi="Arial"/>
          <w:color w:val="1A1A1A"/>
          <w:sz w:val="20"/>
          <w:szCs w:val="20"/>
        </w:rPr>
        <w:t xml:space="preserve"> before anything.</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FIND the code on </w:t>
      </w:r>
      <w:r>
        <w:rPr>
          <w:rFonts w:ascii="Arial" w:cs="Arial" w:eastAsia="Arial" w:hAnsi="Arial"/>
          <w:b/>
          <w:bCs/>
          <w:color w:val="1A1A1A"/>
          <w:sz w:val="20"/>
          <w:szCs w:val="20"/>
        </w:rPr>
        <w:t xml:space="preserve">p.7 or p.8</w:t>
      </w:r>
      <w:r>
        <w:rPr>
          <w:rFonts w:ascii="Arial" w:cs="Arial" w:eastAsia="Arial" w:hAnsi="Arial"/>
          <w:color w:val="1A1A1A"/>
          <w:sz w:val="20"/>
          <w:szCs w:val="20"/>
        </w:rPr>
        <w:t xml:space="preserve">: its card is the whole procedure.</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b/>
          <w:bCs/>
          <w:color w:val="1A1A1A"/>
          <w:sz w:val="20"/>
          <w:szCs w:val="20"/>
        </w:rPr>
        <w:t xml:space="preserve">GET VALUE.</w:t>
      </w:r>
      <w:r>
        <w:rPr>
          <w:rFonts w:ascii="Arial" w:cs="Arial" w:eastAsia="Arial" w:hAnsi="Arial"/>
          <w:color w:val="1A1A1A"/>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1A1A1A"/>
          <w:sz w:val="20"/>
          <w:szCs w:val="20"/>
        </w:rPr>
        <w:t xml:space="preserve">REFERENCE</w:t>
      </w:r>
      <w:r>
        <w:rPr>
          <w:rFonts w:ascii="Arial" w:cs="Arial" w:eastAsia="Arial" w:hAnsi="Arial"/>
          <w:color w:val="1A1A1A"/>
          <w:sz w:val="20"/>
          <w:szCs w:val="20"/>
        </w:rPr>
        <w:t xml:space="preserve">: follow it and ask there.</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b/>
          <w:bCs/>
          <w:color w:val="1A1A1A"/>
          <w:sz w:val="20"/>
          <w:szCs w:val="20"/>
        </w:rPr>
        <w:t xml:space="preserve">BUILD CODE.</w:t>
      </w:r>
      <w:r>
        <w:rPr>
          <w:rFonts w:ascii="Arial" w:cs="Arial" w:eastAsia="Arial" w:hAnsi="Arial"/>
          <w:color w:val="1A1A1A"/>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1A1A1A"/>
          <w:sz w:val="20"/>
          <w:szCs w:val="20"/>
        </w:rPr>
        <w:t xml:space="preserve"> 6  </w:t>
      </w:r>
      <w:r>
        <w:rPr>
          <w:rFonts w:ascii="Arial" w:cs="Arial" w:eastAsia="Arial" w:hAnsi="Arial"/>
          <w:b/>
          <w:bCs/>
          <w:color w:val="1A1A1A"/>
          <w:sz w:val="20"/>
          <w:szCs w:val="20"/>
        </w:rPr>
        <w:t xml:space="preserve">SUBMIT.</w:t>
      </w:r>
      <w:r>
        <w:rPr>
          <w:rFonts w:ascii="Arial" w:cs="Arial" w:eastAsia="Arial" w:hAnsi="Arial"/>
          <w:color w:val="1A1A1A"/>
          <w:sz w:val="20"/>
          <w:szCs w:val="20"/>
        </w:rPr>
        <w:t xml:space="preserve"> Systems Lead types the code, sets </w:t>
      </w:r>
      <w:r>
        <w:rPr>
          <w:rFonts w:ascii="Arial" w:cs="Arial" w:eastAsia="Arial" w:hAnsi="Arial"/>
          <w:b/>
          <w:bCs/>
          <w:color w:val="1A1A1A"/>
          <w:sz w:val="20"/>
          <w:szCs w:val="20"/>
        </w:rPr>
        <w:t xml:space="preserve">Workers assigned</w:t>
      </w:r>
      <w:r>
        <w:rPr>
          <w:rFonts w:ascii="Arial" w:cs="Arial" w:eastAsia="Arial" w:hAnsi="Arial"/>
          <w:color w:val="1A1A1A"/>
          <w:sz w:val="20"/>
          <w:szCs w:val="20"/>
        </w:rPr>
        <w:t xml:space="preserve"> to at least the crew, presses </w:t>
      </w:r>
      <w:r>
        <w:rPr>
          <w:rFonts w:ascii="Arial" w:cs="Arial" w:eastAsia="Arial" w:hAnsi="Arial"/>
          <w:b/>
          <w:bCs/>
          <w:color w:val="1A1A1A"/>
          <w:sz w:val="20"/>
          <w:szCs w:val="20"/>
        </w:rPr>
        <w:t xml:space="preserve">SUBMIT REPAIR</w:t>
      </w:r>
      <w:r>
        <w:rPr>
          <w:rFonts w:ascii="Arial" w:cs="Arial" w:eastAsia="Arial" w:hAnsi="Arial"/>
          <w:color w:val="1A1A1A"/>
          <w:sz w:val="20"/>
          <w:szCs w:val="20"/>
        </w:rPr>
        <w:t xml:space="preserve">.</w:t>
      </w:r>
    </w:p>
    <w:p>
      <w:pPr>
        <w:spacing w:after="70"/>
        <w:ind w:left="420" w:hanging="420"/>
      </w:pPr>
      <w:r>
        <w:rPr>
          <w:rFonts w:ascii="Courier New" w:cs="Courier New" w:eastAsia="Courier New" w:hAnsi="Courier New"/>
          <w:b/>
          <w:bCs/>
          <w:color w:val="1A1A1A"/>
          <w:sz w:val="20"/>
          <w:szCs w:val="20"/>
        </w:rPr>
        <w:t xml:space="preserve"> 7  </w:t>
      </w:r>
      <w:r>
        <w:rPr>
          <w:rFonts w:ascii="Arial" w:cs="Arial" w:eastAsia="Arial" w:hAnsi="Arial"/>
          <w:color w:val="1A1A1A"/>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first (p.2).</w:t>
            </w:r>
          </w:p>
        </w:tc>
      </w:tr>
    </w:tbl>
    <w:p>
      <w:pPr>
        <w:spacing w:after="100"/>
      </w:pPr>
    </w:p>
    <w:p>
      <w:pPr>
        <w:spacing w:after="90"/>
      </w:pPr>
      <w:r>
        <w:rPr>
          <w:rFonts w:ascii="Arial" w:cs="Arial" w:eastAsia="Arial" w:hAnsi="Arial"/>
          <w:color w:val="1A1A1A"/>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5AB86A"/>
          <w:spacing w:val="40"/>
          <w:sz w:val="20"/>
          <w:szCs w:val="20"/>
        </w:rPr>
        <w:t xml:space="preserve">TACTICAL TOKENS (TACTICAL OPPORTUNITIES PANEL): OPEN THE FAULT CARD FIRST, THEN PRESS THE TOKEN. USED ONCE.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5  </w:t>
            </w:r>
            <w:r>
              <w:rPr>
                <w:rFonts w:ascii="Arial" w:cs="Arial" w:eastAsia="Arial" w:hAnsi="Arial"/>
                <w:b/>
                <w:bCs/>
                <w:color w:val="1A1A1A"/>
                <w:spacing w:val="10"/>
                <w:sz w:val="30"/>
                <w:szCs w:val="30"/>
              </w:rPr>
              <w:t xml:space="preserve">TRADING, WORKERS &amp; HEALING</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BFBFBF" w:sz="4"/>
              <w:left w:val="single" w:color="BFBFBF" w:sz="4"/>
              <w:bottom w:val="single" w:color="BFBFBF" w:sz="4"/>
              <w:right w:val="single" w:color="BFBFBF" w:sz="4"/>
            </w:tcBorders>
            <w:shd w:fill="5AB86A"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980"/>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980"/>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980"/>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980"/>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980"/>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5AB86A"/>
                <w:sz w:val="28"/>
                <w:szCs w:val="28"/>
              </w:rPr>
              <w:t xml:space="preserve">→</w:t>
            </w:r>
          </w:p>
        </w:tc>
        <w:tc>
          <w:tcPr>
            <w:tcW w:type="dxa" w:w="980"/>
            <w:tcBorders>
              <w:top w:val="single" w:color="BFBFBF" w:sz="4"/>
              <w:left w:val="single" w:color="BFBFBF" w:sz="4"/>
              <w:bottom w:val="single" w:color="BFBFBF" w:sz="4"/>
              <w:right w:val="single" w:color="BFBFBF" w:sz="4"/>
            </w:tcBorders>
            <w:shd w:fill="DEF1E1" w:color="auto" w:val="clear"/>
            <w:tcMar>
              <w:top w:type="dxa" w:w="90"/>
              <w:left w:type="dxa" w:w="70"/>
              <w:bottom w:type="dxa" w:w="90"/>
              <w:right w:type="dxa" w:w="70"/>
            </w:tcMar>
            <w:vAlign w:val="center"/>
          </w:tcPr>
          <w:p>
            <w:pPr>
              <w:spacing w:after="0"/>
              <w:jc w:val="center"/>
            </w:pPr>
            <w:r>
              <w:rPr>
                <w:rFonts w:ascii="Arial" w:cs="Arial" w:eastAsia="Arial" w:hAnsi="Arial"/>
                <w:b/>
                <w:bCs/>
                <w:color w:val="1A1A1A"/>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The receiving sector: RESOURCE EXCHANGE → </w:t>
      </w:r>
      <w:r>
        <w:rPr>
          <w:rFonts w:ascii="Arial" w:cs="Arial" w:eastAsia="Arial" w:hAnsi="Arial"/>
          <w:b/>
          <w:bCs/>
          <w:color w:val="1A1A1A"/>
          <w:sz w:val="20"/>
          <w:szCs w:val="20"/>
        </w:rPr>
        <w:t xml:space="preserve">+ NEW REQUEST</w:t>
      </w:r>
      <w:r>
        <w:rPr>
          <w:rFonts w:ascii="Arial" w:cs="Arial" w:eastAsia="Arial" w:hAnsi="Arial"/>
          <w:color w:val="1A1A1A"/>
          <w:sz w:val="20"/>
          <w:szCs w:val="20"/>
        </w:rPr>
        <w:t xml:space="preserve"> → REQUEST FROM (sector), RESOURCE (⚡ 💧 🔧 ⚕ or 👤 WORKERS), QUANTITY → </w:t>
      </w:r>
      <w:r>
        <w:rPr>
          <w:rFonts w:ascii="Arial" w:cs="Arial" w:eastAsia="Arial" w:hAnsi="Arial"/>
          <w:b/>
          <w:bCs/>
          <w:color w:val="1A1A1A"/>
          <w:sz w:val="20"/>
          <w:szCs w:val="20"/>
        </w:rPr>
        <w:t xml:space="preserve">SEND REQUEST</w:t>
      </w:r>
      <w:r>
        <w:rPr>
          <w:rFonts w:ascii="Arial" w:cs="Arial" w:eastAsia="Arial" w:hAnsi="Arial"/>
          <w:color w:val="1A1A1A"/>
          <w:sz w:val="20"/>
          <w:szCs w:val="20"/>
        </w:rPr>
        <w:t xml:space="preserve">. The card reads WAITING FOR SUPPLIER.</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The supplier: banner VIEW or NEEDS MY ACTION → </w:t>
      </w:r>
      <w:r>
        <w:rPr>
          <w:rFonts w:ascii="Arial" w:cs="Arial" w:eastAsia="Arial" w:hAnsi="Arial"/>
          <w:b/>
          <w:bCs/>
          <w:color w:val="1A1A1A"/>
          <w:sz w:val="20"/>
          <w:szCs w:val="20"/>
        </w:rPr>
        <w:t xml:space="preserve">FULFILL</w:t>
      </w:r>
      <w:r>
        <w:rPr>
          <w:rFonts w:ascii="Arial" w:cs="Arial" w:eastAsia="Arial" w:hAnsi="Arial"/>
          <w:color w:val="1A1A1A"/>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1A1A1A"/>
          <w:sz w:val="20"/>
          <w:szCs w:val="20"/>
        </w:rPr>
        <w:t xml:space="preserve"> 5  </w:t>
      </w:r>
      <w:r>
        <w:rPr>
          <w:rFonts w:ascii="Arial" w:cs="Arial" w:eastAsia="Arial" w:hAnsi="Arial"/>
          <w:color w:val="1A1A1A"/>
          <w:sz w:val="20"/>
          <w:szCs w:val="20"/>
        </w:rPr>
        <w:t xml:space="preserve">A Liaison carries the chit to Transport.</w:t>
      </w:r>
    </w:p>
    <w:p>
      <w:pPr>
        <w:spacing w:after="70"/>
        <w:ind w:left="420" w:hanging="420"/>
      </w:pPr>
      <w:r>
        <w:rPr>
          <w:rFonts w:ascii="Courier New" w:cs="Courier New" w:eastAsia="Courier New" w:hAnsi="Courier New"/>
          <w:b/>
          <w:bCs/>
          <w:color w:val="1A1A1A"/>
          <w:sz w:val="20"/>
          <w:szCs w:val="20"/>
        </w:rPr>
        <w:t xml:space="preserve"> 6  </w:t>
      </w:r>
      <w:r>
        <w:rPr>
          <w:rFonts w:ascii="Arial" w:cs="Arial" w:eastAsia="Arial" w:hAnsi="Arial"/>
          <w:color w:val="1A1A1A"/>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1A1A1A"/>
          <w:sz w:val="20"/>
          <w:szCs w:val="20"/>
        </w:rPr>
        <w:t xml:space="preserve"> 7  </w:t>
      </w:r>
      <w:r>
        <w:rPr>
          <w:rFonts w:ascii="Arial" w:cs="Arial" w:eastAsia="Arial" w:hAnsi="Arial"/>
          <w:color w:val="1A1A1A"/>
          <w:sz w:val="20"/>
          <w:szCs w:val="20"/>
        </w:rPr>
        <w:t xml:space="preserve">Both consoles read </w:t>
      </w:r>
      <w:r>
        <w:rPr>
          <w:rFonts w:ascii="Arial" w:cs="Arial" w:eastAsia="Arial" w:hAnsi="Arial"/>
          <w:b/>
          <w:bCs/>
          <w:color w:val="1A1A1A"/>
          <w:sz w:val="20"/>
          <w:szCs w:val="20"/>
        </w:rPr>
        <w:t xml:space="preserve">DELIVERED</w:t>
      </w:r>
      <w:r>
        <w:rPr>
          <w:rFonts w:ascii="Arial" w:cs="Arial" w:eastAsia="Arial" w:hAnsi="Arial"/>
          <w:color w:val="1A1A1A"/>
          <w:sz w:val="20"/>
          <w:szCs w:val="20"/>
        </w:rPr>
        <w:t xml:space="preserve">. Now, and only now, the chits and tokens change hands. White copy to the receiver, duplicate to the sender.</w:t>
      </w:r>
    </w:p>
    <w:tbl>
      <w:tblPr>
        <w:tblW w:type="dxa" w:w="9026"/>
        <w:tblBorders>
          <w:top w:val="none"/>
          <w:left w:val="single" w:color="B00000" w:sz="36"/>
          <w:bottom w:val="none"/>
          <w:right w:val="none"/>
          <w:insideH w:val="none"/>
          <w:insideV w:val="none"/>
        </w:tblBorders>
      </w:tblPr>
      <w:tblGrid>
        <w:gridCol w:w="9026"/>
      </w:tblGrid>
      <w:tr>
        <w:tc>
          <w:tcPr>
            <w:tcW w:type="dxa" w:w="9026"/>
            <w:shd w:fill="FBE9E7" w:color="auto" w:val="clear"/>
            <w:tcMar>
              <w:top w:type="dxa" w:w="120"/>
              <w:left w:type="dxa" w:w="200"/>
              <w:bottom w:type="dxa" w:w="100"/>
              <w:right w:type="dxa" w:w="160"/>
            </w:tcMar>
          </w:tcPr>
          <w:p>
            <w:pPr>
              <w:spacing w:after="60"/>
            </w:pPr>
            <w:r>
              <w:rPr>
                <w:rFonts w:ascii="Arial" w:cs="Arial" w:eastAsia="Arial" w:hAnsi="Arial"/>
                <w:b/>
                <w:bCs/>
                <w:color w:val="B00000"/>
                <w:spacing w:val="80"/>
                <w:sz w:val="14"/>
                <w:szCs w:val="14"/>
              </w:rPr>
              <w:t xml:space="preserve">WARNING  </w:t>
            </w:r>
            <w:r>
              <w:rPr>
                <w:rFonts w:ascii="Arial" w:cs="Arial" w:eastAsia="Arial" w:hAnsi="Arial"/>
                <w:b/>
                <w:bCs/>
                <w:color w:val="B00000"/>
                <w:sz w:val="22"/>
                <w:szCs w:val="22"/>
              </w:rPr>
              <w:t xml:space="preserve">NOTHING HAS MOVED WITHOUT ALL THREE</w:t>
            </w:r>
          </w:p>
          <w:p>
            <w:pPr>
              <w:spacing w:after="60"/>
            </w:pPr>
            <w:r>
              <w:rPr>
                <w:rFonts w:ascii="Arial" w:cs="Arial" w:eastAsia="Arial" w:hAnsi="Arial"/>
                <w:color w:val="1A1A1A"/>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5AB86A"/>
          <w:spacing w:val="40"/>
          <w:sz w:val="20"/>
          <w:szCs w:val="20"/>
        </w:rPr>
        <w:t xml:space="preserve">WORKERS</w:t>
      </w:r>
    </w:p>
    <w:p>
      <w:pPr>
        <w:spacing w:after="120"/>
      </w:pPr>
      <w:r>
        <w:rPr>
          <w:rFonts w:ascii="Arial" w:cs="Arial" w:eastAsia="Arial" w:hAnsi="Arial"/>
          <w:b/>
          <w:bCs/>
          <w:color w:val="1A1A1A"/>
          <w:sz w:val="20"/>
          <w:szCs w:val="20"/>
        </w:rPr>
        <w:t xml:space="preserve">Workers assigned</w:t>
      </w:r>
      <w:r>
        <w:rPr>
          <w:rFonts w:ascii="Arial" w:cs="Arial" w:eastAsia="Arial" w:hAnsi="Arial"/>
          <w:color w:val="1A1A1A"/>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 WORKERS, the same chit, the same TRN approval; the token changes hands at DELIVERED and the console shows LOANED OUT or BORROWED. </w:t>
      </w:r>
      <w:r>
        <w:rPr>
          <w:rFonts w:ascii="Arial" w:cs="Arial" w:eastAsia="Arial" w:hAnsi="Arial"/>
          <w:b/>
          <w:bCs/>
          <w:color w:val="1A1A1A"/>
          <w:sz w:val="20"/>
          <w:szCs w:val="20"/>
        </w:rPr>
        <w:t xml:space="preserve">A borrowed worker never returns by itself</w:t>
      </w:r>
      <w:r>
        <w:rPr>
          <w:rFonts w:ascii="Arial" w:cs="Arial" w:eastAsia="Arial" w:hAnsi="Arial"/>
          <w:color w:val="1A1A1A"/>
          <w:sz w:val="20"/>
          <w:szCs w:val="20"/>
        </w:rPr>
        <w:t xml:space="preserve">: send one back the same way.</w:t>
      </w:r>
    </w:p>
    <w:p>
      <w:pPr>
        <w:spacing w:after="80" w:before="200"/>
      </w:pPr>
      <w:r>
        <w:rPr>
          <w:rFonts w:ascii="Arial" w:cs="Arial" w:eastAsia="Arial" w:hAnsi="Arial"/>
          <w:b/>
          <w:bCs/>
          <w:color w:val="5AB86A"/>
          <w:spacing w:val="40"/>
          <w:sz w:val="20"/>
          <w:szCs w:val="20"/>
        </w:rPr>
        <w:t xml:space="preserve">INJURIES AND HEALING</w:t>
      </w:r>
    </w:p>
    <w:p>
      <w:pPr>
        <w:spacing w:after="70"/>
        <w:ind w:left="420" w:hanging="420"/>
      </w:pPr>
      <w:r>
        <w:rPr>
          <w:rFonts w:ascii="Courier New" w:cs="Courier New" w:eastAsia="Courier New" w:hAnsi="Courier New"/>
          <w:b/>
          <w:bCs/>
          <w:color w:val="1A1A1A"/>
          <w:sz w:val="20"/>
          <w:szCs w:val="20"/>
        </w:rPr>
        <w:t xml:space="preserve"> 1  </w:t>
      </w:r>
      <w:r>
        <w:rPr>
          <w:rFonts w:ascii="Arial" w:cs="Arial" w:eastAsia="Arial" w:hAnsi="Arial"/>
          <w:color w:val="1A1A1A"/>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1A1A1A"/>
          <w:sz w:val="20"/>
          <w:szCs w:val="20"/>
        </w:rPr>
        <w:t xml:space="preserve"> 2  </w:t>
      </w:r>
      <w:r>
        <w:rPr>
          <w:rFonts w:ascii="Arial" w:cs="Arial" w:eastAsia="Arial" w:hAnsi="Arial"/>
          <w:color w:val="1A1A1A"/>
          <w:sz w:val="20"/>
          <w:szCs w:val="20"/>
        </w:rPr>
        <w:t xml:space="preserve">Press </w:t>
      </w:r>
      <w:r>
        <w:rPr>
          <w:rFonts w:ascii="Arial" w:cs="Arial" w:eastAsia="Arial" w:hAnsi="Arial"/>
          <w:b/>
          <w:bCs/>
          <w:color w:val="1A1A1A"/>
          <w:sz w:val="20"/>
          <w:szCs w:val="20"/>
        </w:rPr>
        <w:t xml:space="preserve">REQUEST MED HEALING</w:t>
      </w:r>
      <w:r>
        <w:rPr>
          <w:rFonts w:ascii="Arial" w:cs="Arial" w:eastAsia="Arial" w:hAnsi="Arial"/>
          <w:color w:val="1A1A1A"/>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1A1A1A"/>
          <w:sz w:val="20"/>
          <w:szCs w:val="20"/>
        </w:rPr>
        <w:t xml:space="preserve"> 3  </w:t>
      </w:r>
      <w:r>
        <w:rPr>
          <w:rFonts w:ascii="Arial" w:cs="Arial" w:eastAsia="Arial" w:hAnsi="Arial"/>
          <w:color w:val="1A1A1A"/>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1A1A1A"/>
          <w:sz w:val="20"/>
          <w:szCs w:val="20"/>
        </w:rPr>
        <w:t xml:space="preserve"> 4  </w:t>
      </w:r>
      <w:r>
        <w:rPr>
          <w:rFonts w:ascii="Arial" w:cs="Arial" w:eastAsia="Arial" w:hAnsi="Arial"/>
          <w:color w:val="1A1A1A"/>
          <w:sz w:val="20"/>
          <w:szCs w:val="20"/>
        </w:rPr>
        <w:t xml:space="preserve">At each round change MED's automatic recovery returns 1 injured worker in the city if MED holds a ⚕.</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6  </w:t>
            </w:r>
            <w:r>
              <w:rPr>
                <w:rFonts w:ascii="Arial" w:cs="Arial" w:eastAsia="Arial" w:hAnsi="Arial"/>
                <w:b/>
                <w:bCs/>
                <w:color w:val="1A1A1A"/>
                <w:spacing w:val="10"/>
                <w:sz w:val="30"/>
                <w:szCs w:val="30"/>
              </w:rPr>
              <w:t xml:space="preserve">QUICK ACTIONS &amp; COUNCIL</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6/9</w:t>
            </w:r>
          </w:p>
        </w:tc>
      </w:tr>
    </w:tbl>
    <w:p>
      <w:pPr>
        <w:spacing w:after="14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Make NEXT UPKEEP read READY: 2 ⚡ Power + 1 💧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EMERGENCY RESTART when you can pay 2 🔧 Parts + 1 ⚡ Power + 1 💧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CHECK NEXT UPKEEP, open requests, chits against INVENTORY, injured workers, and your panel: Which card is worth its trade-off, and for whom?</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1A1A1A"/>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1A1A1A"/>
                <w:sz w:val="18"/>
                <w:szCs w:val="18"/>
              </w:rPr>
              <w:t xml:space="preserve">Keep working on paper. If it stays down for minutes, that is a technical failure: tell the control desk.</w:t>
            </w:r>
          </w:p>
        </w:tc>
      </w:tr>
    </w:tbl>
    <w:p>
      <w:pPr>
        <w:spacing w:after="100"/>
      </w:pPr>
    </w:p>
    <w:tbl>
      <w:tblPr>
        <w:tblW w:type="dxa" w:w="9026"/>
        <w:tblBorders>
          <w:top w:val="none"/>
          <w:left w:val="single" w:color="5AB86A" w:sz="36"/>
          <w:bottom w:val="none"/>
          <w:right w:val="none"/>
          <w:insideH w:val="none"/>
          <w:insideV w:val="none"/>
        </w:tblBorders>
      </w:tblPr>
      <w:tblGrid>
        <w:gridCol w:w="9026"/>
      </w:tblGrid>
      <w:tr>
        <w:tc>
          <w:tcPr>
            <w:tcW w:type="dxa" w:w="9026"/>
            <w:shd w:fill="E6F4E9" w:color="auto" w:val="clear"/>
            <w:tcMar>
              <w:top w:type="dxa" w:w="120"/>
              <w:left w:type="dxa" w:w="200"/>
              <w:bottom w:type="dxa" w:w="100"/>
              <w:right w:type="dxa" w:w="160"/>
            </w:tcMar>
          </w:tcPr>
          <w:p>
            <w:pPr>
              <w:spacing w:after="60"/>
            </w:pPr>
            <w:r>
              <w:rPr>
                <w:rFonts w:ascii="Arial" w:cs="Arial" w:eastAsia="Arial" w:hAnsi="Arial"/>
                <w:b/>
                <w:bCs/>
                <w:color w:val="5AB86A"/>
                <w:spacing w:val="80"/>
                <w:sz w:val="14"/>
                <w:szCs w:val="14"/>
              </w:rPr>
              <w:t xml:space="preserve">ACTION  </w:t>
            </w:r>
            <w:r>
              <w:rPr>
                <w:rFonts w:ascii="Arial" w:cs="Arial" w:eastAsia="Arial" w:hAnsi="Arial"/>
                <w:b/>
                <w:bCs/>
                <w:color w:val="5AB86A"/>
                <w:sz w:val="22"/>
                <w:szCs w:val="22"/>
              </w:rPr>
              <w:t xml:space="preserve">COUNCIL IN SESSION — CHIEF + LIAISON REPORT TO CENTRAL COUNCIL</w:t>
            </w:r>
          </w:p>
          <w:p>
            <w:pPr>
              <w:spacing w:after="60"/>
            </w:pPr>
            <w:r>
              <w:rPr>
                <w:rFonts w:ascii="Arial" w:cs="Arial" w:eastAsia="Arial" w:hAnsi="Arial"/>
                <w:color w:val="1A1A1A"/>
                <w:sz w:val="20"/>
                <w:szCs w:val="20"/>
              </w:rPr>
              <w:t xml:space="preserve">When that banner shows, the </w:t>
            </w:r>
            <w:r>
              <w:rPr>
                <w:rFonts w:ascii="Arial" w:cs="Arial" w:eastAsia="Arial" w:hAnsi="Arial"/>
                <w:b/>
                <w:bCs/>
                <w:color w:val="1A1A1A"/>
                <w:sz w:val="20"/>
                <w:szCs w:val="20"/>
              </w:rPr>
              <w:t xml:space="preserve">Sector Chief and the Liaison go to the central Council table immediately</w:t>
            </w:r>
            <w:r>
              <w:rPr>
                <w:rFonts w:ascii="Arial" w:cs="Arial" w:eastAsia="Arial" w:hAnsi="Arial"/>
                <w:color w:val="1A1A1A"/>
                <w:sz w:val="20"/>
                <w:szCs w:val="20"/>
              </w:rPr>
              <w:t xml:space="preserve">. Everyone else stays and keeps operating; faults keep bleeding and the round clock keeps running.</w:t>
            </w:r>
          </w:p>
          <w:p>
            <w:pPr>
              <w:spacing w:after="60"/>
            </w:pPr>
            <w:r>
              <w:rPr>
                <w:rFonts w:ascii="Arial" w:cs="Arial" w:eastAsia="Arial" w:hAnsi="Arial"/>
                <w:color w:val="1A1A1A"/>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1A1A1A"/>
                <w:sz w:val="20"/>
                <w:szCs w:val="20"/>
              </w:rPr>
              <w:t xml:space="preserve">The sitting is timed by the Continuity Authority. </w:t>
            </w:r>
            <w:r>
              <w:rPr>
                <w:rFonts w:ascii="Arial" w:cs="Arial" w:eastAsia="Arial" w:hAnsi="Arial"/>
                <w:b/>
                <w:bCs/>
                <w:color w:val="1A1A1A"/>
                <w:sz w:val="20"/>
                <w:szCs w:val="20"/>
              </w:rPr>
              <w:t xml:space="preserve">Watch the Council clock</w:t>
            </w:r>
            <w:r>
              <w:rPr>
                <w:rFonts w:ascii="Arial" w:cs="Arial" w:eastAsia="Arial" w:hAnsi="Arial"/>
                <w:color w:val="1A1A1A"/>
                <w:sz w:val="20"/>
                <w:szCs w:val="20"/>
              </w:rPr>
              <w:t xml:space="preserve"> on the banner. </w:t>
            </w:r>
            <w:r>
              <w:rPr>
                <w:rFonts w:ascii="Arial" w:cs="Arial" w:eastAsia="Arial" w:hAnsi="Arial"/>
                <w:b/>
                <w:bCs/>
                <w:color w:val="1A1A1A"/>
                <w:sz w:val="20"/>
                <w:szCs w:val="20"/>
              </w:rPr>
              <w:t xml:space="preserve">At 00:00, unresolved matters remain unresolved</w:t>
            </w:r>
            <w:r>
              <w:rPr>
                <w:rFonts w:ascii="Arial" w:cs="Arial" w:eastAsia="Arial" w:hAnsi="Arial"/>
                <w:color w:val="1A1A1A"/>
                <w:sz w:val="20"/>
                <w:szCs w:val="20"/>
              </w:rPr>
              <w:t xml:space="preserve"> (COUNCIL TIME EXPIRED).</w:t>
            </w:r>
          </w:p>
          <w:p>
            <w:pPr>
              <w:spacing w:after="60"/>
            </w:pPr>
            <w:r>
              <w:rPr>
                <w:rFonts w:ascii="Arial" w:cs="Arial" w:eastAsia="Arial" w:hAnsi="Arial"/>
                <w:color w:val="1A1A1A"/>
                <w:sz w:val="20"/>
                <w:szCs w:val="20"/>
              </w:rPr>
              <w:t xml:space="preserve">Council decisions bind every sector. Transfers never need Council approval; they still need the chit and TRN (p.5).</w:t>
            </w:r>
          </w:p>
          <w:p>
            <w:pPr>
              <w:spacing w:after="60"/>
            </w:pPr>
            <w:r>
              <w:rPr>
                <w:rFonts w:ascii="Arial" w:cs="Arial" w:eastAsia="Arial" w:hAnsi="Arial"/>
                <w:color w:val="1A1A1A"/>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7  </w:t>
            </w:r>
            <w:r>
              <w:rPr>
                <w:rFonts w:ascii="Arial" w:cs="Arial" w:eastAsia="Arial" w:hAnsi="Arial"/>
                <w:b/>
                <w:bCs/>
                <w:color w:val="1A1A1A"/>
                <w:spacing w:val="10"/>
                <w:sz w:val="30"/>
                <w:szCs w:val="30"/>
              </w:rPr>
              <w:t xml:space="preserve">FAULTS &amp; REPAIRS — PART 1</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7/9</w:t>
            </w:r>
          </w:p>
        </w:tc>
      </w:tr>
    </w:tbl>
    <w:p>
      <w:pPr>
        <w:spacing w:after="140"/>
      </w:pPr>
    </w:p>
    <w:p>
      <w:pPr>
        <w:spacing w:after="90"/>
      </w:pPr>
      <w:r>
        <w:rPr>
          <w:rFonts w:ascii="Arial" w:cs="Arial" w:eastAsia="Arial" w:hAnsi="Arial"/>
          <w:color w:val="1A1A1A"/>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F-005</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MIX-TANK FLUSH</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P-01</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1 worker</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Water</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YOUR Table A-2 → Bay 1</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P-01-[VALUE]</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F-105</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NUTRIENT PUMP AIRLOCK</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P-02</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1 worker</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Water</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YOUR Table A-2 → Bay 2</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P-02-[VALUE]</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F-209</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GROW-LAMP BANK FAILURE</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P-03</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Power + 1 🔧 Parts</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COM → Table C-3 → Grid South</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P-03-[VALUE]</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F-210</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IRRIGATION MAIN BREACH</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P-04</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Water + 1 🔧 Parts</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COM → Table C-3 → Grid North</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P-04-[VALUE]</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F-305</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HYDROPONIC ROOT-ROT BLOOM</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P-05</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Water + 1 ⚕ Med</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COM → Table C-3 → Perimeter</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YOUR Appendix C → Seed Vault Humidity Setpoint</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8  </w:t>
            </w:r>
            <w:r>
              <w:rPr>
                <w:rFonts w:ascii="Arial" w:cs="Arial" w:eastAsia="Arial" w:hAnsi="Arial"/>
                <w:b/>
                <w:bCs/>
                <w:color w:val="1A1A1A"/>
                <w:spacing w:val="10"/>
                <w:sz w:val="30"/>
                <w:szCs w:val="30"/>
              </w:rPr>
              <w:t xml:space="preserve">FAULTS &amp; REPAIRS — PART 2</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8/9</w:t>
            </w:r>
          </w:p>
        </w:tc>
      </w:tr>
    </w:tbl>
    <w:p>
      <w:pPr>
        <w:spacing w:after="140"/>
      </w:pPr>
    </w:p>
    <w:p>
      <w:pPr>
        <w:spacing w:after="90"/>
      </w:pPr>
      <w:r>
        <w:rPr>
          <w:rFonts w:ascii="Arial" w:cs="Arial" w:eastAsia="Arial" w:hAnsi="Arial"/>
          <w:color w:val="1A1A1A"/>
          <w:sz w:val="18"/>
          <w:szCs w:val="18"/>
        </w:rPr>
        <w:t xml:space="preserve">Later faults: two values, other sectors, a REFERENCE that points on, or TIME-CRITICAL. "ASK MED → …": the Liaison asks Medical for that reference; the answer is a number or a sector's name to follow.</w:t>
      </w: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F-405</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FLOOD-GATE LOCKOUT</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P-06</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Water + 1 🔧 Parts</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WTR → Appendix C → Emergency Sluice Override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TRN → Table T-6 → Emergency Line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P-06-[VALUE]-[VALUE 2]</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F-509</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NUTRIENT LOOP SENSOR MISMATCH</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P-07</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Water + 1 🔧 Parts</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ASK COM → Nutrient Sensor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8"/>
                <w:szCs w:val="18"/>
              </w:rPr>
              <w:t xml:space="preserve">—</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P-07-[VALUE]</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F-510</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SEED VAULT CLIMATE INTERLOCK</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P-08</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Water + 1 ⚡ Power + 1 ⚕ Med</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ASK MED → Bio-Safety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ASK POW → Vault Chiller Feed Reference</w:t>
            </w:r>
          </w:p>
          <w:p>
            <w:pPr>
              <w:spacing w:after="0" w:before="20"/>
            </w:pPr>
            <w:r>
              <w:rPr>
                <w:rFonts w:ascii="Arial" w:cs="Arial" w:eastAsia="Arial" w:hAnsi="Arial"/>
                <w:i/>
                <w:iCs/>
                <w:color w:val="8A5A00"/>
                <w:sz w:val="15"/>
                <w:szCs w:val="15"/>
              </w:rPr>
              <w:t xml:space="preserve">a REFERENCE — may name another sector: follow it</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P-08-[VALUE]-[VALUE 2]</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F-609</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SEEDLING-BAY DOSING FAILURE</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P-09</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2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1 💧 Water + 1 🔧 Parts</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WTR → Table W-3 → Pump Station 1</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YOUR Table A-2 → Seedling Bay</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P-09-[VALUE]-[VALUE 2]</w:t>
            </w:r>
          </w:p>
        </w:tc>
      </w:tr>
    </w:tbl>
    <w:p>
      <w:pPr>
        <w:spacing w:after="40"/>
      </w:pPr>
    </w:p>
    <w:tbl>
      <w:tblPr>
        <w:tblW w:type="dxa" w:w="9026"/>
        <w:tblBorders>
          <w:top w:val="single" w:color="5AB86A" w:sz="12"/>
          <w:left w:val="single" w:color="5AB86A" w:sz="12"/>
          <w:bottom w:val="single" w:color="5AB86A" w:sz="12"/>
          <w:right w:val="single" w:color="5AB86A" w:sz="12"/>
          <w:insideH w:val="single" w:color="BFBFBF" w:sz="4"/>
          <w:insideV w:val="single" w:color="BFBFBF" w:sz="4"/>
        </w:tblBorders>
      </w:tblPr>
      <w:tblGrid>
        <w:gridCol w:w="3000"/>
        <w:gridCol w:w="3000"/>
        <w:gridCol w:w="3026"/>
      </w:tblGrid>
      <w:tr>
        <w:trPr>
          <w:cantSplit/>
        </w:trPr>
        <w:tc>
          <w:tcPr>
            <w:tcW w:type="dxa" w:w="3000"/>
            <w:shd w:fill="DBEFDE" w:color="auto" w:val="clear"/>
            <w:tcMar>
              <w:top w:type="dxa" w:w="30"/>
              <w:left w:type="dxa" w:w="110"/>
              <w:bottom w:type="dxa" w:w="30"/>
              <w:right w:type="dxa" w:w="90"/>
            </w:tcMar>
            <w:vAlign w:val="center"/>
          </w:tcPr>
          <w:p>
            <w:pPr>
              <w:spacing w:after="0"/>
            </w:pPr>
            <w:r>
              <w:rPr>
                <w:rFonts w:ascii="Courier New" w:cs="Courier New" w:eastAsia="Courier New" w:hAnsi="Courier New"/>
                <w:b/>
                <w:bCs/>
                <w:color w:val="5AB86A"/>
                <w:sz w:val="36"/>
                <w:szCs w:val="36"/>
              </w:rPr>
              <w:t xml:space="preserve">F-610</w:t>
            </w:r>
          </w:p>
        </w:tc>
        <w:tc>
          <w:tcPr>
            <w:tcW w:type="dxa" w:w="6026"/>
            <w:gridSpan w:val="2"/>
            <w:shd w:fill="DBEFDE" w:color="auto" w:val="clear"/>
            <w:tcMar>
              <w:top w:type="dxa" w:w="30"/>
              <w:left w:type="dxa" w:w="110"/>
              <w:bottom w:type="dxa" w:w="30"/>
              <w:right w:type="dxa" w:w="90"/>
            </w:tcMar>
            <w:vAlign w:val="center"/>
          </w:tcPr>
          <w:p>
            <w:pPr>
              <w:spacing w:after="0"/>
            </w:pPr>
            <w:r>
              <w:rPr>
                <w:rFonts w:ascii="Arial" w:cs="Arial" w:eastAsia="Arial" w:hAnsi="Arial"/>
                <w:b/>
                <w:bCs/>
                <w:color w:val="1A1A1A"/>
                <w:sz w:val="22"/>
                <w:szCs w:val="22"/>
              </w:rPr>
              <w:t xml:space="preserve">SEED VAULT CLIMATE-CONTROL COLLAPSE</w:t>
            </w:r>
            <w:r>
              <w:rPr>
                <w:rFonts w:ascii="Arial" w:cs="Arial" w:eastAsia="Arial" w:hAnsi="Arial"/>
                <w:b/>
                <w:bCs/>
                <w:color w:val="B00000"/>
                <w:sz w:val="20"/>
                <w:szCs w:val="20"/>
              </w:rPr>
              <w:t xml:space="preserve">   ⚠ TIME-CRITICAL</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PROCEDURE</w:t>
            </w:r>
          </w:p>
          <w:p>
            <w:pPr>
              <w:spacing w:after="0"/>
            </w:pPr>
            <w:r>
              <w:rPr>
                <w:rFonts w:ascii="Courier New" w:cs="Courier New" w:eastAsia="Courier New" w:hAnsi="Courier New"/>
                <w:b/>
                <w:bCs/>
                <w:color w:val="1A1A1A"/>
                <w:sz w:val="22"/>
                <w:szCs w:val="22"/>
              </w:rPr>
              <w:t xml:space="preserve">P-10</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CREW</w:t>
            </w:r>
          </w:p>
          <w:p>
            <w:pPr>
              <w:spacing w:after="0"/>
            </w:pPr>
            <w:r>
              <w:rPr>
                <w:rFonts w:ascii="Arial" w:cs="Arial" w:eastAsia="Arial" w:hAnsi="Arial"/>
                <w:b/>
                <w:bCs/>
                <w:color w:val="1A1A1A"/>
                <w:sz w:val="20"/>
                <w:szCs w:val="20"/>
              </w:rPr>
              <w:t xml:space="preserve">3 workers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MATERIALS</w:t>
            </w:r>
          </w:p>
          <w:p>
            <w:pPr>
              <w:spacing w:after="0"/>
            </w:pPr>
            <w:r>
              <w:rPr>
                <w:rFonts w:ascii="Arial" w:cs="Arial" w:eastAsia="Arial" w:hAnsi="Arial"/>
                <w:b/>
                <w:bCs/>
                <w:color w:val="1A1A1A"/>
                <w:sz w:val="20"/>
                <w:szCs w:val="20"/>
              </w:rPr>
              <w:t xml:space="preserve">2 💧 Water + 1 ⚡ Power + 1 ⚕ Med</w:t>
            </w:r>
          </w:p>
        </w:tc>
      </w:tr>
      <w:tr>
        <w:trPr>
          <w:cantSplit/>
        </w:trPr>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1</w:t>
            </w:r>
          </w:p>
          <w:p>
            <w:pPr>
              <w:spacing w:after="0"/>
            </w:pPr>
            <w:r>
              <w:rPr>
                <w:rFonts w:ascii="Arial" w:cs="Arial" w:eastAsia="Arial" w:hAnsi="Arial"/>
                <w:b/>
                <w:bCs/>
                <w:color w:val="1A1A1A"/>
                <w:sz w:val="19"/>
                <w:szCs w:val="19"/>
              </w:rPr>
              <w:t xml:space="preserve">MED → Table M-2 → Isolation Wing</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VALUE 2</w:t>
            </w:r>
          </w:p>
          <w:p>
            <w:pPr>
              <w:spacing w:after="0"/>
            </w:pPr>
            <w:r>
              <w:rPr>
                <w:rFonts w:ascii="Arial" w:cs="Arial" w:eastAsia="Arial" w:hAnsi="Arial"/>
                <w:b/>
                <w:bCs/>
                <w:color w:val="1A1A1A"/>
                <w:sz w:val="19"/>
                <w:szCs w:val="19"/>
              </w:rPr>
              <w:t xml:space="preserve">COM → Table C-3 → Deep Sensors</w:t>
            </w:r>
          </w:p>
        </w:tc>
        <w:tc>
          <w:tcPr>
            <w:tcW w:type="dxa" w:w="3000"/>
            <w:tcMar>
              <w:top w:type="dxa" w:w="35"/>
              <w:left w:type="dxa" w:w="110"/>
              <w:bottom w:type="dxa" w:w="45"/>
              <w:right w:type="dxa" w:w="90"/>
            </w:tcMar>
            <w:vAlign w:val="top"/>
          </w:tcPr>
          <w:p>
            <w:pPr>
              <w:spacing w:after="10"/>
            </w:pPr>
            <w:r>
              <w:rPr>
                <w:rFonts w:ascii="Arial" w:cs="Arial" w:eastAsia="Arial" w:hAnsi="Arial"/>
                <w:b/>
                <w:bCs/>
                <w:color w:val="6B6B6B"/>
                <w:spacing w:val="60"/>
                <w:sz w:val="13"/>
                <w:szCs w:val="13"/>
              </w:rPr>
              <w:t xml:space="preserve">ENTER</w:t>
            </w:r>
          </w:p>
          <w:p>
            <w:pPr>
              <w:spacing w:after="0"/>
            </w:pPr>
            <w:r>
              <w:rPr>
                <w:rFonts w:ascii="Courier New" w:cs="Courier New" w:eastAsia="Courier New" w:hAnsi="Courier New"/>
                <w:b/>
                <w:bCs/>
                <w:color w:val="1A1A1A"/>
                <w:sz w:val="22"/>
                <w:szCs w:val="22"/>
              </w:rPr>
              <w:t xml:space="preserve">P-10-[VALUE]-[VALUE 2]</w:t>
            </w:r>
          </w:p>
        </w:tc>
      </w:tr>
    </w:tbl>
    <w:p>
      <w:pPr>
        <w:spacing w:after="40"/>
      </w:pPr>
    </w:p>
    <w:p>
      <w:pPr>
        <w:spacing w:after="90"/>
      </w:pPr>
      <w:r>
        <w:rPr>
          <w:rFonts w:ascii="Arial" w:cs="Arial" w:eastAsia="Arial" w:hAnsi="Arial"/>
          <w:b/>
          <w:bCs/>
          <w:color w:val="1A1A1A"/>
          <w:sz w:val="18"/>
          <w:szCs w:val="18"/>
        </w:rPr>
        <w:t xml:space="preserve">ESCALATE TO — codes that belong to another sector:</w:t>
      </w:r>
      <w:r>
        <w:rPr>
          <w:rFonts w:ascii="Arial" w:cs="Arial" w:eastAsia="Arial" w:hAnsi="Arial"/>
          <w:color w:val="1A1A1A"/>
          <w:sz w:val="18"/>
          <w:szCs w:val="18"/>
        </w:rPr>
        <w:t xml:space="preserve">   </w:t>
      </w:r>
      <w:r>
        <w:rPr>
          <w:rFonts w:ascii="Arial" w:cs="Arial" w:eastAsia="Arial" w:hAnsi="Arial"/>
          <w:b/>
          <w:bCs/>
          <w:color w:val="1A1A1A"/>
          <w:sz w:val="18"/>
          <w:szCs w:val="18"/>
        </w:rPr>
        <w:t xml:space="preserve">F-211 → COM</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F-206 → MED</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F-203 → WTR</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F-304 → TRN</w:t>
      </w:r>
      <w:r>
        <w:rPr>
          <w:rFonts w:ascii="Arial" w:cs="Arial" w:eastAsia="Arial" w:hAnsi="Arial"/>
          <w:color w:val="1A1A1A"/>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5AB86A" w:sz="12"/>
            </w:tcBorders>
            <w:tcMar>
              <w:top w:type="dxa" w:w="0"/>
              <w:left w:type="dxa" w:w="0"/>
              <w:bottom w:type="dxa" w:w="80"/>
              <w:right w:type="dxa" w:w="100"/>
            </w:tcMar>
            <w:vAlign w:val="bottom"/>
          </w:tcPr>
          <w:p>
            <w:pPr>
              <w:spacing w:after="0"/>
            </w:pPr>
            <w:r>
              <w:rPr>
                <w:rFonts w:ascii="Arial" w:cs="Arial" w:eastAsia="Arial" w:hAnsi="Arial"/>
                <w:b/>
                <w:bCs/>
                <w:color w:val="5AB86A"/>
                <w:sz w:val="56"/>
                <w:szCs w:val="56"/>
              </w:rPr>
              <w:t xml:space="preserve">9  </w:t>
            </w:r>
            <w:r>
              <w:rPr>
                <w:rFonts w:ascii="Arial" w:cs="Arial" w:eastAsia="Arial" w:hAnsi="Arial"/>
                <w:b/>
                <w:bCs/>
                <w:color w:val="1A1A1A"/>
                <w:spacing w:val="10"/>
                <w:sz w:val="30"/>
                <w:szCs w:val="30"/>
              </w:rPr>
              <w:t xml:space="preserve">SPECIFICATIONS, REFERENCES &amp; AUTHORISATIONS</w:t>
            </w:r>
          </w:p>
        </w:tc>
        <w:tc>
          <w:tcPr>
            <w:tcW w:type="dxa" w:w="1500"/>
            <w:tcBorders>
              <w:bottom w:val="single" w:color="5AB86A" w:sz="12"/>
            </w:tcBorders>
            <w:shd w:fill="5AB86A"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AGR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1A1A1A" w:sz="24"/>
              <w:left w:val="single" w:color="BFBFBF" w:sz="4"/>
              <w:bottom w:val="single" w:color="BFBFBF" w:sz="4"/>
              <w:right w:val="single" w:color="BFBFBF" w:sz="4"/>
            </w:tcBorders>
            <w:shd w:fill="F2F2F2" w:color="auto" w:val="clear"/>
            <w:tcMar>
              <w:top w:type="dxa" w:w="80"/>
              <w:left w:type="dxa" w:w="110"/>
              <w:bottom w:type="dxa" w:w="80"/>
              <w:right w:type="dxa" w:w="90"/>
            </w:tcMar>
          </w:tcPr>
          <w:p>
            <w:pPr>
              <w:spacing w:after="30"/>
            </w:pPr>
            <w:r>
              <w:rPr>
                <w:rFonts w:ascii="Arial" w:cs="Arial" w:eastAsia="Arial" w:hAnsi="Arial"/>
                <w:b/>
                <w:bCs/>
                <w:color w:val="1A1A1A"/>
                <w:spacing w:val="40"/>
                <w:sz w:val="20"/>
                <w:szCs w:val="20"/>
              </w:rPr>
              <w:t xml:space="preserve">VALUE</w:t>
            </w:r>
          </w:p>
          <w:p>
            <w:pPr>
              <w:spacing w:after="0"/>
            </w:pPr>
            <w:r>
              <w:rPr>
                <w:rFonts w:ascii="Arial" w:cs="Arial" w:eastAsia="Arial" w:hAnsi="Arial"/>
                <w:color w:val="1A1A1A"/>
                <w:sz w:val="17"/>
                <w:szCs w:val="17"/>
              </w:rPr>
              <w:t xml:space="preserve">Three digits. Closes a repair. Give it by row name.</w:t>
            </w:r>
          </w:p>
        </w:tc>
        <w:tc>
          <w:tcPr>
            <w:tcW w:type="dxa" w:w="3008"/>
            <w:tcBorders>
              <w:top w:val="single" w:color="8A5A00" w:sz="24"/>
              <w:left w:val="single" w:color="BFBFBF" w:sz="4"/>
              <w:bottom w:val="single" w:color="BFBFBF" w:sz="4"/>
              <w:right w:val="single" w:color="BFBFBF" w:sz="4"/>
            </w:tcBorders>
            <w:shd w:fill="FFF6E5" w:color="auto" w:val="clear"/>
            <w:tcMar>
              <w:top w:type="dxa" w:w="80"/>
              <w:left w:type="dxa" w:w="110"/>
              <w:bottom w:type="dxa" w:w="80"/>
              <w:right w:type="dxa" w:w="90"/>
            </w:tcMar>
          </w:tcPr>
          <w:p>
            <w:pPr>
              <w:spacing w:after="30"/>
            </w:pPr>
            <w:r>
              <w:rPr>
                <w:rFonts w:ascii="Arial" w:cs="Arial" w:eastAsia="Arial" w:hAnsi="Arial"/>
                <w:b/>
                <w:bCs/>
                <w:color w:val="8A5A00"/>
                <w:spacing w:val="40"/>
                <w:sz w:val="20"/>
                <w:szCs w:val="20"/>
              </w:rPr>
              <w:t xml:space="preserve">REFERENCE</w:t>
            </w:r>
          </w:p>
          <w:p>
            <w:pPr>
              <w:spacing w:after="0"/>
            </w:pPr>
            <w:r>
              <w:rPr>
                <w:rFonts w:ascii="Arial" w:cs="Arial" w:eastAsia="Arial" w:hAnsi="Arial"/>
                <w:color w:val="1A1A1A"/>
                <w:sz w:val="17"/>
                <w:szCs w:val="17"/>
              </w:rPr>
              <w:t xml:space="preserve">A pointer, not a number: relay the asset and sector shown.</w:t>
            </w:r>
          </w:p>
        </w:tc>
        <w:tc>
          <w:tcPr>
            <w:tcW w:type="dxa" w:w="3010"/>
            <w:tcBorders>
              <w:top w:val="single" w:color="B00000" w:sz="24"/>
              <w:left w:val="single" w:color="BFBFBF" w:sz="4"/>
              <w:bottom w:val="single" w:color="BFBFBF" w:sz="4"/>
              <w:right w:val="single" w:color="BFBFBF" w:sz="4"/>
            </w:tcBorders>
            <w:shd w:fill="FBE9E7" w:color="auto" w:val="clear"/>
            <w:tcMar>
              <w:top w:type="dxa" w:w="80"/>
              <w:left w:type="dxa" w:w="110"/>
              <w:bottom w:type="dxa" w:w="80"/>
              <w:right w:type="dxa" w:w="90"/>
            </w:tcMar>
          </w:tcPr>
          <w:p>
            <w:pPr>
              <w:spacing w:after="30"/>
            </w:pPr>
            <w:r>
              <w:rPr>
                <w:rFonts w:ascii="Arial" w:cs="Arial" w:eastAsia="Arial" w:hAnsi="Arial"/>
                <w:b/>
                <w:bCs/>
                <w:color w:val="B00000"/>
                <w:spacing w:val="40"/>
                <w:sz w:val="20"/>
                <w:szCs w:val="20"/>
              </w:rPr>
              <w:t xml:space="preserve">AUTHORISATION</w:t>
            </w:r>
          </w:p>
          <w:p>
            <w:pPr>
              <w:spacing w:after="0"/>
            </w:pPr>
            <w:r>
              <w:rPr>
                <w:rFonts w:ascii="Arial" w:cs="Arial" w:eastAsia="Arial" w:hAnsi="Arial"/>
                <w:color w:val="1A1A1A"/>
                <w:sz w:val="17"/>
                <w:szCs w:val="17"/>
              </w:rPr>
              <w:t xml:space="preserve">Appendix C. Used only when a card sends you here.</w:t>
            </w:r>
          </w:p>
        </w:tc>
      </w:tr>
    </w:tbl>
    <w:p>
      <w:pPr>
        <w:spacing w:after="80"/>
      </w:pPr>
    </w:p>
    <w:p>
      <w:pPr>
        <w:spacing w:after="90"/>
      </w:pPr>
      <w:r>
        <w:rPr>
          <w:rFonts w:ascii="Arial" w:cs="Arial" w:eastAsia="Arial" w:hAnsi="Arial"/>
          <w:color w:val="1A1A1A"/>
          <w:sz w:val="18"/>
          <w:szCs w:val="18"/>
        </w:rPr>
        <w:t xml:space="preserve">These are what other Liaisons come to you for, by row name. Whether you give one, and how quickly, is your call.</w:t>
      </w:r>
    </w:p>
    <w:p>
      <w:pPr>
        <w:pBdr>
          <w:left w:val="single" w:color="1A1A1A" w:sz="24"/>
        </w:pBdr>
        <w:spacing w:after="60" w:before="160"/>
        <w:ind w:left="120"/>
      </w:pPr>
      <w:r>
        <w:rPr>
          <w:rFonts w:ascii="Arial" w:cs="Arial" w:eastAsia="Arial" w:hAnsi="Arial"/>
          <w:b/>
          <w:bCs/>
          <w:color w:val="1A1A1A"/>
          <w:spacing w:val="80"/>
          <w:sz w:val="13"/>
          <w:szCs w:val="13"/>
        </w:rPr>
        <w:t xml:space="preserve">VALUE  </w:t>
      </w:r>
      <w:r>
        <w:rPr>
          <w:rFonts w:ascii="Courier New" w:cs="Courier New" w:eastAsia="Courier New" w:hAnsi="Courier New"/>
          <w:b/>
          <w:bCs/>
          <w:color w:val="5AB86A"/>
          <w:sz w:val="20"/>
          <w:szCs w:val="20"/>
        </w:rPr>
        <w:t xml:space="preserve">TABLE A-2</w:t>
      </w:r>
      <w:r>
        <w:rPr>
          <w:rFonts w:ascii="Arial" w:cs="Arial" w:eastAsia="Arial" w:hAnsi="Arial"/>
          <w:b/>
          <w:bCs/>
          <w:color w:val="1A1A1A"/>
          <w:sz w:val="18"/>
          <w:szCs w:val="18"/>
        </w:rPr>
        <w:t xml:space="preserve">   Nutrient Mix Ratios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Bay 1</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867</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Bay 2</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205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Bay 3</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401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Bay 4</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311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Seedling Bay</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793</w:t>
            </w:r>
          </w:p>
        </w:tc>
      </w:tr>
    </w:tbl>
    <w:p>
      <w:pPr>
        <w:pBdr>
          <w:left w:val="single" w:color="1A1A1A" w:sz="24"/>
        </w:pBdr>
        <w:spacing w:after="60" w:before="160"/>
        <w:ind w:left="120"/>
      </w:pPr>
      <w:r>
        <w:rPr>
          <w:rFonts w:ascii="Arial" w:cs="Arial" w:eastAsia="Arial" w:hAnsi="Arial"/>
          <w:b/>
          <w:bCs/>
          <w:color w:val="1A1A1A"/>
          <w:spacing w:val="80"/>
          <w:sz w:val="13"/>
          <w:szCs w:val="13"/>
        </w:rPr>
        <w:t xml:space="preserve">VALUE  </w:t>
      </w:r>
      <w:r>
        <w:rPr>
          <w:rFonts w:ascii="Courier New" w:cs="Courier New" w:eastAsia="Courier New" w:hAnsi="Courier New"/>
          <w:b/>
          <w:bCs/>
          <w:color w:val="5AB86A"/>
          <w:sz w:val="20"/>
          <w:szCs w:val="20"/>
        </w:rPr>
        <w:t xml:space="preserve">TABLE A-4</w:t>
      </w:r>
      <w:r>
        <w:rPr>
          <w:rFonts w:ascii="Arial" w:cs="Arial" w:eastAsia="Arial" w:hAnsi="Arial"/>
          <w:b/>
          <w:bCs/>
          <w:color w:val="1A1A1A"/>
          <w:sz w:val="18"/>
          <w:szCs w:val="18"/>
        </w:rPr>
        <w:t xml:space="preserve">   Grow-lamp Cycle Codes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1A1A1A"/>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Array North</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331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Array South</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846</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Array East</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915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Array West</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534</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Nursery Array</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1A1A1A"/>
                <w:sz w:val="24"/>
                <w:szCs w:val="24"/>
              </w:rPr>
              <w:t xml:space="preserve">190</w:t>
            </w:r>
          </w:p>
        </w:tc>
      </w:tr>
    </w:tbl>
    <w:p>
      <w:pPr>
        <w:pBdr>
          <w:left w:val="single" w:color="8A5A00" w:sz="24"/>
        </w:pBdr>
        <w:spacing w:after="60" w:before="160"/>
        <w:ind w:left="120"/>
      </w:pPr>
      <w:r>
        <w:rPr>
          <w:rFonts w:ascii="Arial" w:cs="Arial" w:eastAsia="Arial" w:hAnsi="Arial"/>
          <w:b/>
          <w:bCs/>
          <w:color w:val="8A5A00"/>
          <w:spacing w:val="80"/>
          <w:sz w:val="13"/>
          <w:szCs w:val="13"/>
        </w:rPr>
        <w:t xml:space="preserve">REFERENCE  </w:t>
      </w:r>
      <w:r>
        <w:rPr>
          <w:rFonts w:ascii="Courier New" w:cs="Courier New" w:eastAsia="Courier New" w:hAnsi="Courier New"/>
          <w:b/>
          <w:bCs/>
          <w:color w:val="5AB86A"/>
          <w:sz w:val="20"/>
          <w:szCs w:val="20"/>
        </w:rPr>
        <w:t xml:space="preserve">REFERENCES</w:t>
      </w:r>
      <w:r>
        <w:rPr>
          <w:rFonts w:ascii="Arial" w:cs="Arial" w:eastAsia="Arial" w:hAnsi="Arial"/>
          <w:b/>
          <w:bCs/>
          <w:color w:val="1A1A1A"/>
          <w:sz w:val="18"/>
          <w:szCs w:val="18"/>
        </w:rPr>
        <w:t xml:space="preserve">   Cross-System Reference Directory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FF6E5"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REFERENCE NAME</w:t>
            </w:r>
          </w:p>
        </w:tc>
        <w:tc>
          <w:tcPr>
            <w:tcW w:type="dxa" w:w="3626"/>
            <w:shd w:fill="FFF6E5" w:color="auto" w:val="clear"/>
            <w:tcMar>
              <w:top w:type="dxa" w:w="60"/>
              <w:left w:type="dxa" w:w="100"/>
              <w:bottom w:type="dxa" w:w="60"/>
              <w:right w:type="dxa" w:w="100"/>
            </w:tcMar>
            <w:vAlign w:val="top"/>
          </w:tcPr>
          <w:p>
            <w:pPr>
              <w:spacing w:after="0"/>
              <w:jc w:val="center"/>
            </w:pPr>
            <w:r>
              <w:rPr>
                <w:rFonts w:ascii="Arial" w:cs="Arial" w:eastAsia="Arial" w:hAnsi="Arial"/>
                <w:b/>
                <w:bCs/>
                <w:color w:val="8A5A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Environmental Power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Sub-grid 1 [POW]</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Seedling Transport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Tunnel D [TRN]</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Mast Filtration Reference</w:t>
            </w:r>
          </w:p>
        </w:tc>
        <w:tc>
          <w:tcPr>
            <w:tcW w:type="dxa" w:w="3626"/>
            <w:shd w:fill="FFF6E5"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8A5A00"/>
                <w:sz w:val="20"/>
                <w:szCs w:val="20"/>
              </w:rPr>
              <w:t xml:space="preserve">HEPA Array [MED]</w:t>
            </w:r>
          </w:p>
        </w:tc>
      </w:tr>
    </w:tbl>
    <w:p>
      <w:pPr>
        <w:pBdr>
          <w:left w:val="single" w:color="B00000" w:sz="24"/>
        </w:pBdr>
        <w:spacing w:after="60" w:before="160"/>
        <w:ind w:left="120"/>
      </w:pPr>
      <w:r>
        <w:rPr>
          <w:rFonts w:ascii="Arial" w:cs="Arial" w:eastAsia="Arial" w:hAnsi="Arial"/>
          <w:b/>
          <w:bCs/>
          <w:color w:val="B00000"/>
          <w:spacing w:val="80"/>
          <w:sz w:val="13"/>
          <w:szCs w:val="13"/>
        </w:rPr>
        <w:t xml:space="preserve">AUTHORISATION  </w:t>
      </w:r>
      <w:r>
        <w:rPr>
          <w:rFonts w:ascii="Courier New" w:cs="Courier New" w:eastAsia="Courier New" w:hAnsi="Courier New"/>
          <w:b/>
          <w:bCs/>
          <w:color w:val="5AB86A"/>
          <w:sz w:val="20"/>
          <w:szCs w:val="20"/>
        </w:rPr>
        <w:t xml:space="preserve">APPENDIX C</w:t>
      </w:r>
      <w:r>
        <w:rPr>
          <w:rFonts w:ascii="Arial" w:cs="Arial" w:eastAsia="Arial" w:hAnsi="Arial"/>
          <w:b/>
          <w:bCs/>
          <w:color w:val="1A1A1A"/>
          <w:sz w:val="18"/>
          <w:szCs w:val="18"/>
        </w:rPr>
        <w:t xml:space="preserve">   Non-Routine Authorisation — issued under emergency powers, not revoked, valid for the current operating period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626"/>
      </w:tblGrid>
      <w:tr>
        <w:trPr>
          <w:tblHeader/>
        </w:trPr>
        <w:tc>
          <w:tcPr>
            <w:tcW w:type="dxa" w:w="5400"/>
            <w:shd w:fill="FBE9E7" w:color="auto" w:val="clear"/>
            <w:tcMar>
              <w:top w:type="dxa" w:w="60"/>
              <w:left w:type="dxa" w:w="100"/>
              <w:bottom w:type="dxa" w:w="60"/>
              <w:right w:type="dxa" w:w="100"/>
            </w:tcMar>
            <w:vAlign w:val="top"/>
          </w:tcPr>
          <w:p>
            <w:pPr>
              <w:spacing w:after="0"/>
            </w:pPr>
            <w:r>
              <w:rPr>
                <w:rFonts w:ascii="Arial" w:cs="Arial" w:eastAsia="Arial" w:hAnsi="Arial"/>
                <w:b/>
                <w:bCs/>
                <w:sz w:val="15"/>
                <w:szCs w:val="15"/>
              </w:rPr>
              <w:t xml:space="preserve">AUTHORISATION</w:t>
            </w:r>
          </w:p>
        </w:tc>
        <w:tc>
          <w:tcPr>
            <w:tcW w:type="dxa" w:w="3626"/>
            <w:shd w:fill="FBE9E7" w:color="auto" w:val="clear"/>
            <w:tcMar>
              <w:top w:type="dxa" w:w="60"/>
              <w:left w:type="dxa" w:w="100"/>
              <w:bottom w:type="dxa" w:w="60"/>
              <w:right w:type="dxa" w:w="100"/>
            </w:tcMar>
            <w:vAlign w:val="top"/>
          </w:tcPr>
          <w:p>
            <w:pPr>
              <w:spacing w:after="0"/>
              <w:jc w:val="center"/>
            </w:pPr>
            <w:r>
              <w:rPr>
                <w:rFonts w:ascii="Arial" w:cs="Arial" w:eastAsia="Arial" w:hAnsi="Arial"/>
                <w:b/>
                <w:bCs/>
                <w:color w:val="B00000"/>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Seed Vault Humidity Setpoint</w:t>
            </w:r>
          </w:p>
        </w:tc>
        <w:tc>
          <w:tcPr>
            <w:tcW w:type="dxa" w:w="3626"/>
            <w:shd w:fill="FBE9E7"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B00000"/>
                <w:sz w:val="20"/>
                <w:szCs w:val="20"/>
              </w:rPr>
              <w:t xml:space="preserve">606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Arial" w:cs="Arial" w:eastAsia="Arial" w:hAnsi="Arial"/>
        <w:color w:val="6B6B6B"/>
        <w:sz w:val="14"/>
        <w:szCs w:val="14"/>
      </w:rPr>
      <w:t xml:space="preserve">HAVEN-9 · AGR AGRICULTURE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2026-10-05T13:24:41.767Z</dcterms:created>
  <dcterms:modified xsi:type="dcterms:W3CDTF">2026-10-05T13:24:41.767Z</dcterms:modified>
</cp:coreProperties>
</file>

<file path=docProps/custom.xml><?xml version="1.0" encoding="utf-8"?>
<Properties xmlns="http://schemas.openxmlformats.org/officeDocument/2006/custom-properties" xmlns:vt="http://schemas.openxmlformats.org/officeDocument/2006/docPropsVTypes"/>
</file>