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1  </w:t>
            </w:r>
            <w:r>
              <w:rPr>
                <w:rFonts w:ascii="Arial" w:cs="Arial" w:eastAsia="Arial" w:hAnsi="Arial"/>
                <w:b/>
                <w:bCs/>
                <w:color w:val="1A1A1A"/>
                <w:spacing w:val="10"/>
                <w:sz w:val="30"/>
                <w:szCs w:val="30"/>
              </w:rPr>
              <w:t xml:space="preserve">START HERE — YOUR SECTOR</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1/9</w:t>
            </w:r>
          </w:p>
        </w:tc>
      </w:tr>
    </w:tbl>
    <w:p>
      <w:pPr>
        <w:spacing w:after="140"/>
      </w:pPr>
    </w:p>
    <w:p>
      <w:pPr>
        <w:spacing w:after="120"/>
      </w:pPr>
      <w:r>
        <w:rPr>
          <w:rFonts w:ascii="Arial" w:cs="Arial" w:eastAsia="Arial" w:hAnsi="Arial"/>
          <w:color w:val="1A1A1A"/>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none"/>
          <w:left w:val="single" w:color="3A8FE8" w:sz="36"/>
          <w:bottom w:val="none"/>
          <w:right w:val="none"/>
          <w:insideH w:val="none"/>
          <w:insideV w:val="none"/>
        </w:tblBorders>
      </w:tblPr>
      <w:tblGrid>
        <w:gridCol w:w="9026"/>
      </w:tblGrid>
      <w:tr>
        <w:tc>
          <w:tcPr>
            <w:tcW w:type="dxa" w:w="9026"/>
            <w:shd w:fill="E1EEFC" w:color="auto" w:val="clear"/>
            <w:tcMar>
              <w:top w:type="dxa" w:w="120"/>
              <w:left w:type="dxa" w:w="200"/>
              <w:bottom w:type="dxa" w:w="100"/>
              <w:right w:type="dxa" w:w="160"/>
            </w:tcMar>
          </w:tcPr>
          <w:p>
            <w:pPr>
              <w:spacing w:after="60"/>
            </w:pPr>
            <w:r>
              <w:rPr>
                <w:rFonts w:ascii="Arial" w:cs="Arial" w:eastAsia="Arial" w:hAnsi="Arial"/>
                <w:b/>
                <w:bCs/>
                <w:color w:val="3A8FE8"/>
                <w:spacing w:val="80"/>
                <w:sz w:val="14"/>
                <w:szCs w:val="14"/>
              </w:rPr>
              <w:t xml:space="preserve">ACTION  </w:t>
            </w:r>
            <w:r>
              <w:rPr>
                <w:rFonts w:ascii="Arial" w:cs="Arial" w:eastAsia="Arial" w:hAnsi="Arial"/>
                <w:b/>
                <w:bCs/>
                <w:color w:val="3A8FE8"/>
                <w:sz w:val="22"/>
                <w:szCs w:val="22"/>
              </w:rPr>
              <w:t xml:space="preserve">YOUR OBJECTIVE</w:t>
            </w:r>
          </w:p>
          <w:p>
            <w:pPr>
              <w:spacing w:after="60"/>
            </w:pPr>
            <w:r>
              <w:rPr>
                <w:rFonts w:ascii="Arial" w:cs="Arial" w:eastAsia="Arial" w:hAnsi="Arial"/>
                <w:color w:val="1A1A1A"/>
                <w:sz w:val="20"/>
                <w:szCs w:val="20"/>
              </w:rPr>
              <w:t xml:space="preserve">Keep </w:t>
            </w:r>
            <w:r>
              <w:rPr>
                <w:rFonts w:ascii="Arial" w:cs="Arial" w:eastAsia="Arial" w:hAnsi="Arial"/>
                <w:b/>
                <w:bCs/>
                <w:color w:val="1A1A1A"/>
                <w:sz w:val="20"/>
                <w:szCs w:val="20"/>
              </w:rPr>
              <w:t xml:space="preserve">Water &amp; Filtration (WTR)</w:t>
            </w:r>
            <w:r>
              <w:rPr>
                <w:rFonts w:ascii="Arial" w:cs="Arial" w:eastAsia="Arial" w:hAnsi="Arial"/>
                <w:color w:val="1A1A1A"/>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A3A3A"/>
          <w:sz w:val="20"/>
          <w:szCs w:val="20"/>
        </w:rPr>
        <w:t xml:space="preserve">Water &amp; Filtration draws from the deep aquifer, runs four pump stations and operates the grey-water reclaim plant that makes a closed city possible. You also supply turbine coolant to Power Grid, which makes you and POW mutual hostages. A filtration failure is invisible to everyone else until you report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WTR OPERATES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Deep aquifer intake, four pump stations, the grey-water reclaim plant.</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WTR SUPPLIES OR CONTROLS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 Water Units. You are the only sector that generates them: ROUND OUTPUT → GENERATE WATER, once a round.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WTR</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Every sector burns Water for upkeep every round, and many repairs burn Water. Your Specification Tables (p.9) hold values other sectors need to close their faults.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WTR DEPENDS ON</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 Power from POW for the pumps and your own upkeep. 🔧 Parts for repairs and generator upgrades. POW's support to reach generator Level 5.</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WTR GOES DARK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 DARK Water sector generates nothing. Within a round or two no sector can pay its upkeep.</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You decide who gets Water, how much, and when. Nothing is taken from you automatically except your own upkeep.</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3 ⚡ Power Cells · 3 💧 Water Units · 3 🔧 Spare Parts · 1 ⚕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8 👤 workers · Health 100 · upkeep 2 ⚡ Power + 1 💧 Water every round (p.2)</w:t>
            </w:r>
          </w:p>
        </w:tc>
      </w:tr>
    </w:tbl>
    <w:p>
      <w:pPr>
        <w:spacing w:after="100"/>
      </w:pPr>
    </w:p>
    <w:p>
      <w:pPr>
        <w:spacing w:after="80" w:before="200"/>
      </w:pPr>
      <w:r>
        <w:rPr>
          <w:rFonts w:ascii="Arial" w:cs="Arial" w:eastAsia="Arial" w:hAnsi="Arial"/>
          <w:b/>
          <w:bCs/>
          <w:color w:val="3A8FE8"/>
          <w:spacing w:val="40"/>
          <w:sz w:val="20"/>
          <w:szCs w:val="20"/>
        </w:rPr>
        <w:t xml:space="preserve">START-UP CHECKLIST</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COUNT the chits and workforce tokens on the table: 3 ⚡ Power Cells · 3 💧 Water Units · 3 🔧 Spare Parts · 1 ⚕ Med Supply, 8 👤.</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MATCH the table to the console: INVENTORY and WORKERS 8 / 8. The console is the official count; the chits mirror it.</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2  </w:t>
            </w:r>
            <w:r>
              <w:rPr>
                <w:rFonts w:ascii="Arial" w:cs="Arial" w:eastAsia="Arial" w:hAnsi="Arial"/>
                <w:b/>
                <w:bCs/>
                <w:color w:val="1A1A1A"/>
                <w:spacing w:val="10"/>
                <w:sz w:val="30"/>
                <w:szCs w:val="30"/>
              </w:rPr>
              <w:t xml:space="preserve">RUNNING EACH ROUND</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BFBFBF" w:sz="4"/>
              <w:left w:val="single" w:color="BFBFBF" w:sz="4"/>
              <w:bottom w:val="single" w:color="BFBFBF" w:sz="4"/>
              <w:right w:val="single" w:color="BFBFBF" w:sz="4"/>
            </w:tcBorders>
            <w:shd w:fill="3A8FE8"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28"/>
                <w:szCs w:val="28"/>
              </w:rPr>
              <w:t xml:space="preserve">→</w:t>
            </w:r>
          </w:p>
        </w:tc>
        <w:tc>
          <w:tcPr>
            <w:tcW w:type="dxa" w:w="1204"/>
            <w:tcBorders>
              <w:top w:val="single" w:color="BFBFBF" w:sz="4"/>
              <w:left w:val="single" w:color="BFBFBF" w:sz="4"/>
              <w:bottom w:val="single" w:color="BFBFBF" w:sz="4"/>
              <w:right w:val="single" w:color="BFBFBF" w:sz="4"/>
            </w:tcBorders>
            <w:shd w:fill="D8E9FA"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28"/>
                <w:szCs w:val="28"/>
              </w:rPr>
              <w:t xml:space="preserve">→</w:t>
            </w:r>
          </w:p>
        </w:tc>
        <w:tc>
          <w:tcPr>
            <w:tcW w:type="dxa" w:w="1204"/>
            <w:tcBorders>
              <w:top w:val="single" w:color="BFBFBF" w:sz="4"/>
              <w:left w:val="single" w:color="BFBFBF" w:sz="4"/>
              <w:bottom w:val="single" w:color="BFBFBF" w:sz="4"/>
              <w:right w:val="single" w:color="BFBFBF" w:sz="4"/>
            </w:tcBorders>
            <w:shd w:fill="D8E9FA"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28"/>
                <w:szCs w:val="28"/>
              </w:rPr>
              <w:t xml:space="preserve">→</w:t>
            </w:r>
          </w:p>
        </w:tc>
        <w:tc>
          <w:tcPr>
            <w:tcW w:type="dxa" w:w="1204"/>
            <w:tcBorders>
              <w:top w:val="single" w:color="BFBFBF" w:sz="4"/>
              <w:left w:val="single" w:color="BFBFBF" w:sz="4"/>
              <w:bottom w:val="single" w:color="BFBFBF" w:sz="4"/>
              <w:right w:val="single" w:color="BFBFBF" w:sz="4"/>
            </w:tcBorders>
            <w:shd w:fill="D8E9FA"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28"/>
                <w:szCs w:val="28"/>
              </w:rPr>
              <w:t xml:space="preserve">→</w:t>
            </w:r>
          </w:p>
        </w:tc>
        <w:tc>
          <w:tcPr>
            <w:tcW w:type="dxa" w:w="1204"/>
            <w:tcBorders>
              <w:top w:val="single" w:color="BFBFBF" w:sz="4"/>
              <w:left w:val="single" w:color="BFBFBF" w:sz="4"/>
              <w:bottom w:val="single" w:color="BFBFBF" w:sz="4"/>
              <w:right w:val="single" w:color="BFBFBF" w:sz="4"/>
            </w:tcBorders>
            <w:shd w:fill="D8E9FA"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28"/>
                <w:szCs w:val="28"/>
              </w:rPr>
              <w:t xml:space="preserve">→</w:t>
            </w:r>
          </w:p>
        </w:tc>
        <w:tc>
          <w:tcPr>
            <w:tcW w:type="dxa" w:w="1204"/>
            <w:tcBorders>
              <w:top w:val="single" w:color="BFBFBF" w:sz="4"/>
              <w:left w:val="single" w:color="BFBFBF" w:sz="4"/>
              <w:bottom w:val="single" w:color="BFBFBF" w:sz="4"/>
              <w:right w:val="single" w:color="BFBFBF" w:sz="4"/>
            </w:tcBorders>
            <w:shd w:fill="D8E9FA"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Prepare the next upkeep</w:t>
            </w:r>
          </w:p>
        </w:tc>
      </w:tr>
    </w:tbl>
    <w:p>
      <w:pPr>
        <w:spacing w:after="120"/>
      </w:pPr>
    </w:p>
    <w:p>
      <w:pPr>
        <w:spacing w:after="120"/>
      </w:pPr>
      <w:r>
        <w:rPr>
          <w:rFonts w:ascii="Arial" w:cs="Arial" w:eastAsia="Arial" w:hAnsi="Arial"/>
          <w:color w:val="1A1A1A"/>
          <w:sz w:val="20"/>
          <w:szCs w:val="20"/>
        </w:rPr>
        <w:t xml:space="preserve">Round 0 is set-up; play runs to Round 7. Each round has its own clock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At 00:00 the clock stops and nothing else happens: faults keep bleeding until the control desk starts the next round, and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changing is the only signal that it has.</w:t>
      </w:r>
    </w:p>
    <w:tbl>
      <w:tblPr>
        <w:tblW w:type="dxa" w:w="9026"/>
        <w:tblBorders>
          <w:top w:val="none"/>
          <w:left w:val="single" w:color="3A8FE8" w:sz="36"/>
          <w:bottom w:val="none"/>
          <w:right w:val="none"/>
          <w:insideH w:val="none"/>
          <w:insideV w:val="none"/>
        </w:tblBorders>
      </w:tblPr>
      <w:tblGrid>
        <w:gridCol w:w="9026"/>
      </w:tblGrid>
      <w:tr>
        <w:tc>
          <w:tcPr>
            <w:tcW w:type="dxa" w:w="9026"/>
            <w:shd w:fill="E1EEFC" w:color="auto" w:val="clear"/>
            <w:tcMar>
              <w:top w:type="dxa" w:w="120"/>
              <w:left w:type="dxa" w:w="200"/>
              <w:bottom w:type="dxa" w:w="100"/>
              <w:right w:type="dxa" w:w="160"/>
            </w:tcMar>
          </w:tcPr>
          <w:p>
            <w:pPr>
              <w:spacing w:after="60"/>
            </w:pPr>
            <w:r>
              <w:rPr>
                <w:rFonts w:ascii="Arial" w:cs="Arial" w:eastAsia="Arial" w:hAnsi="Arial"/>
                <w:b/>
                <w:bCs/>
                <w:color w:val="3A8FE8"/>
                <w:spacing w:val="80"/>
                <w:sz w:val="14"/>
                <w:szCs w:val="14"/>
              </w:rPr>
              <w:t xml:space="preserve">ACTION  </w:t>
            </w:r>
            <w:r>
              <w:rPr>
                <w:rFonts w:ascii="Arial" w:cs="Arial" w:eastAsia="Arial" w:hAnsi="Arial"/>
                <w:b/>
                <w:bCs/>
                <w:color w:val="3A8FE8"/>
                <w:sz w:val="22"/>
                <w:szCs w:val="22"/>
              </w:rPr>
              <w:t xml:space="preserve">UPKEEP: 2 ⚡ Power + 1 💧 Water, EVERY ROUND</w:t>
            </w:r>
          </w:p>
          <w:p>
            <w:pPr>
              <w:spacing w:after="60"/>
            </w:pPr>
            <w:r>
              <w:rPr>
                <w:rFonts w:ascii="Arial" w:cs="Arial" w:eastAsia="Arial" w:hAnsi="Arial"/>
                <w:color w:val="1A1A1A"/>
                <w:sz w:val="20"/>
                <w:szCs w:val="20"/>
              </w:rPr>
              <w:t xml:space="preserve">Taken automatically from INVENTORY the moment the next round starts. </w:t>
            </w:r>
            <w:r>
              <w:rPr>
                <w:rFonts w:ascii="Arial" w:cs="Arial" w:eastAsia="Arial" w:hAnsi="Arial"/>
                <w:b/>
                <w:bCs/>
                <w:color w:val="1A1A1A"/>
                <w:sz w:val="20"/>
                <w:szCs w:val="20"/>
              </w:rPr>
              <w:t xml:space="preserve">The whole bill or none of it:</w:t>
            </w:r>
            <w:r>
              <w:rPr>
                <w:rFonts w:ascii="Arial" w:cs="Arial" w:eastAsia="Arial" w:hAnsi="Arial"/>
                <w:color w:val="1A1A1A"/>
                <w:sz w:val="20"/>
                <w:szCs w:val="20"/>
              </w:rPr>
              <w:t xml:space="preserve"> short by one unit, nothing is taken and you lose </w:t>
            </w:r>
            <w:r>
              <w:rPr>
                <w:rFonts w:ascii="Arial" w:cs="Arial" w:eastAsia="Arial" w:hAnsi="Arial"/>
                <w:b/>
                <w:bCs/>
                <w:color w:val="1A1A1A"/>
                <w:sz w:val="20"/>
                <w:szCs w:val="20"/>
              </w:rPr>
              <w:t xml:space="preserve">10 Health</w:t>
            </w:r>
            <w:r>
              <w:rPr>
                <w:rFonts w:ascii="Arial" w:cs="Arial" w:eastAsia="Arial" w:hAnsi="Arial"/>
                <w:color w:val="1A1A1A"/>
                <w:sz w:val="20"/>
                <w:szCs w:val="20"/>
              </w:rPr>
              <w:t xml:space="preserve"> once. No upkeep clock exists; Round time is the warning. NEXT UPKEEP shows the bill, its Status (READY, or SHORTFALL and what is short) and the last result: UPKEEP PAID or UPKEEP SHORTFALL. Brownout halves the bill to 1 ⚡ Power; DARK pays nothing.</w:t>
            </w:r>
          </w:p>
        </w:tc>
      </w:tr>
    </w:tbl>
    <w:p>
      <w:pPr>
        <w:spacing w:after="120"/>
      </w:pPr>
    </w:p>
    <w:tbl>
      <w:tblPr>
        <w:tblW w:type="dxa" w:w="9026"/>
        <w:tblBorders>
          <w:top w:val="none"/>
          <w:left w:val="single" w:color="8A5A00" w:sz="36"/>
          <w:bottom w:val="none"/>
          <w:right w:val="none"/>
          <w:insideH w:val="none"/>
          <w:insideV w:val="none"/>
        </w:tblBorders>
      </w:tblPr>
      <w:tblGrid>
        <w:gridCol w:w="9026"/>
      </w:tblGrid>
      <w:tr>
        <w:tc>
          <w:tcPr>
            <w:tcW w:type="dxa" w:w="9026"/>
            <w:shd w:fill="FFF4D6" w:color="auto" w:val="clear"/>
            <w:tcMar>
              <w:top w:type="dxa" w:w="120"/>
              <w:left w:type="dxa" w:w="200"/>
              <w:bottom w:type="dxa" w:w="100"/>
              <w:right w:type="dxa" w:w="160"/>
            </w:tcMar>
          </w:tcPr>
          <w:p>
            <w:pPr>
              <w:spacing w:after="60"/>
            </w:pPr>
            <w:r>
              <w:rPr>
                <w:rFonts w:ascii="Arial" w:cs="Arial" w:eastAsia="Arial" w:hAnsi="Arial"/>
                <w:b/>
                <w:bCs/>
                <w:color w:val="8A5A00"/>
                <w:spacing w:val="80"/>
                <w:sz w:val="14"/>
                <w:szCs w:val="14"/>
              </w:rPr>
              <w:t xml:space="preserve">NEW ROUND  </w:t>
            </w:r>
            <w:r>
              <w:rPr>
                <w:rFonts w:ascii="Arial" w:cs="Arial" w:eastAsia="Arial" w:hAnsi="Arial"/>
                <w:b/>
                <w:bCs/>
                <w:color w:val="8A5A00"/>
                <w:sz w:val="26"/>
                <w:szCs w:val="26"/>
              </w:rPr>
              <w:t xml:space="preserve">NEW ROUND — CHECK THESE NOW</w:t>
            </w:r>
          </w:p>
          <w:p>
            <w:pPr>
              <w:spacing w:after="60"/>
            </w:pPr>
            <w:r>
              <w:rPr>
                <w:rFonts w:ascii="Arial" w:cs="Arial" w:eastAsia="Arial" w:hAnsi="Arial"/>
                <w:b/>
                <w:bCs/>
                <w:color w:val="1A1A1A"/>
                <w:sz w:val="20"/>
                <w:szCs w:val="20"/>
              </w:rPr>
              <w:t xml:space="preserve">1 Upkeep</w:t>
            </w:r>
            <w:r>
              <w:rPr>
                <w:rFonts w:ascii="Arial" w:cs="Arial" w:eastAsia="Arial" w:hAnsi="Arial"/>
                <w:color w:val="1A1A1A"/>
                <w:sz w:val="20"/>
                <w:szCs w:val="20"/>
              </w:rPr>
              <w:t xml:space="preserve"> was taken: read the NEXT UPKEEP result line and move the chits.</w:t>
            </w:r>
          </w:p>
          <w:p>
            <w:pPr>
              <w:spacing w:after="60"/>
            </w:pPr>
            <w:r>
              <w:rPr>
                <w:rFonts w:ascii="Arial" w:cs="Arial" w:eastAsia="Arial" w:hAnsi="Arial"/>
                <w:b/>
                <w:bCs/>
                <w:color w:val="1A1A1A"/>
                <w:sz w:val="20"/>
                <w:szCs w:val="20"/>
              </w:rPr>
              <w:t xml:space="preserve">2 Production</w:t>
            </w:r>
            <w:r>
              <w:rPr>
                <w:rFonts w:ascii="Arial" w:cs="Arial" w:eastAsia="Arial" w:hAnsi="Arial"/>
                <w:color w:val="1A1A1A"/>
                <w:sz w:val="20"/>
                <w:szCs w:val="20"/>
              </w:rPr>
              <w:t xml:space="preserve"> is open again: press GENERATE WATER and add the chits (p.3). A pending generator upgrade has completed.</w:t>
            </w:r>
          </w:p>
          <w:p>
            <w:pPr>
              <w:spacing w:after="60"/>
            </w:pPr>
            <w:r>
              <w:rPr>
                <w:rFonts w:ascii="Arial" w:cs="Arial" w:eastAsia="Arial" w:hAnsi="Arial"/>
                <w:b/>
                <w:bCs/>
                <w:color w:val="1A1A1A"/>
                <w:sz w:val="20"/>
                <w:szCs w:val="20"/>
              </w:rPr>
              <w:t xml:space="preserve">3 Workers</w:t>
            </w:r>
            <w:r>
              <w:rPr>
                <w:rFonts w:ascii="Arial" w:cs="Arial" w:eastAsia="Arial" w:hAnsi="Arial"/>
                <w:color w:val="1A1A1A"/>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1A1A1A"/>
                <w:sz w:val="20"/>
                <w:szCs w:val="20"/>
              </w:rPr>
              <w:t xml:space="preserve">4 Refresh</w:t>
            </w:r>
            <w:r>
              <w:rPr>
                <w:rFonts w:ascii="Arial" w:cs="Arial" w:eastAsia="Arial" w:hAnsi="Arial"/>
                <w:color w:val="1A1A1A"/>
                <w:sz w:val="20"/>
                <w:szCs w:val="20"/>
              </w:rPr>
              <w:t xml:space="preserve">: One generator upgrade may be started again (p.3).</w:t>
            </w:r>
          </w:p>
          <w:p>
            <w:pPr>
              <w:spacing w:after="60"/>
            </w:pPr>
            <w:r>
              <w:rPr>
                <w:rFonts w:ascii="Arial" w:cs="Arial" w:eastAsia="Arial" w:hAnsi="Arial"/>
                <w:b/>
                <w:bCs/>
                <w:color w:val="1A1A1A"/>
                <w:sz w:val="20"/>
                <w:szCs w:val="20"/>
              </w:rPr>
              <w:t xml:space="preserve">5 Open requests and transfers carry over.</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Imposed by the Authority. Brownout: output falls to the BROWNOUT column of the generator table on p.3; upkeep halves to 1 ⚡ Power; 2 workers are held back; Health bleeds 0.5 a minute.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(OVERVIEW page) with 2 🔧 Parts + 1 ⚡ Power + 1 💧 Water and 2 free workers: back at 20 Health, CRITICAL, that crew held until the round ends.</w:t>
            </w:r>
          </w:p>
        </w:tc>
      </w:tr>
    </w:tbl>
    <w:p>
      <w:pPr>
        <w:spacing w:after="100"/>
      </w:pPr>
    </w:p>
    <w:p>
      <w:pPr>
        <w:spacing w:after="90"/>
      </w:pPr>
      <w:r>
        <w:rPr>
          <w:rFonts w:ascii="Arial" w:cs="Arial" w:eastAsia="Arial" w:hAnsi="Arial"/>
          <w:b/>
          <w:bCs/>
          <w:color w:val="1A1A1A"/>
          <w:sz w:val="18"/>
          <w:szCs w:val="18"/>
        </w:rPr>
        <w:t xml:space="preserve">Before the next round:</w:t>
      </w:r>
      <w:r>
        <w:rPr>
          <w:rFonts w:ascii="Arial" w:cs="Arial" w:eastAsia="Arial" w:hAnsi="Arial"/>
          <w:color w:val="1A1A1A"/>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1A1A1A"/>
          <w:sz w:val="18"/>
          <w:szCs w:val="18"/>
        </w:rPr>
        <w:t xml:space="preserve">Banners under the header:</w:t>
      </w:r>
      <w:r>
        <w:rPr>
          <w:rFonts w:ascii="Arial" w:cs="Arial" w:eastAsia="Arial" w:hAnsi="Arial"/>
          <w:color w:val="1A1A1A"/>
          <w:sz w:val="18"/>
          <w:szCs w:val="18"/>
        </w:rPr>
        <w:t xml:space="preserve"> CITY ALERT (the whole city) · NOTICE TO WTR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3  </w:t>
            </w:r>
            <w:r>
              <w:rPr>
                <w:rFonts w:ascii="Arial" w:cs="Arial" w:eastAsia="Arial" w:hAnsi="Arial"/>
                <w:b/>
                <w:bCs/>
                <w:color w:val="1A1A1A"/>
                <w:spacing w:val="10"/>
                <w:sz w:val="30"/>
                <w:szCs w:val="30"/>
              </w:rPr>
              <w:t xml:space="preserve">YOUR SECTOR CONTROL: WATER PRODUCTION &amp; GENERATOR</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3/9</w:t>
            </w:r>
          </w:p>
        </w:tc>
      </w:tr>
    </w:tbl>
    <w:p>
      <w:pPr>
        <w:spacing w:after="140"/>
      </w:pPr>
    </w:p>
    <w:tbl>
      <w:tblPr>
        <w:tblW w:type="dxa" w:w="9026"/>
        <w:tblBorders>
          <w:top w:val="none"/>
          <w:left w:val="single" w:color="3A8FE8" w:sz="36"/>
          <w:bottom w:val="none"/>
          <w:right w:val="none"/>
          <w:insideH w:val="none"/>
          <w:insideV w:val="none"/>
        </w:tblBorders>
      </w:tblPr>
      <w:tblGrid>
        <w:gridCol w:w="9026"/>
      </w:tblGrid>
      <w:tr>
        <w:tc>
          <w:tcPr>
            <w:tcW w:type="dxa" w:w="9026"/>
            <w:shd w:fill="E1EEFC" w:color="auto" w:val="clear"/>
            <w:tcMar>
              <w:top w:type="dxa" w:w="120"/>
              <w:left w:type="dxa" w:w="200"/>
              <w:bottom w:type="dxa" w:w="100"/>
              <w:right w:type="dxa" w:w="160"/>
            </w:tcMar>
          </w:tcPr>
          <w:p>
            <w:pPr>
              <w:spacing w:after="60"/>
            </w:pPr>
            <w:r>
              <w:rPr>
                <w:rFonts w:ascii="Arial" w:cs="Arial" w:eastAsia="Arial" w:hAnsi="Arial"/>
                <w:b/>
                <w:bCs/>
                <w:color w:val="3A8FE8"/>
                <w:spacing w:val="80"/>
                <w:sz w:val="14"/>
                <w:szCs w:val="14"/>
              </w:rPr>
              <w:t xml:space="preserve">ACTION  </w:t>
            </w:r>
            <w:r>
              <w:rPr>
                <w:rFonts w:ascii="Arial" w:cs="Arial" w:eastAsia="Arial" w:hAnsi="Arial"/>
                <w:b/>
                <w:bCs/>
                <w:color w:val="3A8FE8"/>
                <w:sz w:val="22"/>
                <w:szCs w:val="22"/>
              </w:rPr>
              <w:t xml:space="preserve">GENERATE WATER: ONCE EVERY ROUND</w:t>
            </w:r>
          </w:p>
          <w:p>
            <w:pPr>
              <w:spacing w:after="60"/>
            </w:pPr>
            <w:r>
              <w:rPr>
                <w:rFonts w:ascii="Arial" w:cs="Arial" w:eastAsia="Arial" w:hAnsi="Arial"/>
                <w:color w:val="1A1A1A"/>
                <w:sz w:val="20"/>
                <w:szCs w:val="20"/>
              </w:rPr>
              <w:t xml:space="preserve">ROUND OUTPUT panel, right column. Press </w:t>
            </w:r>
            <w:r>
              <w:rPr>
                <w:rFonts w:ascii="Arial" w:cs="Arial" w:eastAsia="Arial" w:hAnsi="Arial"/>
                <w:b/>
                <w:bCs/>
                <w:color w:val="1A1A1A"/>
                <w:sz w:val="20"/>
                <w:szCs w:val="20"/>
              </w:rPr>
              <w:t xml:space="preserve">GENERATE WATER</w:t>
            </w:r>
            <w:r>
              <w:rPr>
                <w:rFonts w:ascii="Arial" w:cs="Arial" w:eastAsia="Arial" w:hAnsi="Arial"/>
                <w:color w:val="1A1A1A"/>
                <w:sz w:val="20"/>
                <w:szCs w:val="20"/>
              </w:rPr>
              <w:t xml:space="preserve"> once each round: your level's output lands in INVENTORY at once. Add the chits. Output not generated before the round changes is lost; after use the panel reads OUTPUT ALREADY GENERATED THIS ROUND.</w:t>
            </w:r>
          </w:p>
        </w:tc>
      </w:tr>
    </w:tbl>
    <w:p>
      <w:pPr>
        <w:spacing w:after="120"/>
      </w:pPr>
    </w:p>
    <w:p>
      <w:pPr>
        <w:spacing w:after="80" w:before="200"/>
      </w:pPr>
      <w:r>
        <w:rPr>
          <w:rFonts w:ascii="Arial" w:cs="Arial" w:eastAsia="Arial" w:hAnsi="Arial"/>
          <w:b/>
          <w:bCs/>
          <w:color w:val="3A8FE8"/>
          <w:spacing w:val="40"/>
          <w:sz w:val="20"/>
          <w:szCs w:val="20"/>
        </w:rPr>
        <w:t xml:space="preserve">GENERATOR LEVELS (OUTPUT PER ROUND)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700"/>
        <w:gridCol w:w="3726"/>
      </w:tblGrid>
      <w:tr>
        <w:trPr>
          <w:tblHeader/>
        </w:trP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LEVEL</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OUTPUT</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BROWNOUT</w:t>
            </w:r>
          </w:p>
        </w:tc>
        <w:tc>
          <w:tcPr>
            <w:tcW w:type="dxa" w:w="3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 REACH IT</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L1 EMERGENCY</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WATER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 WATER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Only after damage.</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L2 STANDARD</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 WATER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 WATER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Installed at the start.</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L3 ENHANCED</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 💧 WATER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WATER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 Parts · 1 👤 workers</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L4 HIGH OUTPUT</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 💧 WATER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WATER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Parts · 2 👤 workers</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L5 MAXIMUM</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6 💧 WATER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 WATER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Parts · 3 👤 workers · POW's PUMP LOAD SUPPORT</w:t>
            </w:r>
          </w:p>
        </w:tc>
      </w:tr>
    </w:tbl>
    <w:p>
      <w:pPr>
        <w:spacing w:after="100"/>
      </w:pPr>
    </w:p>
    <w:p>
      <w:pPr>
        <w:spacing w:after="80" w:before="200"/>
      </w:pPr>
      <w:r>
        <w:rPr>
          <w:rFonts w:ascii="Arial" w:cs="Arial" w:eastAsia="Arial" w:hAnsi="Arial"/>
          <w:b/>
          <w:bCs/>
          <w:color w:val="3A8FE8"/>
          <w:spacing w:val="40"/>
          <w:sz w:val="20"/>
          <w:szCs w:val="20"/>
        </w:rPr>
        <w:t xml:space="preserve">UPGRADING</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From Round 1, press </w:t>
      </w:r>
      <w:r>
        <w:rPr>
          <w:rFonts w:ascii="Arial" w:cs="Arial" w:eastAsia="Arial" w:hAnsi="Arial"/>
          <w:b/>
          <w:bCs/>
          <w:color w:val="1A1A1A"/>
          <w:sz w:val="20"/>
          <w:szCs w:val="20"/>
        </w:rPr>
        <w:t xml:space="preserve">START UPGRADE</w:t>
      </w:r>
      <w:r>
        <w:rPr>
          <w:rFonts w:ascii="Arial" w:cs="Arial" w:eastAsia="Arial" w:hAnsi="Arial"/>
          <w:color w:val="1A1A1A"/>
          <w:sz w:val="20"/>
          <w:szCs w:val="20"/>
        </w:rPr>
        <w:t xml:space="preserve"> once a round. The Parts are spent now; the workers are held until the round ends; the new level is installed when the next round starts.</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b/>
          <w:bCs/>
          <w:color w:val="1A1A1A"/>
          <w:sz w:val="20"/>
          <w:szCs w:val="20"/>
        </w:rPr>
        <w:t xml:space="preserve">CANCEL UPGRADE</w:t>
      </w:r>
      <w:r>
        <w:rPr>
          <w:rFonts w:ascii="Arial" w:cs="Arial" w:eastAsia="Arial" w:hAnsi="Arial"/>
          <w:color w:val="1A1A1A"/>
          <w:sz w:val="20"/>
          <w:szCs w:val="20"/>
        </w:rPr>
        <w:t xml:space="preserve"> frees the crew but 1 Part is lost.</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Level 5 needs POW's </w:t>
      </w:r>
      <w:r>
        <w:rPr>
          <w:rFonts w:ascii="Arial" w:cs="Arial" w:eastAsia="Arial" w:hAnsi="Arial"/>
          <w:b/>
          <w:bCs/>
          <w:color w:val="1A1A1A"/>
          <w:sz w:val="20"/>
          <w:szCs w:val="20"/>
        </w:rPr>
        <w:t xml:space="preserve">PUMP LOAD SUPPORT</w:t>
      </w:r>
      <w:r>
        <w:rPr>
          <w:rFonts w:ascii="Arial" w:cs="Arial" w:eastAsia="Arial" w:hAnsi="Arial"/>
          <w:color w:val="1A1A1A"/>
          <w:sz w:val="20"/>
          <w:szCs w:val="20"/>
        </w:rPr>
        <w:t xml:space="preserve">: POW presses CONFIRM SUPPORT in the TECHNICAL SUPPORT panel on its RESOURCE EXCHANGE page. Ask through your Liaison; it costs POW nothing but a decision.</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POW will ask you for </w:t>
      </w:r>
      <w:r>
        <w:rPr>
          <w:rFonts w:ascii="Arial" w:cs="Arial" w:eastAsia="Arial" w:hAnsi="Arial"/>
          <w:b/>
          <w:bCs/>
          <w:color w:val="1A1A1A"/>
          <w:sz w:val="20"/>
          <w:szCs w:val="20"/>
        </w:rPr>
        <w:t xml:space="preserve">COOLING CALIBRATION SUPPORT</w:t>
      </w:r>
      <w:r>
        <w:rPr>
          <w:rFonts w:ascii="Arial" w:cs="Arial" w:eastAsia="Arial" w:hAnsi="Arial"/>
          <w:color w:val="1A1A1A"/>
          <w:sz w:val="20"/>
          <w:szCs w:val="20"/>
        </w:rPr>
        <w:t xml:space="preserve"> the same way. CONFIRM SUPPORT commits none of your stock.</w:t>
      </w:r>
    </w:p>
    <w:p>
      <w:pPr>
        <w:spacing w:after="80" w:before="200"/>
      </w:pPr>
      <w:r>
        <w:rPr>
          <w:rFonts w:ascii="Arial" w:cs="Arial" w:eastAsia="Arial" w:hAnsi="Arial"/>
          <w:b/>
          <w:bCs/>
          <w:color w:val="3A8FE8"/>
          <w:spacing w:val="40"/>
          <w:sz w:val="20"/>
          <w:szCs w:val="20"/>
        </w:rPr>
        <w:t xml:space="preserve">BROWNOUT AND DARK</w:t>
      </w:r>
    </w:p>
    <w:p>
      <w:pPr>
        <w:spacing w:after="120"/>
      </w:pPr>
      <w:r>
        <w:rPr>
          <w:rFonts w:ascii="Arial" w:cs="Arial" w:eastAsia="Arial" w:hAnsi="Arial"/>
          <w:color w:val="1A1A1A"/>
          <w:sz w:val="20"/>
          <w:szCs w:val="20"/>
        </w:rPr>
        <w:t xml:space="preserve">Brownout: output falls to the BROWNOUT column of the generator table on p.3; upkeep halves to 1 ⚡ Power; 2 workers are held back; Health bleeds 0.5 a minute. DARK generates nothing.</w:t>
      </w: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ALLOCATION IS YOURS</w:t>
            </w:r>
          </w:p>
          <w:p>
            <w:pPr>
              <w:spacing w:after="60"/>
            </w:pPr>
            <w:r>
              <w:rPr>
                <w:rFonts w:ascii="Arial" w:cs="Arial" w:eastAsia="Arial" w:hAnsi="Arial"/>
                <w:color w:val="1A1A1A"/>
                <w:sz w:val="20"/>
                <w:szCs w:val="20"/>
              </w:rPr>
              <w:t xml:space="preserve">You decide who gets Water, how much, and when. The console never forces a transfer; every sector needs 1 💧 a round for upkeep and most repairs burn it. Your Specification Tables (p.9) are what other Liaisons come to you for. Give, delay or bargain: your call.</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4  </w:t>
            </w:r>
            <w:r>
              <w:rPr>
                <w:rFonts w:ascii="Arial" w:cs="Arial" w:eastAsia="Arial" w:hAnsi="Arial"/>
                <w:b/>
                <w:bCs/>
                <w:color w:val="1A1A1A"/>
                <w:spacing w:val="10"/>
                <w:sz w:val="30"/>
                <w:szCs w:val="30"/>
              </w:rPr>
              <w:t xml:space="preserve">WHEN A FAULT APPEARS</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BFBFBF" w:sz="4"/>
              <w:left w:val="single" w:color="BFBFBF" w:sz="4"/>
              <w:bottom w:val="single" w:color="BFBFBF" w:sz="4"/>
              <w:right w:val="single" w:color="BFBFBF" w:sz="4"/>
            </w:tcBorders>
            <w:shd w:fill="3A8FE8"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44"/>
                <w:szCs w:val="44"/>
              </w:rPr>
              <w:t xml:space="preserve">→</w:t>
            </w:r>
          </w:p>
        </w:tc>
        <w:tc>
          <w:tcPr>
            <w:tcW w:type="dxa" w:w="2608"/>
            <w:tcBorders>
              <w:top w:val="single" w:color="BFBFBF" w:sz="4"/>
              <w:left w:val="single" w:color="BFBFBF" w:sz="4"/>
              <w:bottom w:val="single" w:color="BFBFBF" w:sz="4"/>
              <w:right w:val="single" w:color="BFBFBF" w:sz="4"/>
            </w:tcBorders>
            <w:shd w:fill="3A8FE8"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44"/>
                <w:szCs w:val="44"/>
              </w:rPr>
              <w:t xml:space="preserve">→</w:t>
            </w:r>
          </w:p>
        </w:tc>
        <w:tc>
          <w:tcPr>
            <w:tcW w:type="dxa" w:w="2608"/>
            <w:tcBorders>
              <w:top w:val="single" w:color="BFBFBF" w:sz="4"/>
              <w:left w:val="single" w:color="BFBFBF" w:sz="4"/>
              <w:bottom w:val="single" w:color="BFBFBF" w:sz="4"/>
              <w:right w:val="single" w:color="BFBFBF" w:sz="4"/>
            </w:tcBorders>
            <w:shd w:fill="3A8FE8"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OPEN the fault in ACTIVE FAULTS: code, name, severity, DECAY rate. Fastest bleed first; </w:t>
      </w: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before anything.</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FIND the code on </w:t>
      </w:r>
      <w:r>
        <w:rPr>
          <w:rFonts w:ascii="Arial" w:cs="Arial" w:eastAsia="Arial" w:hAnsi="Arial"/>
          <w:b/>
          <w:bCs/>
          <w:color w:val="1A1A1A"/>
          <w:sz w:val="20"/>
          <w:szCs w:val="20"/>
        </w:rPr>
        <w:t xml:space="preserve">p.7 or p.8</w:t>
      </w:r>
      <w:r>
        <w:rPr>
          <w:rFonts w:ascii="Arial" w:cs="Arial" w:eastAsia="Arial" w:hAnsi="Arial"/>
          <w:color w:val="1A1A1A"/>
          <w:sz w:val="20"/>
          <w:szCs w:val="20"/>
        </w:rPr>
        <w:t xml:space="preserve">: its card is the whole procedure.</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b/>
          <w:bCs/>
          <w:color w:val="1A1A1A"/>
          <w:sz w:val="20"/>
          <w:szCs w:val="20"/>
        </w:rPr>
        <w:t xml:space="preserve">GET VALUE.</w:t>
      </w:r>
      <w:r>
        <w:rPr>
          <w:rFonts w:ascii="Arial" w:cs="Arial" w:eastAsia="Arial" w:hAnsi="Arial"/>
          <w:color w:val="1A1A1A"/>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1A1A1A"/>
          <w:sz w:val="20"/>
          <w:szCs w:val="20"/>
        </w:rPr>
        <w:t xml:space="preserve">REFERENCE</w:t>
      </w:r>
      <w:r>
        <w:rPr>
          <w:rFonts w:ascii="Arial" w:cs="Arial" w:eastAsia="Arial" w:hAnsi="Arial"/>
          <w:color w:val="1A1A1A"/>
          <w:sz w:val="20"/>
          <w:szCs w:val="20"/>
        </w:rPr>
        <w:t xml:space="preserve">: follow it and ask there.</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b/>
          <w:bCs/>
          <w:color w:val="1A1A1A"/>
          <w:sz w:val="20"/>
          <w:szCs w:val="20"/>
        </w:rPr>
        <w:t xml:space="preserve">BUILD CODE.</w:t>
      </w:r>
      <w:r>
        <w:rPr>
          <w:rFonts w:ascii="Arial" w:cs="Arial" w:eastAsia="Arial" w:hAnsi="Arial"/>
          <w:color w:val="1A1A1A"/>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b/>
          <w:bCs/>
          <w:color w:val="1A1A1A"/>
          <w:sz w:val="20"/>
          <w:szCs w:val="20"/>
        </w:rPr>
        <w:t xml:space="preserve">SUBMIT.</w:t>
      </w:r>
      <w:r>
        <w:rPr>
          <w:rFonts w:ascii="Arial" w:cs="Arial" w:eastAsia="Arial" w:hAnsi="Arial"/>
          <w:color w:val="1A1A1A"/>
          <w:sz w:val="20"/>
          <w:szCs w:val="20"/>
        </w:rPr>
        <w:t xml:space="preserve"> Systems Lead types the code, sets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to at least the crew, presses </w:t>
      </w:r>
      <w:r>
        <w:rPr>
          <w:rFonts w:ascii="Arial" w:cs="Arial" w:eastAsia="Arial" w:hAnsi="Arial"/>
          <w:b/>
          <w:bCs/>
          <w:color w:val="1A1A1A"/>
          <w:sz w:val="20"/>
          <w:szCs w:val="20"/>
        </w:rPr>
        <w:t xml:space="preserve">SUBMIT REPAIR</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first (p.2).</w:t>
            </w:r>
          </w:p>
        </w:tc>
      </w:tr>
    </w:tbl>
    <w:p>
      <w:pPr>
        <w:spacing w:after="100"/>
      </w:pPr>
    </w:p>
    <w:p>
      <w:pPr>
        <w:spacing w:after="90"/>
      </w:pPr>
      <w:r>
        <w:rPr>
          <w:rFonts w:ascii="Arial" w:cs="Arial" w:eastAsia="Arial" w:hAnsi="Arial"/>
          <w:color w:val="1A1A1A"/>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3A8FE8"/>
          <w:spacing w:val="40"/>
          <w:sz w:val="20"/>
          <w:szCs w:val="20"/>
        </w:rPr>
        <w:t xml:space="preserve">TACTICAL TOKENS (TACTICAL OPPORTUNITIES PANEL): OPEN THE FAULT CARD FIRST, THEN PRESS THE TOKEN. USED ONCE.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5  </w:t>
            </w:r>
            <w:r>
              <w:rPr>
                <w:rFonts w:ascii="Arial" w:cs="Arial" w:eastAsia="Arial" w:hAnsi="Arial"/>
                <w:b/>
                <w:bCs/>
                <w:color w:val="1A1A1A"/>
                <w:spacing w:val="10"/>
                <w:sz w:val="30"/>
                <w:szCs w:val="30"/>
              </w:rPr>
              <w:t xml:space="preserve">TRADING, WORKERS &amp; HEALING</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BFBFBF" w:sz="4"/>
              <w:left w:val="single" w:color="BFBFBF" w:sz="4"/>
              <w:bottom w:val="single" w:color="BFBFBF" w:sz="4"/>
              <w:right w:val="single" w:color="BFBFBF" w:sz="4"/>
            </w:tcBorders>
            <w:shd w:fill="3A8FE8"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28"/>
                <w:szCs w:val="28"/>
              </w:rPr>
              <w:t xml:space="preserve">→</w:t>
            </w:r>
          </w:p>
        </w:tc>
        <w:tc>
          <w:tcPr>
            <w:tcW w:type="dxa" w:w="980"/>
            <w:tcBorders>
              <w:top w:val="single" w:color="BFBFBF" w:sz="4"/>
              <w:left w:val="single" w:color="BFBFBF" w:sz="4"/>
              <w:bottom w:val="single" w:color="BFBFBF" w:sz="4"/>
              <w:right w:val="single" w:color="BFBFBF" w:sz="4"/>
            </w:tcBorders>
            <w:shd w:fill="D8E9FA"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28"/>
                <w:szCs w:val="28"/>
              </w:rPr>
              <w:t xml:space="preserve">→</w:t>
            </w:r>
          </w:p>
        </w:tc>
        <w:tc>
          <w:tcPr>
            <w:tcW w:type="dxa" w:w="980"/>
            <w:tcBorders>
              <w:top w:val="single" w:color="BFBFBF" w:sz="4"/>
              <w:left w:val="single" w:color="BFBFBF" w:sz="4"/>
              <w:bottom w:val="single" w:color="BFBFBF" w:sz="4"/>
              <w:right w:val="single" w:color="BFBFBF" w:sz="4"/>
            </w:tcBorders>
            <w:shd w:fill="D8E9FA"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28"/>
                <w:szCs w:val="28"/>
              </w:rPr>
              <w:t xml:space="preserve">→</w:t>
            </w:r>
          </w:p>
        </w:tc>
        <w:tc>
          <w:tcPr>
            <w:tcW w:type="dxa" w:w="980"/>
            <w:tcBorders>
              <w:top w:val="single" w:color="BFBFBF" w:sz="4"/>
              <w:left w:val="single" w:color="BFBFBF" w:sz="4"/>
              <w:bottom w:val="single" w:color="BFBFBF" w:sz="4"/>
              <w:right w:val="single" w:color="BFBFBF" w:sz="4"/>
            </w:tcBorders>
            <w:shd w:fill="D8E9FA"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28"/>
                <w:szCs w:val="28"/>
              </w:rPr>
              <w:t xml:space="preserve">→</w:t>
            </w:r>
          </w:p>
        </w:tc>
        <w:tc>
          <w:tcPr>
            <w:tcW w:type="dxa" w:w="980"/>
            <w:tcBorders>
              <w:top w:val="single" w:color="BFBFBF" w:sz="4"/>
              <w:left w:val="single" w:color="BFBFBF" w:sz="4"/>
              <w:bottom w:val="single" w:color="BFBFBF" w:sz="4"/>
              <w:right w:val="single" w:color="BFBFBF" w:sz="4"/>
            </w:tcBorders>
            <w:shd w:fill="D8E9FA"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28"/>
                <w:szCs w:val="28"/>
              </w:rPr>
              <w:t xml:space="preserve">→</w:t>
            </w:r>
          </w:p>
        </w:tc>
        <w:tc>
          <w:tcPr>
            <w:tcW w:type="dxa" w:w="980"/>
            <w:tcBorders>
              <w:top w:val="single" w:color="BFBFBF" w:sz="4"/>
              <w:left w:val="single" w:color="BFBFBF" w:sz="4"/>
              <w:bottom w:val="single" w:color="BFBFBF" w:sz="4"/>
              <w:right w:val="single" w:color="BFBFBF" w:sz="4"/>
            </w:tcBorders>
            <w:shd w:fill="D8E9FA"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28"/>
                <w:szCs w:val="28"/>
              </w:rPr>
              <w:t xml:space="preserve">→</w:t>
            </w:r>
          </w:p>
        </w:tc>
        <w:tc>
          <w:tcPr>
            <w:tcW w:type="dxa" w:w="980"/>
            <w:tcBorders>
              <w:top w:val="single" w:color="BFBFBF" w:sz="4"/>
              <w:left w:val="single" w:color="BFBFBF" w:sz="4"/>
              <w:bottom w:val="single" w:color="BFBFBF" w:sz="4"/>
              <w:right w:val="single" w:color="BFBFBF" w:sz="4"/>
            </w:tcBorders>
            <w:shd w:fill="D8E9FA"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The receiving sector: RESOURCE EXCHANGE → </w:t>
      </w:r>
      <w:r>
        <w:rPr>
          <w:rFonts w:ascii="Arial" w:cs="Arial" w:eastAsia="Arial" w:hAnsi="Arial"/>
          <w:b/>
          <w:bCs/>
          <w:color w:val="1A1A1A"/>
          <w:sz w:val="20"/>
          <w:szCs w:val="20"/>
        </w:rPr>
        <w:t xml:space="preserve">+ NEW REQUEST</w:t>
      </w:r>
      <w:r>
        <w:rPr>
          <w:rFonts w:ascii="Arial" w:cs="Arial" w:eastAsia="Arial" w:hAnsi="Arial"/>
          <w:color w:val="1A1A1A"/>
          <w:sz w:val="20"/>
          <w:szCs w:val="20"/>
        </w:rPr>
        <w:t xml:space="preserve"> → REQUEST FROM (sector), RESOURCE (⚡ 💧 🔧 ⚕ or 👤 WORKERS), QUANTITY → </w:t>
      </w:r>
      <w:r>
        <w:rPr>
          <w:rFonts w:ascii="Arial" w:cs="Arial" w:eastAsia="Arial" w:hAnsi="Arial"/>
          <w:b/>
          <w:bCs/>
          <w:color w:val="1A1A1A"/>
          <w:sz w:val="20"/>
          <w:szCs w:val="20"/>
        </w:rPr>
        <w:t xml:space="preserve">SEND REQUEST</w:t>
      </w:r>
      <w:r>
        <w:rPr>
          <w:rFonts w:ascii="Arial" w:cs="Arial" w:eastAsia="Arial" w:hAnsi="Arial"/>
          <w:color w:val="1A1A1A"/>
          <w:sz w:val="20"/>
          <w:szCs w:val="20"/>
        </w:rPr>
        <w:t xml:space="preserve">. The card reads WAITING FOR SUPPLIER.</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The supplier: banner VIEW or NEEDS MY ACTION → </w:t>
      </w:r>
      <w:r>
        <w:rPr>
          <w:rFonts w:ascii="Arial" w:cs="Arial" w:eastAsia="Arial" w:hAnsi="Arial"/>
          <w:b/>
          <w:bCs/>
          <w:color w:val="1A1A1A"/>
          <w:sz w:val="20"/>
          <w:szCs w:val="20"/>
        </w:rPr>
        <w:t xml:space="preserve">FULFILL</w:t>
      </w:r>
      <w:r>
        <w:rPr>
          <w:rFonts w:ascii="Arial" w:cs="Arial" w:eastAsia="Arial" w:hAnsi="Arial"/>
          <w:color w:val="1A1A1A"/>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A Liaison carries the chit to Transport.</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Both consoles read </w:t>
      </w:r>
      <w:r>
        <w:rPr>
          <w:rFonts w:ascii="Arial" w:cs="Arial" w:eastAsia="Arial" w:hAnsi="Arial"/>
          <w:b/>
          <w:bCs/>
          <w:color w:val="1A1A1A"/>
          <w:sz w:val="20"/>
          <w:szCs w:val="20"/>
        </w:rPr>
        <w:t xml:space="preserve">DELIVERED</w:t>
      </w:r>
      <w:r>
        <w:rPr>
          <w:rFonts w:ascii="Arial" w:cs="Arial" w:eastAsia="Arial" w:hAnsi="Arial"/>
          <w:color w:val="1A1A1A"/>
          <w:sz w:val="20"/>
          <w:szCs w:val="20"/>
        </w:rPr>
        <w:t xml:space="preserve">. Now, and only now, the chits and tokens change hands. White copy to the receiver, duplicate to the sender.</w:t>
      </w:r>
    </w:p>
    <w:tbl>
      <w:tblPr>
        <w:tblW w:type="dxa" w:w="9026"/>
        <w:tblBorders>
          <w:top w:val="none"/>
          <w:left w:val="single" w:color="B00000" w:sz="36"/>
          <w:bottom w:val="none"/>
          <w:right w:val="none"/>
          <w:insideH w:val="none"/>
          <w:insideV w:val="none"/>
        </w:tblBorders>
      </w:tblPr>
      <w:tblGrid>
        <w:gridCol w:w="9026"/>
      </w:tblGrid>
      <w:tr>
        <w:tc>
          <w:tcPr>
            <w:tcW w:type="dxa" w:w="9026"/>
            <w:shd w:fill="FBE9E7" w:color="auto" w:val="clear"/>
            <w:tcMar>
              <w:top w:type="dxa" w:w="120"/>
              <w:left w:type="dxa" w:w="200"/>
              <w:bottom w:type="dxa" w:w="100"/>
              <w:right w:type="dxa" w:w="160"/>
            </w:tcMar>
          </w:tcPr>
          <w:p>
            <w:pPr>
              <w:spacing w:after="60"/>
            </w:pPr>
            <w:r>
              <w:rPr>
                <w:rFonts w:ascii="Arial" w:cs="Arial" w:eastAsia="Arial" w:hAnsi="Arial"/>
                <w:b/>
                <w:bCs/>
                <w:color w:val="B00000"/>
                <w:spacing w:val="80"/>
                <w:sz w:val="14"/>
                <w:szCs w:val="14"/>
              </w:rPr>
              <w:t xml:space="preserve">WARNING  </w:t>
            </w:r>
            <w:r>
              <w:rPr>
                <w:rFonts w:ascii="Arial" w:cs="Arial" w:eastAsia="Arial" w:hAnsi="Arial"/>
                <w:b/>
                <w:bCs/>
                <w:color w:val="B00000"/>
                <w:sz w:val="22"/>
                <w:szCs w:val="22"/>
              </w:rPr>
              <w:t xml:space="preserve">NOTHING HAS MOVED WITHOUT ALL THREE</w:t>
            </w:r>
          </w:p>
          <w:p>
            <w:pPr>
              <w:spacing w:after="60"/>
            </w:pPr>
            <w:r>
              <w:rPr>
                <w:rFonts w:ascii="Arial" w:cs="Arial" w:eastAsia="Arial" w:hAnsi="Arial"/>
                <w:color w:val="1A1A1A"/>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3A8FE8"/>
          <w:spacing w:val="40"/>
          <w:sz w:val="20"/>
          <w:szCs w:val="20"/>
        </w:rPr>
        <w:t xml:space="preserve">WORKERS</w:t>
      </w:r>
    </w:p>
    <w:p>
      <w:pPr>
        <w:spacing w:after="120"/>
      </w:pP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 WORKERS, the same chit, the same TRN approval; the token changes hands at DELIVERED and the console shows LOANED OUT or BORROWED. </w:t>
      </w:r>
      <w:r>
        <w:rPr>
          <w:rFonts w:ascii="Arial" w:cs="Arial" w:eastAsia="Arial" w:hAnsi="Arial"/>
          <w:b/>
          <w:bCs/>
          <w:color w:val="1A1A1A"/>
          <w:sz w:val="20"/>
          <w:szCs w:val="20"/>
        </w:rPr>
        <w:t xml:space="preserve">A borrowed worker never returns by itself</w:t>
      </w:r>
      <w:r>
        <w:rPr>
          <w:rFonts w:ascii="Arial" w:cs="Arial" w:eastAsia="Arial" w:hAnsi="Arial"/>
          <w:color w:val="1A1A1A"/>
          <w:sz w:val="20"/>
          <w:szCs w:val="20"/>
        </w:rPr>
        <w:t xml:space="preserve">: send one back the same way.</w:t>
      </w:r>
    </w:p>
    <w:p>
      <w:pPr>
        <w:spacing w:after="80" w:before="200"/>
      </w:pPr>
      <w:r>
        <w:rPr>
          <w:rFonts w:ascii="Arial" w:cs="Arial" w:eastAsia="Arial" w:hAnsi="Arial"/>
          <w:b/>
          <w:bCs/>
          <w:color w:val="3A8FE8"/>
          <w:spacing w:val="40"/>
          <w:sz w:val="20"/>
          <w:szCs w:val="20"/>
        </w:rPr>
        <w:t xml:space="preserve">INJURIES AND HEALING</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REQUEST MED HEALING</w:t>
      </w:r>
      <w:r>
        <w:rPr>
          <w:rFonts w:ascii="Arial" w:cs="Arial" w:eastAsia="Arial" w:hAnsi="Arial"/>
          <w:color w:val="1A1A1A"/>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At each round change MED's automatic recovery returns 1 injured worker in the city if MED holds a ⚕.</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6  </w:t>
            </w:r>
            <w:r>
              <w:rPr>
                <w:rFonts w:ascii="Arial" w:cs="Arial" w:eastAsia="Arial" w:hAnsi="Arial"/>
                <w:b/>
                <w:bCs/>
                <w:color w:val="1A1A1A"/>
                <w:spacing w:val="10"/>
                <w:sz w:val="30"/>
                <w:szCs w:val="30"/>
              </w:rPr>
              <w:t xml:space="preserve">QUICK ACTIONS &amp; COUNCIL</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6/9</w:t>
            </w:r>
          </w:p>
        </w:tc>
      </w:tr>
    </w:tbl>
    <w:p>
      <w:pPr>
        <w:spacing w:after="14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Make NEXT UPKEEP read READY: 2 ⚡ Power + 1 💧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when you can pay 2 🔧 Parts + 1 ⚡ Power + 1 💧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CHECK NEXT UPKEEP, open requests, chits against INVENTORY, injured workers, and your panel: GENERATE WATER pressed? Upgrade worth starting?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working on paper. If it stays down for minutes, that is a technical failure: tell the control desk.</w:t>
            </w:r>
          </w:p>
        </w:tc>
      </w:tr>
    </w:tbl>
    <w:p>
      <w:pPr>
        <w:spacing w:after="100"/>
      </w:pPr>
    </w:p>
    <w:tbl>
      <w:tblPr>
        <w:tblW w:type="dxa" w:w="9026"/>
        <w:tblBorders>
          <w:top w:val="none"/>
          <w:left w:val="single" w:color="3A8FE8" w:sz="36"/>
          <w:bottom w:val="none"/>
          <w:right w:val="none"/>
          <w:insideH w:val="none"/>
          <w:insideV w:val="none"/>
        </w:tblBorders>
      </w:tblPr>
      <w:tblGrid>
        <w:gridCol w:w="9026"/>
      </w:tblGrid>
      <w:tr>
        <w:tc>
          <w:tcPr>
            <w:tcW w:type="dxa" w:w="9026"/>
            <w:shd w:fill="E1EEFC" w:color="auto" w:val="clear"/>
            <w:tcMar>
              <w:top w:type="dxa" w:w="120"/>
              <w:left w:type="dxa" w:w="200"/>
              <w:bottom w:type="dxa" w:w="100"/>
              <w:right w:type="dxa" w:w="160"/>
            </w:tcMar>
          </w:tcPr>
          <w:p>
            <w:pPr>
              <w:spacing w:after="60"/>
            </w:pPr>
            <w:r>
              <w:rPr>
                <w:rFonts w:ascii="Arial" w:cs="Arial" w:eastAsia="Arial" w:hAnsi="Arial"/>
                <w:b/>
                <w:bCs/>
                <w:color w:val="3A8FE8"/>
                <w:spacing w:val="80"/>
                <w:sz w:val="14"/>
                <w:szCs w:val="14"/>
              </w:rPr>
              <w:t xml:space="preserve">ACTION  </w:t>
            </w:r>
            <w:r>
              <w:rPr>
                <w:rFonts w:ascii="Arial" w:cs="Arial" w:eastAsia="Arial" w:hAnsi="Arial"/>
                <w:b/>
                <w:bCs/>
                <w:color w:val="3A8FE8"/>
                <w:sz w:val="22"/>
                <w:szCs w:val="22"/>
              </w:rPr>
              <w:t xml:space="preserve">COUNCIL IN SESSION — CHIEF + LIAISON REPORT TO CENTRAL COUNCIL</w:t>
            </w:r>
          </w:p>
          <w:p>
            <w:pPr>
              <w:spacing w:after="60"/>
            </w:pPr>
            <w:r>
              <w:rPr>
                <w:rFonts w:ascii="Arial" w:cs="Arial" w:eastAsia="Arial" w:hAnsi="Arial"/>
                <w:color w:val="1A1A1A"/>
                <w:sz w:val="20"/>
                <w:szCs w:val="20"/>
              </w:rPr>
              <w:t xml:space="preserve">When that banner shows, the </w:t>
            </w:r>
            <w:r>
              <w:rPr>
                <w:rFonts w:ascii="Arial" w:cs="Arial" w:eastAsia="Arial" w:hAnsi="Arial"/>
                <w:b/>
                <w:bCs/>
                <w:color w:val="1A1A1A"/>
                <w:sz w:val="20"/>
                <w:szCs w:val="20"/>
              </w:rPr>
              <w:t xml:space="preserve">Sector Chief and the Liaison go to the central Council table immediately</w:t>
            </w:r>
            <w:r>
              <w:rPr>
                <w:rFonts w:ascii="Arial" w:cs="Arial" w:eastAsia="Arial" w:hAnsi="Arial"/>
                <w:color w:val="1A1A1A"/>
                <w:sz w:val="20"/>
                <w:szCs w:val="20"/>
              </w:rPr>
              <w:t xml:space="preserve">. Everyone else stays and keeps operating; faults keep bleeding and the round clock keeps running.</w:t>
            </w:r>
          </w:p>
          <w:p>
            <w:pPr>
              <w:spacing w:after="60"/>
            </w:pPr>
            <w:r>
              <w:rPr>
                <w:rFonts w:ascii="Arial" w:cs="Arial" w:eastAsia="Arial" w:hAnsi="Arial"/>
                <w:color w:val="1A1A1A"/>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1A1A1A"/>
                <w:sz w:val="20"/>
                <w:szCs w:val="20"/>
              </w:rPr>
              <w:t xml:space="preserve">The sitting is timed by the Continuity Authority. </w:t>
            </w:r>
            <w:r>
              <w:rPr>
                <w:rFonts w:ascii="Arial" w:cs="Arial" w:eastAsia="Arial" w:hAnsi="Arial"/>
                <w:b/>
                <w:bCs/>
                <w:color w:val="1A1A1A"/>
                <w:sz w:val="20"/>
                <w:szCs w:val="20"/>
              </w:rPr>
              <w:t xml:space="preserve">Watch the Council clock</w:t>
            </w:r>
            <w:r>
              <w:rPr>
                <w:rFonts w:ascii="Arial" w:cs="Arial" w:eastAsia="Arial" w:hAnsi="Arial"/>
                <w:color w:val="1A1A1A"/>
                <w:sz w:val="20"/>
                <w:szCs w:val="20"/>
              </w:rPr>
              <w:t xml:space="preserve"> on the banner. </w:t>
            </w:r>
            <w:r>
              <w:rPr>
                <w:rFonts w:ascii="Arial" w:cs="Arial" w:eastAsia="Arial" w:hAnsi="Arial"/>
                <w:b/>
                <w:bCs/>
                <w:color w:val="1A1A1A"/>
                <w:sz w:val="20"/>
                <w:szCs w:val="20"/>
              </w:rPr>
              <w:t xml:space="preserve">At 00:00, unresolved matters remain unresolved</w:t>
            </w:r>
            <w:r>
              <w:rPr>
                <w:rFonts w:ascii="Arial" w:cs="Arial" w:eastAsia="Arial" w:hAnsi="Arial"/>
                <w:color w:val="1A1A1A"/>
                <w:sz w:val="20"/>
                <w:szCs w:val="20"/>
              </w:rPr>
              <w:t xml:space="preserve"> (COUNCIL TIME EXPIRED).</w:t>
            </w:r>
          </w:p>
          <w:p>
            <w:pPr>
              <w:spacing w:after="60"/>
            </w:pPr>
            <w:r>
              <w:rPr>
                <w:rFonts w:ascii="Arial" w:cs="Arial" w:eastAsia="Arial" w:hAnsi="Arial"/>
                <w:color w:val="1A1A1A"/>
                <w:sz w:val="20"/>
                <w:szCs w:val="20"/>
              </w:rPr>
              <w:t xml:space="preserve">Council decisions bind every sector. Transfers never need Council approval; they still need the chit and TRN (p.5).</w:t>
            </w:r>
          </w:p>
          <w:p>
            <w:pPr>
              <w:spacing w:after="60"/>
            </w:pPr>
            <w:r>
              <w:rPr>
                <w:rFonts w:ascii="Arial" w:cs="Arial" w:eastAsia="Arial" w:hAnsi="Arial"/>
                <w:color w:val="1A1A1A"/>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7  </w:t>
            </w:r>
            <w:r>
              <w:rPr>
                <w:rFonts w:ascii="Arial" w:cs="Arial" w:eastAsia="Arial" w:hAnsi="Arial"/>
                <w:b/>
                <w:bCs/>
                <w:color w:val="1A1A1A"/>
                <w:spacing w:val="10"/>
                <w:sz w:val="30"/>
                <w:szCs w:val="30"/>
              </w:rPr>
              <w:t xml:space="preserve">FAULTS &amp; REPAIRS — PART 1</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7/9</w:t>
            </w:r>
          </w:p>
        </w:tc>
      </w:tr>
    </w:tbl>
    <w:p>
      <w:pPr>
        <w:spacing w:after="140"/>
      </w:pPr>
    </w:p>
    <w:p>
      <w:pPr>
        <w:spacing w:after="90"/>
      </w:pPr>
      <w:r>
        <w:rPr>
          <w:rFonts w:ascii="Arial" w:cs="Arial" w:eastAsia="Arial" w:hAnsi="Arial"/>
          <w:color w:val="1A1A1A"/>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3A8FE8" w:sz="12"/>
          <w:left w:val="single" w:color="3A8FE8" w:sz="12"/>
          <w:bottom w:val="single" w:color="3A8FE8" w:sz="12"/>
          <w:right w:val="single" w:color="3A8FE8" w:sz="12"/>
          <w:insideH w:val="single" w:color="BFBFBF" w:sz="4"/>
          <w:insideV w:val="single" w:color="BFBFBF" w:sz="4"/>
        </w:tblBorders>
      </w:tblPr>
      <w:tblGrid>
        <w:gridCol w:w="3000"/>
        <w:gridCol w:w="3000"/>
        <w:gridCol w:w="3026"/>
      </w:tblGrid>
      <w:tr>
        <w:trPr>
          <w:cantSplit/>
        </w:trPr>
        <w:tc>
          <w:tcPr>
            <w:tcW w:type="dxa" w:w="3000"/>
            <w:shd w:fill="D4E6FA"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3A8FE8"/>
                <w:sz w:val="36"/>
                <w:szCs w:val="36"/>
              </w:rPr>
              <w:t xml:space="preserve">F-002</w:t>
            </w:r>
          </w:p>
        </w:tc>
        <w:tc>
          <w:tcPr>
            <w:tcW w:type="dxa" w:w="6026"/>
            <w:gridSpan w:val="2"/>
            <w:shd w:fill="D4E6FA"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GAUGE RECALIBRATION</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P-01</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W-3 → Pump Station 1</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P-01-[VALUE]</w:t>
            </w:r>
          </w:p>
        </w:tc>
      </w:tr>
    </w:tbl>
    <w:p>
      <w:pPr>
        <w:spacing w:after="40"/>
      </w:pPr>
    </w:p>
    <w:tbl>
      <w:tblPr>
        <w:tblW w:type="dxa" w:w="9026"/>
        <w:tblBorders>
          <w:top w:val="single" w:color="3A8FE8" w:sz="12"/>
          <w:left w:val="single" w:color="3A8FE8" w:sz="12"/>
          <w:bottom w:val="single" w:color="3A8FE8" w:sz="12"/>
          <w:right w:val="single" w:color="3A8FE8" w:sz="12"/>
          <w:insideH w:val="single" w:color="BFBFBF" w:sz="4"/>
          <w:insideV w:val="single" w:color="BFBFBF" w:sz="4"/>
        </w:tblBorders>
      </w:tblPr>
      <w:tblGrid>
        <w:gridCol w:w="3000"/>
        <w:gridCol w:w="3000"/>
        <w:gridCol w:w="3026"/>
      </w:tblGrid>
      <w:tr>
        <w:trPr>
          <w:cantSplit/>
        </w:trPr>
        <w:tc>
          <w:tcPr>
            <w:tcW w:type="dxa" w:w="3000"/>
            <w:shd w:fill="D4E6FA"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3A8FE8"/>
                <w:sz w:val="36"/>
                <w:szCs w:val="36"/>
              </w:rPr>
              <w:t xml:space="preserve">F-102</w:t>
            </w:r>
          </w:p>
        </w:tc>
        <w:tc>
          <w:tcPr>
            <w:tcW w:type="dxa" w:w="6026"/>
            <w:gridSpan w:val="2"/>
            <w:shd w:fill="D4E6FA"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PUMP CAVITATION</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P-02</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W-3 → Pump Station 2</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P-02-[VALUE]</w:t>
            </w:r>
          </w:p>
        </w:tc>
      </w:tr>
    </w:tbl>
    <w:p>
      <w:pPr>
        <w:spacing w:after="40"/>
      </w:pPr>
    </w:p>
    <w:tbl>
      <w:tblPr>
        <w:tblW w:type="dxa" w:w="9026"/>
        <w:tblBorders>
          <w:top w:val="single" w:color="3A8FE8" w:sz="12"/>
          <w:left w:val="single" w:color="3A8FE8" w:sz="12"/>
          <w:bottom w:val="single" w:color="3A8FE8" w:sz="12"/>
          <w:right w:val="single" w:color="3A8FE8" w:sz="12"/>
          <w:insideH w:val="single" w:color="BFBFBF" w:sz="4"/>
          <w:insideV w:val="single" w:color="BFBFBF" w:sz="4"/>
        </w:tblBorders>
      </w:tblPr>
      <w:tblGrid>
        <w:gridCol w:w="3000"/>
        <w:gridCol w:w="3000"/>
        <w:gridCol w:w="3026"/>
      </w:tblGrid>
      <w:tr>
        <w:trPr>
          <w:cantSplit/>
        </w:trPr>
        <w:tc>
          <w:tcPr>
            <w:tcW w:type="dxa" w:w="3000"/>
            <w:shd w:fill="D4E6FA"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3A8FE8"/>
                <w:sz w:val="36"/>
                <w:szCs w:val="36"/>
              </w:rPr>
              <w:t xml:space="preserve">F-203</w:t>
            </w:r>
          </w:p>
        </w:tc>
        <w:tc>
          <w:tcPr>
            <w:tcW w:type="dxa" w:w="6026"/>
            <w:gridSpan w:val="2"/>
            <w:shd w:fill="D4E6FA"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RECLAIM PLANT FAULT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P-03</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Med</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MED → Table M-2 → Isolation Wing</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P-03-[VALUE]</w:t>
            </w:r>
          </w:p>
        </w:tc>
      </w:tr>
    </w:tbl>
    <w:p>
      <w:pPr>
        <w:spacing w:after="40"/>
      </w:pPr>
    </w:p>
    <w:tbl>
      <w:tblPr>
        <w:tblW w:type="dxa" w:w="9026"/>
        <w:tblBorders>
          <w:top w:val="single" w:color="3A8FE8" w:sz="12"/>
          <w:left w:val="single" w:color="3A8FE8" w:sz="12"/>
          <w:bottom w:val="single" w:color="3A8FE8" w:sz="12"/>
          <w:right w:val="single" w:color="3A8FE8" w:sz="12"/>
          <w:insideH w:val="single" w:color="BFBFBF" w:sz="4"/>
          <w:insideV w:val="single" w:color="BFBFBF" w:sz="4"/>
        </w:tblBorders>
      </w:tblPr>
      <w:tblGrid>
        <w:gridCol w:w="3000"/>
        <w:gridCol w:w="3000"/>
        <w:gridCol w:w="3026"/>
      </w:tblGrid>
      <w:tr>
        <w:trPr>
          <w:cantSplit/>
        </w:trPr>
        <w:tc>
          <w:tcPr>
            <w:tcW w:type="dxa" w:w="3000"/>
            <w:shd w:fill="D4E6FA"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3A8FE8"/>
                <w:sz w:val="36"/>
                <w:szCs w:val="36"/>
              </w:rPr>
              <w:t xml:space="preserve">F-204</w:t>
            </w:r>
          </w:p>
        </w:tc>
        <w:tc>
          <w:tcPr>
            <w:tcW w:type="dxa" w:w="6026"/>
            <w:gridSpan w:val="2"/>
            <w:shd w:fill="D4E6FA"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SLUICE ACTUATOR JAM</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P-04</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MED → Table M-5 → HEPA Array</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P-04-[VALUE]</w:t>
            </w:r>
          </w:p>
        </w:tc>
      </w:tr>
    </w:tbl>
    <w:p>
      <w:pPr>
        <w:spacing w:after="40"/>
      </w:pPr>
    </w:p>
    <w:tbl>
      <w:tblPr>
        <w:tblW w:type="dxa" w:w="9026"/>
        <w:tblBorders>
          <w:top w:val="single" w:color="3A8FE8" w:sz="12"/>
          <w:left w:val="single" w:color="3A8FE8" w:sz="12"/>
          <w:bottom w:val="single" w:color="3A8FE8" w:sz="12"/>
          <w:right w:val="single" w:color="3A8FE8" w:sz="12"/>
          <w:insideH w:val="single" w:color="BFBFBF" w:sz="4"/>
          <w:insideV w:val="single" w:color="BFBFBF" w:sz="4"/>
        </w:tblBorders>
      </w:tblPr>
      <w:tblGrid>
        <w:gridCol w:w="3000"/>
        <w:gridCol w:w="3000"/>
        <w:gridCol w:w="3026"/>
      </w:tblGrid>
      <w:tr>
        <w:trPr>
          <w:cantSplit/>
        </w:trPr>
        <w:tc>
          <w:tcPr>
            <w:tcW w:type="dxa" w:w="3000"/>
            <w:shd w:fill="D4E6FA"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3A8FE8"/>
                <w:sz w:val="36"/>
                <w:szCs w:val="36"/>
              </w:rPr>
              <w:t xml:space="preserve">F-302</w:t>
            </w:r>
          </w:p>
        </w:tc>
        <w:tc>
          <w:tcPr>
            <w:tcW w:type="dxa" w:w="6026"/>
            <w:gridSpan w:val="2"/>
            <w:shd w:fill="D4E6FA"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RESERVOIR BREACH IMMINENT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P-05</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 + 1 ⚡ Power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MED → Table M-2 → Surgical Suite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YOUR Appendix C → Emergency Sluice Override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8  </w:t>
            </w:r>
            <w:r>
              <w:rPr>
                <w:rFonts w:ascii="Arial" w:cs="Arial" w:eastAsia="Arial" w:hAnsi="Arial"/>
                <w:b/>
                <w:bCs/>
                <w:color w:val="1A1A1A"/>
                <w:spacing w:val="10"/>
                <w:sz w:val="30"/>
                <w:szCs w:val="30"/>
              </w:rPr>
              <w:t xml:space="preserve">FAULTS &amp; REPAIRS — PART 2</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8/9</w:t>
            </w:r>
          </w:p>
        </w:tc>
      </w:tr>
    </w:tbl>
    <w:p>
      <w:pPr>
        <w:spacing w:after="140"/>
      </w:pPr>
    </w:p>
    <w:p>
      <w:pPr>
        <w:spacing w:after="90"/>
      </w:pPr>
      <w:r>
        <w:rPr>
          <w:rFonts w:ascii="Arial" w:cs="Arial" w:eastAsia="Arial" w:hAnsi="Arial"/>
          <w:color w:val="1A1A1A"/>
          <w:sz w:val="18"/>
          <w:szCs w:val="18"/>
        </w:rPr>
        <w:t xml:space="preserve">Later faults: two values, other sectors, a REFERENCE that points on, or TIME-CRITICAL. "ASK MED → …": the Liaison asks Medical for that reference; the answer is a number or a sector's name to follow.</w:t>
      </w:r>
    </w:p>
    <w:tbl>
      <w:tblPr>
        <w:tblW w:type="dxa" w:w="9026"/>
        <w:tblBorders>
          <w:top w:val="single" w:color="3A8FE8" w:sz="12"/>
          <w:left w:val="single" w:color="3A8FE8" w:sz="12"/>
          <w:bottom w:val="single" w:color="3A8FE8" w:sz="12"/>
          <w:right w:val="single" w:color="3A8FE8" w:sz="12"/>
          <w:insideH w:val="single" w:color="BFBFBF" w:sz="4"/>
          <w:insideV w:val="single" w:color="BFBFBF" w:sz="4"/>
        </w:tblBorders>
      </w:tblPr>
      <w:tblGrid>
        <w:gridCol w:w="3000"/>
        <w:gridCol w:w="3000"/>
        <w:gridCol w:w="3026"/>
      </w:tblGrid>
      <w:tr>
        <w:trPr>
          <w:cantSplit/>
        </w:trPr>
        <w:tc>
          <w:tcPr>
            <w:tcW w:type="dxa" w:w="3000"/>
            <w:shd w:fill="D4E6FA"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3A8FE8"/>
                <w:sz w:val="36"/>
                <w:szCs w:val="36"/>
              </w:rPr>
              <w:t xml:space="preserve">F-403</w:t>
            </w:r>
          </w:p>
        </w:tc>
        <w:tc>
          <w:tcPr>
            <w:tcW w:type="dxa" w:w="6026"/>
            <w:gridSpan w:val="2"/>
            <w:shd w:fill="D4E6FA"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AQUIFER PRESSURE SPIKE</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P-06</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TRN → Appendix C → Deep-Tunnel Pressure Rating</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POW → Table P-2 → Sub-grid 2</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P-06-[VALUE]-[VALUE 2]</w:t>
            </w:r>
          </w:p>
        </w:tc>
      </w:tr>
    </w:tbl>
    <w:p>
      <w:pPr>
        <w:spacing w:after="40"/>
      </w:pPr>
    </w:p>
    <w:tbl>
      <w:tblPr>
        <w:tblW w:type="dxa" w:w="9026"/>
        <w:tblBorders>
          <w:top w:val="single" w:color="3A8FE8" w:sz="12"/>
          <w:left w:val="single" w:color="3A8FE8" w:sz="12"/>
          <w:bottom w:val="single" w:color="3A8FE8" w:sz="12"/>
          <w:right w:val="single" w:color="3A8FE8" w:sz="12"/>
          <w:insideH w:val="single" w:color="BFBFBF" w:sz="4"/>
          <w:insideV w:val="single" w:color="BFBFBF" w:sz="4"/>
        </w:tblBorders>
      </w:tblPr>
      <w:tblGrid>
        <w:gridCol w:w="3000"/>
        <w:gridCol w:w="3000"/>
        <w:gridCol w:w="3026"/>
      </w:tblGrid>
      <w:tr>
        <w:trPr>
          <w:cantSplit/>
        </w:trPr>
        <w:tc>
          <w:tcPr>
            <w:tcW w:type="dxa" w:w="3000"/>
            <w:shd w:fill="D4E6FA"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3A8FE8"/>
                <w:sz w:val="36"/>
                <w:szCs w:val="36"/>
              </w:rPr>
              <w:t xml:space="preserve">F-503</w:t>
            </w:r>
          </w:p>
        </w:tc>
        <w:tc>
          <w:tcPr>
            <w:tcW w:type="dxa" w:w="6026"/>
            <w:gridSpan w:val="2"/>
            <w:shd w:fill="D4E6FA"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INTAKE PUMP CONTROL DESYNC</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P-07</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AGR → Environmental Power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P-07-[VALUE]</w:t>
            </w:r>
          </w:p>
        </w:tc>
      </w:tr>
    </w:tbl>
    <w:p>
      <w:pPr>
        <w:spacing w:after="40"/>
      </w:pPr>
    </w:p>
    <w:tbl>
      <w:tblPr>
        <w:tblW w:type="dxa" w:w="9026"/>
        <w:tblBorders>
          <w:top w:val="single" w:color="3A8FE8" w:sz="12"/>
          <w:left w:val="single" w:color="3A8FE8" w:sz="12"/>
          <w:bottom w:val="single" w:color="3A8FE8" w:sz="12"/>
          <w:right w:val="single" w:color="3A8FE8" w:sz="12"/>
          <w:insideH w:val="single" w:color="BFBFBF" w:sz="4"/>
          <w:insideV w:val="single" w:color="BFBFBF" w:sz="4"/>
        </w:tblBorders>
      </w:tblPr>
      <w:tblGrid>
        <w:gridCol w:w="3000"/>
        <w:gridCol w:w="3000"/>
        <w:gridCol w:w="3026"/>
      </w:tblGrid>
      <w:tr>
        <w:trPr>
          <w:cantSplit/>
        </w:trPr>
        <w:tc>
          <w:tcPr>
            <w:tcW w:type="dxa" w:w="3000"/>
            <w:shd w:fill="D4E6FA"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3A8FE8"/>
                <w:sz w:val="36"/>
                <w:szCs w:val="36"/>
              </w:rPr>
              <w:t xml:space="preserve">F-504</w:t>
            </w:r>
          </w:p>
        </w:tc>
        <w:tc>
          <w:tcPr>
            <w:tcW w:type="dxa" w:w="6026"/>
            <w:gridSpan w:val="2"/>
            <w:shd w:fill="D4E6FA"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RECLAIM STERILISATION LOCK</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P-08</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Med + 1 🔧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MED → Sterility Feed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ASK TRN → Bypass Route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P-08-[VALUE]-[VALUE 2]</w:t>
            </w:r>
          </w:p>
        </w:tc>
      </w:tr>
    </w:tbl>
    <w:p>
      <w:pPr>
        <w:spacing w:after="40"/>
      </w:pPr>
    </w:p>
    <w:tbl>
      <w:tblPr>
        <w:tblW w:type="dxa" w:w="9026"/>
        <w:tblBorders>
          <w:top w:val="single" w:color="3A8FE8" w:sz="12"/>
          <w:left w:val="single" w:color="3A8FE8" w:sz="12"/>
          <w:bottom w:val="single" w:color="3A8FE8" w:sz="12"/>
          <w:right w:val="single" w:color="3A8FE8" w:sz="12"/>
          <w:insideH w:val="single" w:color="BFBFBF" w:sz="4"/>
          <w:insideV w:val="single" w:color="BFBFBF" w:sz="4"/>
        </w:tblBorders>
      </w:tblPr>
      <w:tblGrid>
        <w:gridCol w:w="3000"/>
        <w:gridCol w:w="3000"/>
        <w:gridCol w:w="3026"/>
      </w:tblGrid>
      <w:tr>
        <w:trPr>
          <w:cantSplit/>
        </w:trPr>
        <w:tc>
          <w:tcPr>
            <w:tcW w:type="dxa" w:w="3000"/>
            <w:shd w:fill="D4E6FA"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3A8FE8"/>
                <w:sz w:val="36"/>
                <w:szCs w:val="36"/>
              </w:rPr>
              <w:t xml:space="preserve">F-603</w:t>
            </w:r>
          </w:p>
        </w:tc>
        <w:tc>
          <w:tcPr>
            <w:tcW w:type="dxa" w:w="6026"/>
            <w:gridSpan w:val="2"/>
            <w:shd w:fill="D4E6FA"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RECLAIM STERILISATION BYPASS FAILURE</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P-09</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Med</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MED → Table M-5 → Scrubber Unit</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AGR → Table A-2 → Bay 4</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P-09-[VALUE]-[VALUE 2]</w:t>
            </w:r>
          </w:p>
        </w:tc>
      </w:tr>
    </w:tbl>
    <w:p>
      <w:pPr>
        <w:spacing w:after="40"/>
      </w:pPr>
    </w:p>
    <w:tbl>
      <w:tblPr>
        <w:tblW w:type="dxa" w:w="9026"/>
        <w:tblBorders>
          <w:top w:val="single" w:color="3A8FE8" w:sz="12"/>
          <w:left w:val="single" w:color="3A8FE8" w:sz="12"/>
          <w:bottom w:val="single" w:color="3A8FE8" w:sz="12"/>
          <w:right w:val="single" w:color="3A8FE8" w:sz="12"/>
          <w:insideH w:val="single" w:color="BFBFBF" w:sz="4"/>
          <w:insideV w:val="single" w:color="BFBFBF" w:sz="4"/>
        </w:tblBorders>
      </w:tblPr>
      <w:tblGrid>
        <w:gridCol w:w="3000"/>
        <w:gridCol w:w="3000"/>
        <w:gridCol w:w="3026"/>
      </w:tblGrid>
      <w:tr>
        <w:trPr>
          <w:cantSplit/>
        </w:trPr>
        <w:tc>
          <w:tcPr>
            <w:tcW w:type="dxa" w:w="3000"/>
            <w:shd w:fill="D4E6FA"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3A8FE8"/>
                <w:sz w:val="36"/>
                <w:szCs w:val="36"/>
              </w:rPr>
              <w:t xml:space="preserve">F-604</w:t>
            </w:r>
          </w:p>
        </w:tc>
        <w:tc>
          <w:tcPr>
            <w:tcW w:type="dxa" w:w="6026"/>
            <w:gridSpan w:val="2"/>
            <w:shd w:fill="D4E6FA"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EMERGENCY TANK ISOLATION FAILURE</w:t>
            </w:r>
            <w:r>
              <w:rPr>
                <w:rFonts w:ascii="Arial" w:cs="Arial" w:eastAsia="Arial" w:hAnsi="Arial"/>
                <w:b/>
                <w:bCs/>
                <w:color w:val="B00000"/>
                <w:sz w:val="20"/>
                <w:szCs w:val="20"/>
              </w:rPr>
              <w:t xml:space="preserve">   ⚠ TIME-CRITICAL</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P-10</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 + 1 ⚡ Power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POW → Table P-2 → Ring Main</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COM → Table C-3 → Deep Sensors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P-10-[VALUE]-[VALUE 2]</w:t>
            </w:r>
          </w:p>
        </w:tc>
      </w:tr>
    </w:tbl>
    <w:p>
      <w:pPr>
        <w:spacing w:after="40"/>
      </w:pPr>
    </w:p>
    <w:p>
      <w:pPr>
        <w:spacing w:after="90"/>
      </w:pPr>
      <w:r>
        <w:rPr>
          <w:rFonts w:ascii="Arial" w:cs="Arial" w:eastAsia="Arial" w:hAnsi="Arial"/>
          <w:b/>
          <w:bCs/>
          <w:color w:val="1A1A1A"/>
          <w:sz w:val="18"/>
          <w:szCs w:val="18"/>
        </w:rPr>
        <w:t xml:space="preserve">ESCALATE TO — codes that belong to another sector:</w:t>
      </w:r>
      <w:r>
        <w:rPr>
          <w:rFonts w:ascii="Arial" w:cs="Arial" w:eastAsia="Arial" w:hAnsi="Arial"/>
          <w:color w:val="1A1A1A"/>
          <w:sz w:val="18"/>
          <w:szCs w:val="18"/>
        </w:rPr>
        <w:t xml:space="preserve">   </w:t>
      </w:r>
      <w:r>
        <w:rPr>
          <w:rFonts w:ascii="Arial" w:cs="Arial" w:eastAsia="Arial" w:hAnsi="Arial"/>
          <w:b/>
          <w:bCs/>
          <w:color w:val="1A1A1A"/>
          <w:sz w:val="18"/>
          <w:szCs w:val="18"/>
        </w:rPr>
        <w:t xml:space="preserve">F-209 → AGR</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F-212 → COM</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F-304 → TRN</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F-201 → POW</w:t>
      </w:r>
      <w:r>
        <w:rPr>
          <w:rFonts w:ascii="Arial" w:cs="Arial" w:eastAsia="Arial" w:hAnsi="Arial"/>
          <w:color w:val="1A1A1A"/>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9  </w:t>
            </w:r>
            <w:r>
              <w:rPr>
                <w:rFonts w:ascii="Arial" w:cs="Arial" w:eastAsia="Arial" w:hAnsi="Arial"/>
                <w:b/>
                <w:bCs/>
                <w:color w:val="1A1A1A"/>
                <w:spacing w:val="10"/>
                <w:sz w:val="30"/>
                <w:szCs w:val="30"/>
              </w:rPr>
              <w:t xml:space="preserve">SPECIFICATIONS, REFERENCES &amp; AUTHORISATIONS</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1A1A1A" w:sz="24"/>
              <w:left w:val="single" w:color="BFBFBF" w:sz="4"/>
              <w:bottom w:val="single" w:color="BFBFBF" w:sz="4"/>
              <w:right w:val="single" w:color="BFBFBF" w:sz="4"/>
            </w:tcBorders>
            <w:shd w:fill="F2F2F2" w:color="auto" w:val="clear"/>
            <w:tcMar>
              <w:top w:type="dxa" w:w="80"/>
              <w:left w:type="dxa" w:w="110"/>
              <w:bottom w:type="dxa" w:w="80"/>
              <w:right w:type="dxa" w:w="90"/>
            </w:tcMar>
          </w:tcPr>
          <w:p>
            <w:pPr>
              <w:spacing w:after="30"/>
            </w:pPr>
            <w:r>
              <w:rPr>
                <w:rFonts w:ascii="Arial" w:cs="Arial" w:eastAsia="Arial" w:hAnsi="Arial"/>
                <w:b/>
                <w:bCs/>
                <w:color w:val="1A1A1A"/>
                <w:spacing w:val="40"/>
                <w:sz w:val="20"/>
                <w:szCs w:val="20"/>
              </w:rPr>
              <w:t xml:space="preserve">VALUE</w:t>
            </w:r>
          </w:p>
          <w:p>
            <w:pPr>
              <w:spacing w:after="0"/>
            </w:pPr>
            <w:r>
              <w:rPr>
                <w:rFonts w:ascii="Arial" w:cs="Arial" w:eastAsia="Arial" w:hAnsi="Arial"/>
                <w:color w:val="1A1A1A"/>
                <w:sz w:val="17"/>
                <w:szCs w:val="17"/>
              </w:rPr>
              <w:t xml:space="preserve">Three digits. Closes a repair. Give it by row name.</w:t>
            </w:r>
          </w:p>
        </w:tc>
        <w:tc>
          <w:tcPr>
            <w:tcW w:type="dxa" w:w="3008"/>
            <w:tcBorders>
              <w:top w:val="single" w:color="8A5A00" w:sz="24"/>
              <w:left w:val="single" w:color="BFBFBF" w:sz="4"/>
              <w:bottom w:val="single" w:color="BFBFBF" w:sz="4"/>
              <w:right w:val="single" w:color="BFBFBF" w:sz="4"/>
            </w:tcBorders>
            <w:shd w:fill="FFF6E5" w:color="auto" w:val="clear"/>
            <w:tcMar>
              <w:top w:type="dxa" w:w="80"/>
              <w:left w:type="dxa" w:w="110"/>
              <w:bottom w:type="dxa" w:w="80"/>
              <w:right w:type="dxa" w:w="90"/>
            </w:tcMar>
          </w:tcPr>
          <w:p>
            <w:pPr>
              <w:spacing w:after="30"/>
            </w:pPr>
            <w:r>
              <w:rPr>
                <w:rFonts w:ascii="Arial" w:cs="Arial" w:eastAsia="Arial" w:hAnsi="Arial"/>
                <w:b/>
                <w:bCs/>
                <w:color w:val="8A5A00"/>
                <w:spacing w:val="40"/>
                <w:sz w:val="20"/>
                <w:szCs w:val="20"/>
              </w:rPr>
              <w:t xml:space="preserve">REFERENCE</w:t>
            </w:r>
          </w:p>
          <w:p>
            <w:pPr>
              <w:spacing w:after="0"/>
            </w:pPr>
            <w:r>
              <w:rPr>
                <w:rFonts w:ascii="Arial" w:cs="Arial" w:eastAsia="Arial" w:hAnsi="Arial"/>
                <w:color w:val="1A1A1A"/>
                <w:sz w:val="17"/>
                <w:szCs w:val="17"/>
              </w:rPr>
              <w:t xml:space="preserve">A pointer, not a number: relay the asset and sector shown.</w:t>
            </w:r>
          </w:p>
        </w:tc>
        <w:tc>
          <w:tcPr>
            <w:tcW w:type="dxa" w:w="3010"/>
            <w:tcBorders>
              <w:top w:val="single" w:color="B00000" w:sz="24"/>
              <w:left w:val="single" w:color="BFBFBF" w:sz="4"/>
              <w:bottom w:val="single" w:color="BFBFBF" w:sz="4"/>
              <w:right w:val="single" w:color="BFBFBF" w:sz="4"/>
            </w:tcBorders>
            <w:shd w:fill="FBE9E7" w:color="auto" w:val="clear"/>
            <w:tcMar>
              <w:top w:type="dxa" w:w="80"/>
              <w:left w:type="dxa" w:w="110"/>
              <w:bottom w:type="dxa" w:w="80"/>
              <w:right w:type="dxa" w:w="90"/>
            </w:tcMar>
          </w:tcPr>
          <w:p>
            <w:pPr>
              <w:spacing w:after="30"/>
            </w:pPr>
            <w:r>
              <w:rPr>
                <w:rFonts w:ascii="Arial" w:cs="Arial" w:eastAsia="Arial" w:hAnsi="Arial"/>
                <w:b/>
                <w:bCs/>
                <w:color w:val="B00000"/>
                <w:spacing w:val="40"/>
                <w:sz w:val="20"/>
                <w:szCs w:val="20"/>
              </w:rPr>
              <w:t xml:space="preserve">AUTHORISATION</w:t>
            </w:r>
          </w:p>
          <w:p>
            <w:pPr>
              <w:spacing w:after="0"/>
            </w:pPr>
            <w:r>
              <w:rPr>
                <w:rFonts w:ascii="Arial" w:cs="Arial" w:eastAsia="Arial" w:hAnsi="Arial"/>
                <w:color w:val="1A1A1A"/>
                <w:sz w:val="17"/>
                <w:szCs w:val="17"/>
              </w:rPr>
              <w:t xml:space="preserve">Appendix C. Used only when a card sends you here.</w:t>
            </w:r>
          </w:p>
        </w:tc>
      </w:tr>
    </w:tbl>
    <w:p>
      <w:pPr>
        <w:spacing w:after="80"/>
      </w:pPr>
    </w:p>
    <w:p>
      <w:pPr>
        <w:spacing w:after="90"/>
      </w:pPr>
      <w:r>
        <w:rPr>
          <w:rFonts w:ascii="Arial" w:cs="Arial" w:eastAsia="Arial" w:hAnsi="Arial"/>
          <w:color w:val="1A1A1A"/>
          <w:sz w:val="18"/>
          <w:szCs w:val="18"/>
        </w:rPr>
        <w:t xml:space="preserve">These are what other Liaisons come to you for, by row name. Whether you give one, and how quickly, is your call.</w:t>
      </w:r>
    </w:p>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3A8FE8"/>
          <w:sz w:val="20"/>
          <w:szCs w:val="20"/>
        </w:rPr>
        <w:t xml:space="preserve">TABLE W-3</w:t>
      </w:r>
      <w:r>
        <w:rPr>
          <w:rFonts w:ascii="Arial" w:cs="Arial" w:eastAsia="Arial" w:hAnsi="Arial"/>
          <w:b/>
          <w:bCs/>
          <w:color w:val="1A1A1A"/>
          <w:sz w:val="18"/>
          <w:szCs w:val="18"/>
        </w:rPr>
        <w:t xml:space="preserve">   Pump Flow Rates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Pump Station 1</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617</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Pump Station 2</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999</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Pump Station 3</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722</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Pump Station 4</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183</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Backup Pump</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445</w:t>
            </w:r>
          </w:p>
        </w:tc>
      </w:tr>
    </w:tbl>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3A8FE8"/>
          <w:sz w:val="20"/>
          <w:szCs w:val="20"/>
        </w:rPr>
        <w:t xml:space="preserve">TABLE W-4</w:t>
      </w:r>
      <w:r>
        <w:rPr>
          <w:rFonts w:ascii="Arial" w:cs="Arial" w:eastAsia="Arial" w:hAnsi="Arial"/>
          <w:b/>
          <w:bCs/>
          <w:color w:val="1A1A1A"/>
          <w:sz w:val="18"/>
          <w:szCs w:val="18"/>
        </w:rPr>
        <w:t xml:space="preserve">   Reservoir Pressure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Upper Reservoir</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670</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Mid Reservoir</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734</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Lower Reservoir</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340</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Overflow Basin</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819</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Emergency Tank</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142</w:t>
            </w:r>
          </w:p>
        </w:tc>
      </w:tr>
    </w:tbl>
    <w:p>
      <w:pPr>
        <w:pBdr>
          <w:left w:val="single" w:color="8A5A00" w:sz="24"/>
        </w:pBdr>
        <w:spacing w:after="60" w:before="160"/>
        <w:ind w:left="120"/>
      </w:pPr>
      <w:r>
        <w:rPr>
          <w:rFonts w:ascii="Arial" w:cs="Arial" w:eastAsia="Arial" w:hAnsi="Arial"/>
          <w:b/>
          <w:bCs/>
          <w:color w:val="8A5A00"/>
          <w:spacing w:val="80"/>
          <w:sz w:val="13"/>
          <w:szCs w:val="13"/>
        </w:rPr>
        <w:t xml:space="preserve">REFERENCE  </w:t>
      </w:r>
      <w:r>
        <w:rPr>
          <w:rFonts w:ascii="Courier New" w:cs="Courier New" w:eastAsia="Courier New" w:hAnsi="Courier New"/>
          <w:b/>
          <w:bCs/>
          <w:color w:val="3A8FE8"/>
          <w:sz w:val="20"/>
          <w:szCs w:val="20"/>
        </w:rPr>
        <w:t xml:space="preserve">REFERENCES</w:t>
      </w:r>
      <w:r>
        <w:rPr>
          <w:rFonts w:ascii="Arial" w:cs="Arial" w:eastAsia="Arial" w:hAnsi="Arial"/>
          <w:b/>
          <w:bCs/>
          <w:color w:val="1A1A1A"/>
          <w:sz w:val="18"/>
          <w:szCs w:val="18"/>
        </w:rPr>
        <w:t xml:space="preserve">   Cross-System Reference Directory</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FF6E5"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REFERENCE NAME</w:t>
            </w:r>
          </w:p>
        </w:tc>
        <w:tc>
          <w:tcPr>
            <w:tcW w:type="dxa" w:w="3626"/>
            <w:shd w:fill="FFF6E5" w:color="auto" w:val="clear"/>
            <w:tcMar>
              <w:top w:type="dxa" w:w="60"/>
              <w:left w:type="dxa" w:w="100"/>
              <w:bottom w:type="dxa" w:w="60"/>
              <w:right w:type="dxa" w:w="100"/>
            </w:tcMar>
            <w:vAlign w:val="top"/>
          </w:tcPr>
          <w:p>
            <w:pPr>
              <w:spacing w:after="0"/>
              <w:jc w:val="center"/>
            </w:pPr>
            <w:r>
              <w:rPr>
                <w:rFonts w:ascii="Arial" w:cs="Arial" w:eastAsia="Arial" w:hAnsi="Arial"/>
                <w:b/>
                <w:bCs/>
                <w:color w:val="8A5A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Core Coolant Route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Tunnel C [TRN]</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Ward Pressure Source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Line 3 [TRN]</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Freight Cooling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Turbine D [POW]</w:t>
            </w:r>
          </w:p>
        </w:tc>
      </w:tr>
    </w:tbl>
    <w:p>
      <w:pPr>
        <w:pBdr>
          <w:left w:val="single" w:color="B00000" w:sz="24"/>
        </w:pBdr>
        <w:spacing w:after="60" w:before="160"/>
        <w:ind w:left="120"/>
      </w:pPr>
      <w:r>
        <w:rPr>
          <w:rFonts w:ascii="Arial" w:cs="Arial" w:eastAsia="Arial" w:hAnsi="Arial"/>
          <w:b/>
          <w:bCs/>
          <w:color w:val="B00000"/>
          <w:spacing w:val="80"/>
          <w:sz w:val="13"/>
          <w:szCs w:val="13"/>
        </w:rPr>
        <w:t xml:space="preserve">AUTHORISATION  </w:t>
      </w:r>
      <w:r>
        <w:rPr>
          <w:rFonts w:ascii="Courier New" w:cs="Courier New" w:eastAsia="Courier New" w:hAnsi="Courier New"/>
          <w:b/>
          <w:bCs/>
          <w:color w:val="3A8FE8"/>
          <w:sz w:val="20"/>
          <w:szCs w:val="20"/>
        </w:rPr>
        <w:t xml:space="preserve">APPENDIX C</w:t>
      </w:r>
      <w:r>
        <w:rPr>
          <w:rFonts w:ascii="Arial" w:cs="Arial" w:eastAsia="Arial" w:hAnsi="Arial"/>
          <w:b/>
          <w:bCs/>
          <w:color w:val="1A1A1A"/>
          <w:sz w:val="18"/>
          <w:szCs w:val="18"/>
        </w:rPr>
        <w:t xml:space="preserve">   Non-Routine Authorisation — issued under emergency powers, not revoked, valid for the current operating period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BE9E7"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AUTHORISATION</w:t>
            </w:r>
          </w:p>
        </w:tc>
        <w:tc>
          <w:tcPr>
            <w:tcW w:type="dxa" w:w="3626"/>
            <w:shd w:fill="FBE9E7" w:color="auto" w:val="clear"/>
            <w:tcMar>
              <w:top w:type="dxa" w:w="60"/>
              <w:left w:type="dxa" w:w="100"/>
              <w:bottom w:type="dxa" w:w="60"/>
              <w:right w:type="dxa" w:w="100"/>
            </w:tcMar>
            <w:vAlign w:val="top"/>
          </w:tcPr>
          <w:p>
            <w:pPr>
              <w:spacing w:after="0"/>
              <w:jc w:val="center"/>
            </w:pPr>
            <w:r>
              <w:rPr>
                <w:rFonts w:ascii="Arial" w:cs="Arial" w:eastAsia="Arial" w:hAnsi="Arial"/>
                <w:b/>
                <w:bCs/>
                <w:color w:val="B00000"/>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Emergency Sluice Override</w:t>
            </w:r>
          </w:p>
        </w:tc>
        <w:tc>
          <w:tcPr>
            <w:tcW w:type="dxa" w:w="3626"/>
            <w:shd w:fill="FBE9E7"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B00000"/>
                <w:sz w:val="20"/>
                <w:szCs w:val="20"/>
              </w:rPr>
              <w:t xml:space="preserve">524</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WTR WATER &amp; FILTRATION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2026-10-05T13:24:41.633Z</dcterms:created>
  <dcterms:modified xsi:type="dcterms:W3CDTF">2026-10-05T13:24:41.633Z</dcterms:modified>
</cp:coreProperties>
</file>

<file path=docProps/custom.xml><?xml version="1.0" encoding="utf-8"?>
<Properties xmlns="http://schemas.openxmlformats.org/officeDocument/2006/custom-properties" xmlns:vt="http://schemas.openxmlformats.org/officeDocument/2006/docPropsVTypes"/>
</file>