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four hours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the aftershock and the final crisis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Escalation and Temporary Stabilisation — the connective waves — or trim Debrief 1. The aftershock, the final crisis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software does not enforce resources</w:t>
      </w:r>
    </w:p>
    <w:p>
      <w:pPr>
        <w:spacing w:after="130"/>
      </w:pPr>
      <w:r>
        <w:rPr>
          <w:rFonts w:ascii="Arial" w:cs="Arial" w:eastAsia="Arial" w:hAnsi="Arial"/>
          <w:color w:val="1A1A1A"/>
          <w:sz w:val="20"/>
          <w:szCs w:val="20"/>
        </w:rPr>
        <w:t xml:space="preserve">The console checks the resolution code and the crew, not the stock. Physical chits are the truth. If the software policed inventory, teams would argue with a screen instead of with each other, and the argument is the data.</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Fires injects from the runbook, manages clocks and modes, hands out fault cards, watches the big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Answers rules questions.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36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9 A4 landscape sheets, 4-up. Cut and tab by wave (R0–R4 on the sheet, ORIENTATION / SHIFT 1–3 / AFTERSHOCK on the card). The tabs are your filing, not a schedule the room is shown.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The Core Failure wave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Answer rules questions plainly and refuse content questions: you may say how the console works,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you type into the control panel is timestamped alongside the game events, and the debrief timeline assembles itself from those tags.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MASTER TIME, open faults and their decay, repairs, transfers, healing, generator upgrades, COM’s board, Council consequences, and the operating cycle that charges upkeep.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internal phases in the console — Stable Operations, Interdependence, Escalation, Core Failure, Temporary Stabilisation, Aftershock, Final Crisis — are </w:t>
      </w:r>
      <w:r>
        <w:rPr>
          <w:rFonts w:ascii="Arial" w:cs="Arial" w:eastAsia="Arial" w:hAnsi="Arial"/>
          <w:b/>
          <w:bCs/>
          <w:color w:val="1A1A1A"/>
          <w:sz w:val="20"/>
          <w:szCs w:val="20"/>
        </w:rPr>
        <w:t xml:space="preserve">yours, not theirs</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4</w:t>
      </w:r>
      <w:r>
        <w:rPr>
          <w:rFonts w:ascii="Arial" w:cs="Arial" w:eastAsia="Arial" w:hAnsi="Arial"/>
          <w:color w:val="1A1A1A"/>
          <w:sz w:val="20"/>
          <w:szCs w:val="20"/>
        </w:rPr>
        <w:t xml:space="preserve">. A title like “Core Failure” on a console is one screenshot away from the room, and a table that can name what is coming stops behaving like a table under pressure. So the runbook below names the waves, the console counts them, and only four of them are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Core Failure; every one of the six is raided by another sector in the late shift. Teams that never open the back of the binder will stall. That stall is a finding about how people behave when the documentation fights back.</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Orientation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continuous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unbroken crisis in seven waves. No breaks, no round breaks, nothing on any screen that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seven waves inside the shift</w:t>
      </w:r>
    </w:p>
    <w:p>
      <w:pPr>
        <w:spacing w:after="130"/>
      </w:pPr>
      <w:r>
        <w:rPr>
          <w:rFonts w:ascii="Arial" w:cs="Arial" w:eastAsia="Arial" w:hAnsi="Arial"/>
          <w:color w:val="1A1A1A"/>
          <w:sz w:val="20"/>
          <w:szCs w:val="20"/>
        </w:rPr>
        <w:t xml:space="preserve">These are internal phases in the control panel. Participants never see a name, a number or a boundary — they see faults arriving and MASTER TIME running down. Times are MASTER TIME elapsed.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WAVE</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ELAPSED</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Stable Operations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Interdependence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15:00–40:00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Escalation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40:00–52:00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Core Failure</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52:00–1:17:00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Core decline, Continuity Order, brownouts.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Temporary Stabilisation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1:17:00–1:25:00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Aftershock</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1:25:00–1:37:00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A late wave onto the city they are already carrying.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Final Crisis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1:37:00–1:45:00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last sustained push into the end state.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Escalation and Temporary Stabilisation first — they are connective, not diagnostic — then trim fifteen minutes from Debrief 1. Never the aftershock, never the final crisis, never the delta readout. Use the − button beside MASTER TIME: one click, one minute,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MASTER TIME elapsed — one clock, started once, running until you end the simulation.</w:t>
      </w:r>
    </w:p>
    <w:p>
      <w:pPr>
        <w:pStyle w:val="Heading2"/>
        <w:spacing w:after="110" w:before="260"/>
      </w:pPr>
      <w:r>
        <w:rPr>
          <w:rFonts w:ascii="Arial" w:cs="Arial" w:eastAsia="Arial" w:hAnsi="Arial"/>
          <w:b/>
          <w:bCs/>
          <w:color w:val="1A1A1A"/>
          <w:sz w:val="24"/>
          <w:szCs w:val="24"/>
        </w:rPr>
        <w:t xml:space="preserve">5.0 Briefing and Orientation (15 min, before the shift)</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"The surface has been uninhabitable for forty years. Your city, HAVEN-9, survives three hundred metres underground, kept alive by six sector systems and a geothermal core."</w:t>
      </w:r>
      <w:r>
        <w:br/>
      </w:r>
      <w:r>
        <w:rPr>
          <w:rFonts w:ascii="Arial" w:cs="Arial" w:eastAsia="Arial" w:hAnsi="Arial"/>
          <w:i/>
          <w:iCs/>
          <w:color w:val="2A2A2A"/>
          <w:sz w:val="20"/>
          <w:szCs w:val="20"/>
        </w:rPr>
        <w:t xml:space="preserve">"This morning the core began to degrade. You are the sector leadership. The city does not know yet. You have one shift — one, without a break in it."</w:t>
      </w:r>
      <w:r>
        <w:br/>
      </w:r>
      <w:r>
        <w:rPr>
          <w:rFonts w:ascii="Arial" w:cs="Arial" w:eastAsia="Arial" w:hAnsi="Arial"/>
          <w:i/>
          <w:iCs/>
          <w:color w:val="2A2A2A"/>
          <w:sz w:val="20"/>
          <w:szCs w:val="20"/>
        </w:rPr>
        <w:t xml:space="preserve">"Three rules. Your binder does not leave your station. Only your liaison leaves your station. And nothing moves between sectors without a signed chit stamped by Transport."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tokens. Hand the City Charter to COM only.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COM tells anyone they have the Charter.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Two minutes to assign the four roles.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one per sector. Hand the cards.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00:12</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freely here — this is the only part of the day where you may.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00:14</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Say the one sentence that sets the shift: "From here it runs until it is over. There is no break in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start MASTER TIME once.  </w:t>
      </w:r>
      <w:r>
        <w:rPr>
          <w:rFonts w:ascii="Arial" w:cs="Arial" w:eastAsia="Arial" w:hAnsi="Arial"/>
          <w:color w:val="1A1A1A"/>
          <w:sz w:val="20"/>
          <w:szCs w:val="20"/>
        </w:rPr>
        <w:t xml:space="preserve">Press NEXT ROUND to Round 1, then START. That is the only start of the day. From here the button is pressed exactly four times — Rounds 1, 2, 3 and 4 — and the day ends with END SIMULATION. STOP CLOCK and PAUSE are not part of the script.</w:t>
      </w:r>
    </w:p>
    <w:p>
      <w:pPr>
        <w:spacing w:after="130"/>
      </w:pPr>
      <w:r>
        <w:rPr>
          <w:rFonts w:ascii="Arial" w:cs="Arial" w:eastAsia="Arial" w:hAnsi="Arial"/>
          <w:color w:val="1A1A1A"/>
          <w:sz w:val="20"/>
          <w:szCs w:val="20"/>
        </w:rPr>
        <w:t xml:space="preserve">What the room sees from now on: MASTER TIME counting down, their own health and stock, their faults, and the next operating cycle. What they never see: a round, a phase, a debrief screen, or a screen telling them to rest. </w:t>
      </w:r>
      <w:r>
        <w:rPr>
          <w:rFonts w:ascii="Arial" w:cs="Arial" w:eastAsia="Arial" w:hAnsi="Arial"/>
          <w:b/>
          <w:bCs/>
          <w:color w:val="1A1A1A"/>
          <w:sz w:val="20"/>
          <w:szCs w:val="20"/>
        </w:rPr>
        <w:t xml:space="preserve">The operating cycle</w:t>
      </w:r>
      <w:r>
        <w:rPr>
          <w:rFonts w:ascii="Arial" w:cs="Arial" w:eastAsia="Arial" w:hAnsi="Arial"/>
          <w:color w:val="1A1A1A"/>
          <w:sz w:val="20"/>
          <w:szCs w:val="20"/>
        </w:rPr>
        <w:t xml:space="preserve"> comes round every ten minutes and is when the city produces, pays its upkeep and hands back Transport’s approvals, Medical’s heals and Agriculture’s intervention cards. It is not a round: it interrupts nothing and it pauses nobody.</w:t>
      </w:r>
    </w:p>
    <w:p>
      <w:pPr>
        <w:pStyle w:val="Heading3"/>
        <w:spacing w:after="90" w:before="180"/>
      </w:pPr>
      <w:r>
        <w:rPr>
          <w:rFonts w:ascii="Arial" w:cs="Arial" w:eastAsia="Arial" w:hAnsi="Arial"/>
          <w:b/>
          <w:bCs/>
          <w:color w:val="1F3864"/>
          <w:sz w:val="21"/>
          <w:szCs w:val="21"/>
        </w:rPr>
        <w:t xml:space="preserve">Wave 1 · Stable Operations (00:00 – 15:00) · Round 1</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START.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F-101 (POW), F-102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F-103 (MED), F-104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F-105 (AGR), F-106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Every table now holds exactly one fault. 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Wave 2 · Interdependence (15:00 – 40:00) · Round 2</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F-201 (POW) and F-203 (WTR).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F-205 (MED), F-209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MED’s cold chain has real urgency.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F-210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now holds two faults and needs COM for both. Watch whether the liaison batches the two requests or makes two trips.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F-207 (TRN). Move two TRN workforce tokens physically to the MED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them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F-211 (COM), F-202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POW now holds two and is being asked for specs by two others. Classic bottleneck. Watch for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Five-minute clock.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Council ends. Fire F-204 (WTR), F-206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Wave 3 · Escalation (40:00 – 52:00) · Round 2</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Fire F-208 (TRN), F-212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Core Failure will land on them hardest.</w:t>
            </w:r>
          </w:p>
        </w:tc>
      </w:tr>
    </w:tbl>
    <w:p>
      <w:pPr>
        <w:pStyle w:val="Heading3"/>
        <w:spacing w:after="90" w:before="180"/>
      </w:pPr>
      <w:r>
        <w:rPr>
          <w:rFonts w:ascii="Arial" w:cs="Arial" w:eastAsia="Arial" w:hAnsi="Arial"/>
          <w:b/>
          <w:bCs/>
          <w:color w:val="1F3864"/>
          <w:sz w:val="21"/>
          <w:szCs w:val="21"/>
        </w:rPr>
        <w:t xml:space="preserve">Wave 4 · Core Failure (52:00 – 1:17:00) · Round 3</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F-301 (POW), F-303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Coordination cost doubles.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F-302 (WTR, 3.0/min decay) and F-305 (AGR).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their own buried Appendix C. Watch how long before anyone opens the back of the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60:00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F-304 (TRN, 2.5/min decay), F-306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Health is draining fast now.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67:00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Announce the Continuity Order is due. Place the form on the centre table.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apply brownout to the two lowest-ranked sectors. If not: announce rolling blackouts across all six.</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76:00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Wave 5 · Temporary Stabilisation (1:17:00 – 1:25:00) · Round 3</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eight minutes — no button, this wave is inside Round 3. The clock runs, faults decay, repairs and transfers continue, the operating cycle charges upkeep.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Wave 6 · Aftershock (1:25:00 – 1:37:00) · Round 4</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F-401 (POW), F-402 (MED).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Both need buried appendices from other sectors. Watch the asking behaviour — it should look different from the early shift. That difference is the deliverable.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F-403 (WTR), F-404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TRN’s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F-405 (AGR), F-406 (COM).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Watch who is asked twice and how they answer the second time.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Wave 7 · Final Crisis (1:37:00 – 1:45:00) · Round 4</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MASTER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1:37:00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exhaustion.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three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MASTER TIME, the operating cycle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four hours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Core Failure?"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shift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MASTER TIME: one click, one minute. The clock is the only thing that moves — no stock, health, fault, transfer or phase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fault cards from tables and floor. Re-sort by wave tab. Count to 36. A missing card silently breaks a cascade in the next run.</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2026-09-27T06:57:11.966Z</dcterms:created>
  <dcterms:modified xsi:type="dcterms:W3CDTF">2026-09-27T06:57:11.967Z</dcterms:modified>
</cp:coreProperties>
</file>

<file path=docProps/custom.xml><?xml version="1.0" encoding="utf-8"?>
<Properties xmlns="http://schemas.openxmlformats.org/officeDocument/2006/custom-properties" xmlns:vt="http://schemas.openxmlformats.org/officeDocument/2006/docPropsVTypes"/>
</file>