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Irrigation main breach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3 irrigation main ruptures.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Flood-gate lockout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jams the Bay 3 flood gates open.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drops the perimeter sensor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coolant interlock will not arm: the route class it expects is held outside this sector.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Two interlocks, two authorities. Neither figure is written anywhere in this binder.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intake controller wants the environmental circuit rating. Agriculture logs which circuit that is.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Sterilisation will not release without both a biological clearance and a bypass rating.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isolation is reading a supply pressure the ward does not own.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Failover needs a route rating and a telemetry rating before it will hand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freight spur's cooling signal is calibrated to a turbine this sector cannot see.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beacons and the diversion both want a figure, and neither is a transport figure.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nutrient loop is reading a flow rate nobody in this bay can confirm.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vault will not seal until both its broadcast clearance and its chiller feed are confirmed.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relay mast is cooled off somebody else's loop, and it wants that loop's rating.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uplink wants its feed rating and its cabinet filtration rating. It holds neither.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Cooling pressure across the turbine manifold is oscillating beyond control tolerance.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ring main has lost synchronisation with the emergency distribution network.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reclaim plant has lost its sterilisation bypass and untreated flow is backing toward storage.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tank isolation valves have failed during a pressure surge.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surgical suite cannot maintain positive pressure against the surrounding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Triage backup power has failed while critical treatment loads remain active.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Air quality in the freight spur is deteriorating after the ventilation controller drops offline.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interlock cascade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Multiple rail interlocks are dropping in sequence and blocking movement through the yard.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seedling bay dosing controller has stopped matching nutrient flow to irrigation demand.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Temperature and humidity control in the Seed Vault are failing simultaneously.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Deep-sensor timing is drifting far enough to corrupt the city telemetry picture.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uplink cannot establish a stable route through the city relay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2026-10-04T16:06:24.431Z</dcterms:created>
  <dcterms:modified xsi:type="dcterms:W3CDTF">2026-10-04T16:06:24.432Z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