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Water &amp; Filtration (WTR)</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Water &amp; Filtration draws from the deep aquifer, runs four pump stations and operates the grey-water reclaim plant that makes a closed city possible. You also supply turbine coolant to Power Grid, which makes you and POW mutual hostages. A filtration failure is invisible to everyone else until you report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Deep aquifer intake, four pump stations, the grey-water reclaim plant.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SUPPLIES OR CONTROLS</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You are the only sector that generates them: ROUND OUTPUT → GENERATE WATER, once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WTR</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Every sector burns Water for upkeep every round, and many repairs burn Water. Your Specification Tables (p.9) hold values other sectors need to close their faults.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from POW for the pumps and your own upkeep.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and generator upgrades. POW's support to reach generator Level 5.</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WTR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Water sector generates nothing. Within a round or two no sector can pay its upkeep.</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You decide who gets Water, how much, and when. Nothing is taken from you automatically except your own upkeep.</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5 / 5.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is open again: press GENERATE WATER and add the chits (p.3). A pending generator upgrade has completed.</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One generator upgrade may be started again (p.3).</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output falls to the BROWNOUT column of the generator table on p.3;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WTR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WATER PRODUCTION &amp; GENERATOR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GENERATE WATER: ONCE EVERY ROUND</w:t>
            </w:r>
          </w:p>
          <w:p>
            <w:pPr>
              <w:spacing w:after="60"/>
            </w:pPr>
            <w:r>
              <w:rPr>
                <w:rFonts w:ascii="Arial" w:cs="Arial" w:eastAsia="Arial" w:hAnsi="Arial"/>
                <w:color w:val="000000"/>
                <w:sz w:val="20"/>
                <w:szCs w:val="20"/>
              </w:rPr>
              <w:t xml:space="preserve">ROUND OUTPUT panel, right column. Press </w:t>
            </w:r>
            <w:r>
              <w:rPr>
                <w:rFonts w:ascii="Arial" w:cs="Arial" w:eastAsia="Arial" w:hAnsi="Arial"/>
                <w:b/>
                <w:bCs/>
                <w:color w:val="000000"/>
                <w:sz w:val="20"/>
                <w:szCs w:val="20"/>
              </w:rPr>
              <w:t xml:space="preserve">GENERATE WATER</w:t>
            </w:r>
            <w:r>
              <w:rPr>
                <w:rFonts w:ascii="Arial" w:cs="Arial" w:eastAsia="Arial" w:hAnsi="Arial"/>
                <w:color w:val="000000"/>
                <w:sz w:val="20"/>
                <w:szCs w:val="20"/>
              </w:rPr>
              <w:t xml:space="preserve"> once each round: your level's output lands in INVENTORY at once. Add the chits. Output not generated before the round changes is lost; after use the panel reads OUTPUT ALREADY GENERATED THIS ROUND.</w:t>
            </w:r>
          </w:p>
        </w:tc>
      </w:tr>
    </w:tbl>
    <w:p>
      <w:pPr>
        <w:spacing w:after="120"/>
      </w:pPr>
    </w:p>
    <w:p>
      <w:pPr>
        <w:spacing w:after="80" w:before="200"/>
      </w:pPr>
      <w:r>
        <w:rPr>
          <w:rFonts w:ascii="Arial" w:cs="Arial" w:eastAsia="Arial" w:hAnsi="Arial"/>
          <w:b/>
          <w:bCs/>
          <w:color w:val="000000"/>
          <w:spacing w:val="40"/>
          <w:sz w:val="20"/>
          <w:szCs w:val="20"/>
        </w:rPr>
        <w:t xml:space="preserve">GENERATOR LEVELS (OUTPUT PER ROUND)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1700"/>
        <w:gridCol w:w="1700"/>
        <w:gridCol w:w="3726"/>
      </w:tblGrid>
      <w:tr>
        <w:trPr>
          <w:tblHeader/>
        </w:trP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BROWNOUT</w:t>
            </w:r>
          </w:p>
        </w:tc>
        <w:tc>
          <w:tcPr>
            <w:tcW w:type="dxa" w:w="3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L1 EMERGENCY</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Only after damage.</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L2 STANDARD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Installed at the start.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L3 ENHANCED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4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L4 HIGH OUTPUT</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5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L5 MAXIMUM</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6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 · POW's PUMP LOAD SUPPORT</w:t>
            </w:r>
          </w:p>
        </w:tc>
      </w:tr>
    </w:tbl>
    <w:p>
      <w:pPr>
        <w:spacing w:after="100"/>
      </w:pPr>
    </w:p>
    <w:p>
      <w:pPr>
        <w:spacing w:after="80" w:before="200"/>
      </w:pPr>
      <w:r>
        <w:rPr>
          <w:rFonts w:ascii="Arial" w:cs="Arial" w:eastAsia="Arial" w:hAnsi="Arial"/>
          <w:b/>
          <w:bCs/>
          <w:color w:val="000000"/>
          <w:spacing w:val="40"/>
          <w:sz w:val="20"/>
          <w:szCs w:val="20"/>
        </w:rPr>
        <w:t xml:space="preserve">UPGRADING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From Round 1, press </w:t>
      </w:r>
      <w:r>
        <w:rPr>
          <w:rFonts w:ascii="Arial" w:cs="Arial" w:eastAsia="Arial" w:hAnsi="Arial"/>
          <w:b/>
          <w:bCs/>
          <w:color w:val="000000"/>
          <w:sz w:val="20"/>
          <w:szCs w:val="20"/>
        </w:rPr>
        <w:t xml:space="preserve">START UPGRADE</w:t>
      </w:r>
      <w:r>
        <w:rPr>
          <w:rFonts w:ascii="Arial" w:cs="Arial" w:eastAsia="Arial" w:hAnsi="Arial"/>
          <w:color w:val="000000"/>
          <w:sz w:val="20"/>
          <w:szCs w:val="20"/>
        </w:rPr>
        <w:t xml:space="preserve"> once a round. The Parts are spent now; the workers are held until the round ends; the new level is installed when the next round starts.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b/>
          <w:bCs/>
          <w:color w:val="000000"/>
          <w:sz w:val="20"/>
          <w:szCs w:val="20"/>
        </w:rPr>
        <w:t xml:space="preserve">CANCEL UPGRADE</w:t>
      </w:r>
      <w:r>
        <w:rPr>
          <w:rFonts w:ascii="Arial" w:cs="Arial" w:eastAsia="Arial" w:hAnsi="Arial"/>
          <w:color w:val="000000"/>
          <w:sz w:val="20"/>
          <w:szCs w:val="20"/>
        </w:rPr>
        <w:t xml:space="preserve"> frees the crew but 1 Part is lost.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Level 5 needs POW's </w:t>
      </w:r>
      <w:r>
        <w:rPr>
          <w:rFonts w:ascii="Arial" w:cs="Arial" w:eastAsia="Arial" w:hAnsi="Arial"/>
          <w:b/>
          <w:bCs/>
          <w:color w:val="000000"/>
          <w:sz w:val="20"/>
          <w:szCs w:val="20"/>
        </w:rPr>
        <w:t xml:space="preserve">PUMP LOAD SUPPORT</w:t>
      </w:r>
      <w:r>
        <w:rPr>
          <w:rFonts w:ascii="Arial" w:cs="Arial" w:eastAsia="Arial" w:hAnsi="Arial"/>
          <w:color w:val="000000"/>
          <w:sz w:val="20"/>
          <w:szCs w:val="20"/>
        </w:rPr>
        <w:t xml:space="preserve">: POW presses CONFIRM SUPPORT in the TECHNICAL SUPPORT panel on its RESOURCE EXCHANGE page. Ask through your Liaison; it costs POW nothing but a decision.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POW will ask you for </w:t>
      </w:r>
      <w:r>
        <w:rPr>
          <w:rFonts w:ascii="Arial" w:cs="Arial" w:eastAsia="Arial" w:hAnsi="Arial"/>
          <w:b/>
          <w:bCs/>
          <w:color w:val="000000"/>
          <w:sz w:val="20"/>
          <w:szCs w:val="20"/>
        </w:rPr>
        <w:t xml:space="preserve">COOLING CALIBRATION SUPPORT</w:t>
      </w:r>
      <w:r>
        <w:rPr>
          <w:rFonts w:ascii="Arial" w:cs="Arial" w:eastAsia="Arial" w:hAnsi="Arial"/>
          <w:color w:val="000000"/>
          <w:sz w:val="20"/>
          <w:szCs w:val="20"/>
        </w:rPr>
        <w:t xml:space="preserve"> the same way. CONFIRM SUPPORT commits none of your stock.</w:t>
      </w: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output falls to the BROWNOUT column of the generator table on p.3;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DARK generates nothing.</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ALLOCATION IS YOURS</w:t>
            </w:r>
          </w:p>
          <w:p>
            <w:pPr>
              <w:spacing w:after="60"/>
            </w:pPr>
            <w:r>
              <w:rPr>
                <w:rFonts w:ascii="Arial" w:cs="Arial" w:eastAsia="Arial" w:hAnsi="Arial"/>
                <w:color w:val="000000"/>
                <w:sz w:val="20"/>
                <w:szCs w:val="20"/>
              </w:rPr>
              <w:t xml:space="preserve">You decide who gets Water, how much, and when. The console never forces a transfer; every sector needs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a round for upkeep and most repairs burn it. Your Specification Tables (p.9) are what other Liaisons come to you for. Give, delay or bargain: your call.</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GENERATE WATER pressed? Upgrade worth starting?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F-002</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GAUGE RECALIBRATION</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W-3 → Pump Station 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F-102</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PUMP CAVITATION</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W-3 → Pump Station 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RECLAIM PLANT FAULT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M-2 → Isolation Wing</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F-204</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SLUICE ACTUATOR JAM</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M-5 → HEPA Array</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F-302</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RESERVOIR BREACH IMMINENT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M-2 → Surgical Suite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Appendix C → Emergency Sluice Override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8/9</w:t>
            </w:r>
          </w:p>
        </w:tc>
      </w:tr>
    </w:tbl>
    <w:p>
      <w:pPr>
        <w:spacing w:after="140"/>
      </w:pPr>
    </w:p>
    <w:p>
      <w:pPr>
        <w:spacing w:after="90"/>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F-403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AQUIFER PRESSURE SPIKE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Appendix C → Deep-Tunnel Pressure Rating</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POW → Table P-2 → Sub-grid 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INTAKE PUMP CONTROL DESYNC</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AGR → Environmental Power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F-504</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RECLAIM STERILISATION 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MED → Sterility Feed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TRN → Bypass Route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YOUR Appendix C → Emergency Sluice Override</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P-08-[VALUE]-[VALUE 2]-[VALUE 3]</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F-603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RECLAIM STERILISATION BYPASS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M-5 → Scrubber Unit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AGR → Table A-2 → Bay 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COM → Table C-3 → Deep Sensors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P-09-[VALUE]-[VALUE 2]-[VALUE 3]</w:t>
            </w:r>
          </w:p>
        </w:tc>
      </w:tr>
    </w:tbl>
    <w:p>
      <w:pPr>
        <w:spacing w:after="24"/>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FFFFFF"/>
                <w:sz w:val="36"/>
                <w:szCs w:val="36"/>
              </w:rPr>
              <w:t xml:space="preserve">F-604</w:t>
            </w:r>
          </w:p>
        </w:tc>
        <w:tc>
          <w:tcPr>
            <w:tcW w:type="dxa" w:w="6026"/>
            <w:gridSpan w:val="2"/>
            <w:shd w:fill="000000" w:color="auto" w:val="clear"/>
            <w:tcMar>
              <w:top w:type="dxa" w:w="20"/>
              <w:left w:type="dxa" w:w="110"/>
              <w:bottom w:type="dxa" w:w="20"/>
              <w:right w:type="dxa" w:w="90"/>
            </w:tcMar>
            <w:vAlign w:val="center"/>
          </w:tcPr>
          <w:p>
            <w:pPr>
              <w:spacing w:after="0"/>
            </w:pPr>
            <w:r>
              <w:rPr>
                <w:rFonts w:ascii="Arial" w:cs="Arial" w:eastAsia="Arial" w:hAnsi="Arial"/>
                <w:b/>
                <w:bCs/>
                <w:color w:val="FFFFFF"/>
                <w:sz w:val="22"/>
                <w:szCs w:val="22"/>
              </w:rPr>
              <w:t xml:space="preserve">EMERGENCY TANK ISOLATION FAILURE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Ring Main</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Deep Sensors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24"/>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F-212 → COM</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F-304 → TRN</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F-201 → POW</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W-3</w:t>
      </w:r>
      <w:r>
        <w:rPr>
          <w:rFonts w:ascii="Arial" w:cs="Arial" w:eastAsia="Arial" w:hAnsi="Arial"/>
          <w:b/>
          <w:bCs/>
          <w:color w:val="000000"/>
          <w:sz w:val="18"/>
          <w:szCs w:val="18"/>
        </w:rPr>
        <w:t xml:space="preserve">   Pump Flow Rates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617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999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722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4</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183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Backup Pump</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445</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W-4</w:t>
      </w:r>
      <w:r>
        <w:rPr>
          <w:rFonts w:ascii="Arial" w:cs="Arial" w:eastAsia="Arial" w:hAnsi="Arial"/>
          <w:b/>
          <w:bCs/>
          <w:color w:val="000000"/>
          <w:sz w:val="18"/>
          <w:szCs w:val="18"/>
        </w:rPr>
        <w:t xml:space="preserve">   Reservoir Pressure Ratings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Upper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670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Mid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734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Lower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340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Overflow Basin</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819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Tank</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142</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Coolant Route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Tunnel C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Pressure Source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Line 3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Freight Cooling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Turbine D [POW]</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Sluice Override</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524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WTR WATER &amp; FILTRATION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2026-10-06T01:50:14.260Z</dcterms:created>
  <dcterms:modified xsi:type="dcterms:W3CDTF">2026-10-06T01:50:14.260Z</dcterms:modified>
</cp:coreProperties>
</file>

<file path=docProps/custom.xml><?xml version="1.0" encoding="utf-8"?>
<Properties xmlns="http://schemas.openxmlformats.org/officeDocument/2006/custom-properties" xmlns:vt="http://schemas.openxmlformats.org/officeDocument/2006/docPropsVTypes"/>
</file>