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E85A5A" w:sz="12"/>
            </w:tcBorders>
            <w:tcMar>
              <w:top w:type="dxa" w:w="0"/>
              <w:left w:type="dxa" w:w="0"/>
              <w:bottom w:type="dxa" w:w="80"/>
              <w:right w:type="dxa" w:w="100"/>
            </w:tcMar>
            <w:vAlign w:val="bottom"/>
          </w:tcPr>
          <w:p>
            <w:pPr>
              <w:spacing w:after="0"/>
            </w:pPr>
            <w:r>
              <w:rPr>
                <w:rFonts w:ascii="Arial" w:cs="Arial" w:eastAsia="Arial" w:hAnsi="Arial"/>
                <w:b/>
                <w:bCs/>
                <w:color w:val="E85A5A"/>
                <w:sz w:val="56"/>
                <w:szCs w:val="56"/>
              </w:rPr>
              <w:t xml:space="preserve">1  </w:t>
            </w:r>
            <w:r>
              <w:rPr>
                <w:rFonts w:ascii="Arial" w:cs="Arial" w:eastAsia="Arial" w:hAnsi="Arial"/>
                <w:b/>
                <w:bCs/>
                <w:color w:val="1A1A1A"/>
                <w:spacing w:val="10"/>
                <w:sz w:val="30"/>
                <w:szCs w:val="30"/>
              </w:rPr>
              <w:t xml:space="preserve">START HERE — YOUR SECTOR</w:t>
            </w:r>
          </w:p>
        </w:tc>
        <w:tc>
          <w:tcPr>
            <w:tcW w:type="dxa" w:w="1500"/>
            <w:tcBorders>
              <w:bottom w:val="single" w:color="E85A5A" w:sz="12"/>
            </w:tcBorders>
            <w:shd w:fill="E85A5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MED 1/9</w:t>
            </w:r>
          </w:p>
        </w:tc>
      </w:tr>
    </w:tbl>
    <w:p>
      <w:pPr>
        <w:spacing w:after="140"/>
      </w:pPr>
    </w:p>
    <w:p>
      <w:pPr>
        <w:spacing w:after="120"/>
      </w:pPr>
      <w:r>
        <w:rPr>
          <w:rFonts w:ascii="Arial" w:cs="Arial" w:eastAsia="Arial" w:hAnsi="Arial"/>
          <w:color w:val="1A1A1A"/>
          <w:sz w:val="20"/>
          <w:szCs w:val="20"/>
        </w:rPr>
        <w:t xml:space="preserve">The surface has been uninhabitable for forty years. HAVEN-9 survives three hundred metres underground on six interdependent sector systems and a geothermal Core that began to degrade this morning.</w:t>
      </w:r>
    </w:p>
    <w:tbl>
      <w:tblPr>
        <w:tblW w:type="dxa" w:w="9026"/>
        <w:tblBorders>
          <w:top w:val="none"/>
          <w:left w:val="single" w:color="E85A5A" w:sz="36"/>
          <w:bottom w:val="none"/>
          <w:right w:val="none"/>
          <w:insideH w:val="none"/>
          <w:insideV w:val="none"/>
        </w:tblBorders>
      </w:tblPr>
      <w:tblGrid>
        <w:gridCol w:w="9026"/>
      </w:tblGrid>
      <w:tr>
        <w:tc>
          <w:tcPr>
            <w:tcW w:type="dxa" w:w="9026"/>
            <w:shd w:fill="FCE6E6" w:color="auto" w:val="clear"/>
            <w:tcMar>
              <w:top w:type="dxa" w:w="120"/>
              <w:left w:type="dxa" w:w="200"/>
              <w:bottom w:type="dxa" w:w="100"/>
              <w:right w:type="dxa" w:w="160"/>
            </w:tcMar>
          </w:tcPr>
          <w:p>
            <w:pPr>
              <w:spacing w:after="60"/>
            </w:pPr>
            <w:r>
              <w:rPr>
                <w:rFonts w:ascii="Arial" w:cs="Arial" w:eastAsia="Arial" w:hAnsi="Arial"/>
                <w:b/>
                <w:bCs/>
                <w:color w:val="E85A5A"/>
                <w:spacing w:val="80"/>
                <w:sz w:val="14"/>
                <w:szCs w:val="14"/>
              </w:rPr>
              <w:t xml:space="preserve">ACTION  </w:t>
            </w:r>
            <w:r>
              <w:rPr>
                <w:rFonts w:ascii="Arial" w:cs="Arial" w:eastAsia="Arial" w:hAnsi="Arial"/>
                <w:b/>
                <w:bCs/>
                <w:color w:val="E85A5A"/>
                <w:sz w:val="22"/>
                <w:szCs w:val="22"/>
              </w:rPr>
              <w:t xml:space="preserve">YOUR OBJECTIVE</w:t>
            </w:r>
          </w:p>
          <w:p>
            <w:pPr>
              <w:spacing w:after="60"/>
            </w:pPr>
            <w:r>
              <w:rPr>
                <w:rFonts w:ascii="Arial" w:cs="Arial" w:eastAsia="Arial" w:hAnsi="Arial"/>
                <w:color w:val="1A1A1A"/>
                <w:sz w:val="20"/>
                <w:szCs w:val="20"/>
              </w:rPr>
              <w:t xml:space="preserve">Keep </w:t>
            </w:r>
            <w:r>
              <w:rPr>
                <w:rFonts w:ascii="Arial" w:cs="Arial" w:eastAsia="Arial" w:hAnsi="Arial"/>
                <w:b/>
                <w:bCs/>
                <w:color w:val="1A1A1A"/>
                <w:sz w:val="20"/>
                <w:szCs w:val="20"/>
              </w:rPr>
              <w:t xml:space="preserve">Medical Bay (MED)</w:t>
            </w:r>
            <w:r>
              <w:rPr>
                <w:rFonts w:ascii="Arial" w:cs="Arial" w:eastAsia="Arial" w:hAnsi="Arial"/>
                <w:color w:val="1A1A1A"/>
                <w:sz w:val="20"/>
                <w:szCs w:val="20"/>
              </w:rPr>
              <w:t xml:space="preserve"> running until the shift ends: Health never at 0, and the city supplied with what only you provide. Nobody will brief you. This binder and your sector console are the briefing.</w:t>
            </w:r>
          </w:p>
        </w:tc>
      </w:tr>
    </w:tbl>
    <w:p>
      <w:pPr>
        <w:spacing w:after="120"/>
      </w:pPr>
    </w:p>
    <w:p>
      <w:pPr>
        <w:spacing w:after="120"/>
      </w:pPr>
      <w:r>
        <w:rPr>
          <w:rFonts w:ascii="Arial" w:cs="Arial" w:eastAsia="Arial" w:hAnsi="Arial"/>
          <w:i/>
          <w:iCs/>
          <w:color w:val="3A3A3A"/>
          <w:sz w:val="20"/>
          <w:szCs w:val="20"/>
        </w:rPr>
        <w:t xml:space="preserve">Medical Bay runs three wards, an isolation wing, a triage bay and the surgical suite, and holds the city's only cold-chain store. Every injured worker in HAVEN-9 passes through you. You have the strongest moral claim in any argument and the weakest ability to produce what you need.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526"/>
      </w:tblGrid>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MED OPERATES</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Three wards, the isolation wing, the triage bay, the surgical suite, the cold-chain store.</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MED SUPPLIES OR CONTROLS</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Healing. An injured worker anywhere in HAVEN-9 returns to duty only through your HEALING THIS ROUND queue, or through your automatic recovery at each round change.</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WHO DEPENDS ON MED</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Any sector with an injured worker sends you a healing request. Some repairs across the city need ⚕ Med Supplies, which nobody produces. Your Specification Tables (p.9) hold values other sectors need.</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MED DEPENDS ON</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 Power and 💧 Water for upkeep, from POW and WTR. 🔧 Parts for repairs. You generate no stock of your own.</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IF MED GOES DARK</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A DARK Medical Bay heals nobody. Injured workers stay injured city-wide and every repair that needs crew slows down.</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SPECIAL AUTHORITY</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Only MED heals. You choose whom to heal first and whom to decline, up to 3 heals a round.</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OPENING STOCK</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3 ⚡ Power Cells · 3 💧 Water Units · 3 🔧 Spare Parts · 1 ⚕ Med Supply</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STARTING WORKFORCE</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5 👤 workers · Health 100 · upkeep 2 ⚡ Power + 1 💧 Water every round (p.2)</w:t>
            </w:r>
          </w:p>
        </w:tc>
      </w:tr>
    </w:tbl>
    <w:p>
      <w:pPr>
        <w:spacing w:after="100"/>
      </w:pPr>
    </w:p>
    <w:p>
      <w:pPr>
        <w:spacing w:after="80" w:before="200"/>
      </w:pPr>
      <w:r>
        <w:rPr>
          <w:rFonts w:ascii="Arial" w:cs="Arial" w:eastAsia="Arial" w:hAnsi="Arial"/>
          <w:b/>
          <w:bCs/>
          <w:color w:val="E85A5A"/>
          <w:spacing w:val="40"/>
          <w:sz w:val="20"/>
          <w:szCs w:val="20"/>
        </w:rPr>
        <w:t xml:space="preserve">START-UP CHECKLIST</w:t>
      </w: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TAKE the Role Cards and assign them: SECTOR CHIEF, LIAISON, SYSTEMS LEAD, ENGINEERS. The cards carry the duties.</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COUNT the chits and workforce tokens on the table: 3 ⚡ Power Cells · 3 💧 Water Units · 3 🔧 Spare Parts · 1 ⚕ Med Supply, 5 👤.</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OPEN the sector console and click it once so sound is on. Header: status · Health · Current round · Round time. Left: INVENTORY · NEXT UPKEEP. Centre: ACTIVE FAULTS. Right: your own panel (p.3).</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MATCH the table to the console: INVENTORY and WORKERS 5 / 5. The console is the official count; the chits mirror it.</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color w:val="1A1A1A"/>
          <w:sz w:val="20"/>
          <w:szCs w:val="20"/>
        </w:rPr>
        <w:t xml:space="preserve">BEGIN operating. Each round: p.2. Your panel: p.3. A fault: p.4, then p.7–8. A trade: p.5. Anything else: p.6.</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E85A5A" w:sz="12"/>
            </w:tcBorders>
            <w:tcMar>
              <w:top w:type="dxa" w:w="0"/>
              <w:left w:type="dxa" w:w="0"/>
              <w:bottom w:type="dxa" w:w="80"/>
              <w:right w:type="dxa" w:w="100"/>
            </w:tcMar>
            <w:vAlign w:val="bottom"/>
          </w:tcPr>
          <w:p>
            <w:pPr>
              <w:spacing w:after="0"/>
            </w:pPr>
            <w:r>
              <w:rPr>
                <w:rFonts w:ascii="Arial" w:cs="Arial" w:eastAsia="Arial" w:hAnsi="Arial"/>
                <w:b/>
                <w:bCs/>
                <w:color w:val="E85A5A"/>
                <w:sz w:val="56"/>
                <w:szCs w:val="56"/>
              </w:rPr>
              <w:t xml:space="preserve">2  </w:t>
            </w:r>
            <w:r>
              <w:rPr>
                <w:rFonts w:ascii="Arial" w:cs="Arial" w:eastAsia="Arial" w:hAnsi="Arial"/>
                <w:b/>
                <w:bCs/>
                <w:color w:val="1A1A1A"/>
                <w:spacing w:val="10"/>
                <w:sz w:val="30"/>
                <w:szCs w:val="30"/>
              </w:rPr>
              <w:t xml:space="preserve">RUNNING EACH ROUND</w:t>
            </w:r>
          </w:p>
        </w:tc>
        <w:tc>
          <w:tcPr>
            <w:tcW w:type="dxa" w:w="1500"/>
            <w:tcBorders>
              <w:bottom w:val="single" w:color="E85A5A" w:sz="12"/>
            </w:tcBorders>
            <w:shd w:fill="E85A5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MED 2/9</w:t>
            </w:r>
          </w:p>
        </w:tc>
      </w:tr>
    </w:tbl>
    <w:p>
      <w:pPr>
        <w:spacing w:after="140"/>
      </w:pPr>
    </w:p>
    <w:tbl>
      <w:tblPr>
        <w:tblW w:type="dxa" w:w="9026"/>
        <w:tblBorders>
          <w:top w:val="none"/>
          <w:left w:val="none"/>
          <w:bottom w:val="none"/>
          <w:right w:val="none"/>
          <w:insideH w:val="none"/>
          <w:insideV w:val="none"/>
        </w:tblBorders>
      </w:tblPr>
      <w:tblGrid>
        <w:gridCol w:w="1204"/>
        <w:gridCol w:w="360"/>
        <w:gridCol w:w="1204"/>
        <w:gridCol w:w="360"/>
        <w:gridCol w:w="1204"/>
        <w:gridCol w:w="360"/>
        <w:gridCol w:w="1204"/>
        <w:gridCol w:w="360"/>
        <w:gridCol w:w="1204"/>
        <w:gridCol w:w="360"/>
        <w:gridCol w:w="1206"/>
      </w:tblGrid>
      <w:tr>
        <w:tc>
          <w:tcPr>
            <w:tcW w:type="dxa" w:w="1204"/>
            <w:tcBorders>
              <w:top w:val="single" w:color="BFBFBF" w:sz="4"/>
              <w:left w:val="single" w:color="BFBFBF" w:sz="4"/>
              <w:bottom w:val="single" w:color="BFBFBF" w:sz="4"/>
              <w:right w:val="single" w:color="BFBFBF" w:sz="4"/>
            </w:tcBorders>
            <w:shd w:fill="E85A5A"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New round starts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1204"/>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Read the NEXT UPKEEP result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1204"/>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Run your sector action (p.3)</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1204"/>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Repair ACTIVE FAULTS (p.4)</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1204"/>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Trade for shortages (p.5)</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1204"/>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Prepare the next upkeep</w:t>
            </w:r>
          </w:p>
        </w:tc>
      </w:tr>
    </w:tbl>
    <w:p>
      <w:pPr>
        <w:spacing w:after="120"/>
      </w:pPr>
    </w:p>
    <w:p>
      <w:pPr>
        <w:spacing w:after="120"/>
      </w:pPr>
      <w:r>
        <w:rPr>
          <w:rFonts w:ascii="Arial" w:cs="Arial" w:eastAsia="Arial" w:hAnsi="Arial"/>
          <w:color w:val="1A1A1A"/>
          <w:sz w:val="20"/>
          <w:szCs w:val="20"/>
        </w:rPr>
        <w:t xml:space="preserve">Round 0 is set-up; play runs to Round 7. Each round has its own clock (</w:t>
      </w:r>
      <w:r>
        <w:rPr>
          <w:rFonts w:ascii="Arial" w:cs="Arial" w:eastAsia="Arial" w:hAnsi="Arial"/>
          <w:b/>
          <w:bCs/>
          <w:color w:val="1A1A1A"/>
          <w:sz w:val="20"/>
          <w:szCs w:val="20"/>
        </w:rPr>
        <w:t xml:space="preserve">Round time</w:t>
      </w:r>
      <w:r>
        <w:rPr>
          <w:rFonts w:ascii="Arial" w:cs="Arial" w:eastAsia="Arial" w:hAnsi="Arial"/>
          <w:color w:val="1A1A1A"/>
          <w:sz w:val="20"/>
          <w:szCs w:val="20"/>
        </w:rPr>
        <w:t xml:space="preserve">). At 00:00 the clock stops and nothing else happens: faults keep bleeding until the control desk starts the next round, and </w:t>
      </w:r>
      <w:r>
        <w:rPr>
          <w:rFonts w:ascii="Arial" w:cs="Arial" w:eastAsia="Arial" w:hAnsi="Arial"/>
          <w:b/>
          <w:bCs/>
          <w:color w:val="1A1A1A"/>
          <w:sz w:val="20"/>
          <w:szCs w:val="20"/>
        </w:rPr>
        <w:t xml:space="preserve">Current round</w:t>
      </w:r>
      <w:r>
        <w:rPr>
          <w:rFonts w:ascii="Arial" w:cs="Arial" w:eastAsia="Arial" w:hAnsi="Arial"/>
          <w:color w:val="1A1A1A"/>
          <w:sz w:val="20"/>
          <w:szCs w:val="20"/>
        </w:rPr>
        <w:t xml:space="preserve"> changing is the only signal that it has.</w:t>
      </w:r>
    </w:p>
    <w:tbl>
      <w:tblPr>
        <w:tblW w:type="dxa" w:w="9026"/>
        <w:tblBorders>
          <w:top w:val="none"/>
          <w:left w:val="single" w:color="E85A5A" w:sz="36"/>
          <w:bottom w:val="none"/>
          <w:right w:val="none"/>
          <w:insideH w:val="none"/>
          <w:insideV w:val="none"/>
        </w:tblBorders>
      </w:tblPr>
      <w:tblGrid>
        <w:gridCol w:w="9026"/>
      </w:tblGrid>
      <w:tr>
        <w:tc>
          <w:tcPr>
            <w:tcW w:type="dxa" w:w="9026"/>
            <w:shd w:fill="FCE6E6" w:color="auto" w:val="clear"/>
            <w:tcMar>
              <w:top w:type="dxa" w:w="120"/>
              <w:left w:type="dxa" w:w="200"/>
              <w:bottom w:type="dxa" w:w="100"/>
              <w:right w:type="dxa" w:w="160"/>
            </w:tcMar>
          </w:tcPr>
          <w:p>
            <w:pPr>
              <w:spacing w:after="60"/>
            </w:pPr>
            <w:r>
              <w:rPr>
                <w:rFonts w:ascii="Arial" w:cs="Arial" w:eastAsia="Arial" w:hAnsi="Arial"/>
                <w:b/>
                <w:bCs/>
                <w:color w:val="E85A5A"/>
                <w:spacing w:val="80"/>
                <w:sz w:val="14"/>
                <w:szCs w:val="14"/>
              </w:rPr>
              <w:t xml:space="preserve">ACTION  </w:t>
            </w:r>
            <w:r>
              <w:rPr>
                <w:rFonts w:ascii="Arial" w:cs="Arial" w:eastAsia="Arial" w:hAnsi="Arial"/>
                <w:b/>
                <w:bCs/>
                <w:color w:val="E85A5A"/>
                <w:sz w:val="22"/>
                <w:szCs w:val="22"/>
              </w:rPr>
              <w:t xml:space="preserve">UPKEEP: 2 ⚡ Power + 1 💧 Water, EVERY ROUND</w:t>
            </w:r>
          </w:p>
          <w:p>
            <w:pPr>
              <w:spacing w:after="60"/>
            </w:pPr>
            <w:r>
              <w:rPr>
                <w:rFonts w:ascii="Arial" w:cs="Arial" w:eastAsia="Arial" w:hAnsi="Arial"/>
                <w:color w:val="1A1A1A"/>
                <w:sz w:val="20"/>
                <w:szCs w:val="20"/>
              </w:rPr>
              <w:t xml:space="preserve">Taken automatically from INVENTORY the moment the next round starts. </w:t>
            </w:r>
            <w:r>
              <w:rPr>
                <w:rFonts w:ascii="Arial" w:cs="Arial" w:eastAsia="Arial" w:hAnsi="Arial"/>
                <w:b/>
                <w:bCs/>
                <w:color w:val="1A1A1A"/>
                <w:sz w:val="20"/>
                <w:szCs w:val="20"/>
              </w:rPr>
              <w:t xml:space="preserve">The whole bill or none of it:</w:t>
            </w:r>
            <w:r>
              <w:rPr>
                <w:rFonts w:ascii="Arial" w:cs="Arial" w:eastAsia="Arial" w:hAnsi="Arial"/>
                <w:color w:val="1A1A1A"/>
                <w:sz w:val="20"/>
                <w:szCs w:val="20"/>
              </w:rPr>
              <w:t xml:space="preserve"> short by one unit, nothing is taken and you lose </w:t>
            </w:r>
            <w:r>
              <w:rPr>
                <w:rFonts w:ascii="Arial" w:cs="Arial" w:eastAsia="Arial" w:hAnsi="Arial"/>
                <w:b/>
                <w:bCs/>
                <w:color w:val="1A1A1A"/>
                <w:sz w:val="20"/>
                <w:szCs w:val="20"/>
              </w:rPr>
              <w:t xml:space="preserve">10 Health</w:t>
            </w:r>
            <w:r>
              <w:rPr>
                <w:rFonts w:ascii="Arial" w:cs="Arial" w:eastAsia="Arial" w:hAnsi="Arial"/>
                <w:color w:val="1A1A1A"/>
                <w:sz w:val="20"/>
                <w:szCs w:val="20"/>
              </w:rPr>
              <w:t xml:space="preserve"> once. No upkeep clock exists; Round time is the warning. NEXT UPKEEP shows the bill, its Status (READY, or SHORTFALL and what is short) and the last result: UPKEEP PAID or UPKEEP SHORTFALL. Brownout halves the bill to 1 ⚡ Power; DARK pays nothing.</w:t>
            </w:r>
          </w:p>
        </w:tc>
      </w:tr>
    </w:tbl>
    <w:p>
      <w:pPr>
        <w:spacing w:after="120"/>
      </w:pPr>
    </w:p>
    <w:tbl>
      <w:tblPr>
        <w:tblW w:type="dxa" w:w="9026"/>
        <w:tblBorders>
          <w:top w:val="none"/>
          <w:left w:val="single" w:color="8A5A00" w:sz="36"/>
          <w:bottom w:val="none"/>
          <w:right w:val="none"/>
          <w:insideH w:val="none"/>
          <w:insideV w:val="none"/>
        </w:tblBorders>
      </w:tblPr>
      <w:tblGrid>
        <w:gridCol w:w="9026"/>
      </w:tblGrid>
      <w:tr>
        <w:tc>
          <w:tcPr>
            <w:tcW w:type="dxa" w:w="9026"/>
            <w:shd w:fill="FFF4D6" w:color="auto" w:val="clear"/>
            <w:tcMar>
              <w:top w:type="dxa" w:w="120"/>
              <w:left w:type="dxa" w:w="200"/>
              <w:bottom w:type="dxa" w:w="100"/>
              <w:right w:type="dxa" w:w="160"/>
            </w:tcMar>
          </w:tcPr>
          <w:p>
            <w:pPr>
              <w:spacing w:after="60"/>
            </w:pPr>
            <w:r>
              <w:rPr>
                <w:rFonts w:ascii="Arial" w:cs="Arial" w:eastAsia="Arial" w:hAnsi="Arial"/>
                <w:b/>
                <w:bCs/>
                <w:color w:val="8A5A00"/>
                <w:spacing w:val="80"/>
                <w:sz w:val="14"/>
                <w:szCs w:val="14"/>
              </w:rPr>
              <w:t xml:space="preserve">NEW ROUND  </w:t>
            </w:r>
            <w:r>
              <w:rPr>
                <w:rFonts w:ascii="Arial" w:cs="Arial" w:eastAsia="Arial" w:hAnsi="Arial"/>
                <w:b/>
                <w:bCs/>
                <w:color w:val="8A5A00"/>
                <w:sz w:val="26"/>
                <w:szCs w:val="26"/>
              </w:rPr>
              <w:t xml:space="preserve">NEW ROUND — CHECK THESE NOW</w:t>
            </w:r>
          </w:p>
          <w:p>
            <w:pPr>
              <w:spacing w:after="60"/>
            </w:pPr>
            <w:r>
              <w:rPr>
                <w:rFonts w:ascii="Arial" w:cs="Arial" w:eastAsia="Arial" w:hAnsi="Arial"/>
                <w:b/>
                <w:bCs/>
                <w:color w:val="1A1A1A"/>
                <w:sz w:val="20"/>
                <w:szCs w:val="20"/>
              </w:rPr>
              <w:t xml:space="preserve">1 Upkeep</w:t>
            </w:r>
            <w:r>
              <w:rPr>
                <w:rFonts w:ascii="Arial" w:cs="Arial" w:eastAsia="Arial" w:hAnsi="Arial"/>
                <w:color w:val="1A1A1A"/>
                <w:sz w:val="20"/>
                <w:szCs w:val="20"/>
              </w:rPr>
              <w:t xml:space="preserve"> was taken: read the NEXT UPKEEP result line and move the chits.</w:t>
            </w:r>
          </w:p>
          <w:p>
            <w:pPr>
              <w:spacing w:after="60"/>
            </w:pPr>
            <w:r>
              <w:rPr>
                <w:rFonts w:ascii="Arial" w:cs="Arial" w:eastAsia="Arial" w:hAnsi="Arial"/>
                <w:b/>
                <w:bCs/>
                <w:color w:val="1A1A1A"/>
                <w:sz w:val="20"/>
                <w:szCs w:val="20"/>
              </w:rPr>
              <w:t xml:space="preserve">2 Production</w:t>
            </w:r>
            <w:r>
              <w:rPr>
                <w:rFonts w:ascii="Arial" w:cs="Arial" w:eastAsia="Arial" w:hAnsi="Arial"/>
                <w:color w:val="1A1A1A"/>
                <w:sz w:val="20"/>
                <w:szCs w:val="20"/>
              </w:rPr>
              <w:t xml:space="preserve">: MED has none. POW and WTR are generating now: trade for Power and Water (p.5).</w:t>
            </w:r>
          </w:p>
          <w:p>
            <w:pPr>
              <w:spacing w:after="60"/>
            </w:pPr>
            <w:r>
              <w:rPr>
                <w:rFonts w:ascii="Arial" w:cs="Arial" w:eastAsia="Arial" w:hAnsi="Arial"/>
                <w:b/>
                <w:bCs/>
                <w:color w:val="1A1A1A"/>
                <w:sz w:val="20"/>
                <w:szCs w:val="20"/>
              </w:rPr>
              <w:t xml:space="preserve">3 Workers</w:t>
            </w:r>
            <w:r>
              <w:rPr>
                <w:rFonts w:ascii="Arial" w:cs="Arial" w:eastAsia="Arial" w:hAnsi="Arial"/>
                <w:color w:val="1A1A1A"/>
                <w:sz w:val="20"/>
                <w:szCs w:val="20"/>
              </w:rPr>
              <w:t xml:space="preserve">: crew held for an upgrade or a restart is released. An injured worker may have been returned by MED's automatic recovery. A worker you lent out stays where it is.</w:t>
            </w:r>
          </w:p>
          <w:p>
            <w:pPr>
              <w:spacing w:after="60"/>
            </w:pPr>
            <w:r>
              <w:rPr>
                <w:rFonts w:ascii="Arial" w:cs="Arial" w:eastAsia="Arial" w:hAnsi="Arial"/>
                <w:b/>
                <w:bCs/>
                <w:color w:val="1A1A1A"/>
                <w:sz w:val="20"/>
                <w:szCs w:val="20"/>
              </w:rPr>
              <w:t xml:space="preserve">4 Refresh</w:t>
            </w:r>
            <w:r>
              <w:rPr>
                <w:rFonts w:ascii="Arial" w:cs="Arial" w:eastAsia="Arial" w:hAnsi="Arial"/>
                <w:color w:val="1A1A1A"/>
                <w:sz w:val="20"/>
                <w:szCs w:val="20"/>
              </w:rPr>
              <w:t xml:space="preserve">: Your 3 heals are back (p.3). Requests you did not answer are still in the queue.</w:t>
            </w:r>
          </w:p>
          <w:p>
            <w:pPr>
              <w:spacing w:after="60"/>
            </w:pPr>
            <w:r>
              <w:rPr>
                <w:rFonts w:ascii="Arial" w:cs="Arial" w:eastAsia="Arial" w:hAnsi="Arial"/>
                <w:b/>
                <w:bCs/>
                <w:color w:val="1A1A1A"/>
                <w:sz w:val="20"/>
                <w:szCs w:val="20"/>
              </w:rPr>
              <w:t xml:space="preserve">5 Open requests and transfers carry over.</w:t>
            </w:r>
          </w:p>
        </w:tc>
      </w:tr>
    </w:tbl>
    <w:p>
      <w:pPr>
        <w:spacing w:after="12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300"/>
        <w:gridCol w:w="3426"/>
      </w:tblGrid>
      <w:tr>
        <w:trPr>
          <w:tblHeader/>
        </w:trPr>
        <w:tc>
          <w:tcPr>
            <w:tcW w:type="dxa" w:w="1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STATUS</w:t>
            </w:r>
          </w:p>
        </w:tc>
        <w:tc>
          <w:tcPr>
            <w:tcW w:type="dxa" w:w="4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MEANS</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STABLE</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70 or above.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Operate normally.</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DEGRADED</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below 70.</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Repair before the next fault lands.</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CRITICAL</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below 30. Red wash on the console; the big screen shows you red. Every control still works.</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Repair the fastest-bleeding fault first. Ask for a value, a part, a worker, an AGR intervention.</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BROWNOUT</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Imposed by the Authority. Brownout: no output is affected (MED generates none); upkeep halves to 1 ⚡ Power; 2 workers are held back; Health bleeds 0.5 a minute.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Keep operating and pay the smaller bill.</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DARK</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0. SECTOR OFFLINE: repairs lock, no output, no upkeep, no healing or approvals from you.</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EMERGENCY RESTART (OVERVIEW page) with 2 🔧 Parts + 1 ⚡ Power + 1 💧 Water and 2 free workers: back at 20 Health, CRITICAL, that crew held until the round ends.</w:t>
            </w:r>
          </w:p>
        </w:tc>
      </w:tr>
    </w:tbl>
    <w:p>
      <w:pPr>
        <w:spacing w:after="100"/>
      </w:pPr>
    </w:p>
    <w:p>
      <w:pPr>
        <w:spacing w:after="90"/>
      </w:pPr>
      <w:r>
        <w:rPr>
          <w:rFonts w:ascii="Arial" w:cs="Arial" w:eastAsia="Arial" w:hAnsi="Arial"/>
          <w:b/>
          <w:bCs/>
          <w:color w:val="1A1A1A"/>
          <w:sz w:val="18"/>
          <w:szCs w:val="18"/>
        </w:rPr>
        <w:t xml:space="preserve">Before the next round:</w:t>
      </w:r>
      <w:r>
        <w:rPr>
          <w:rFonts w:ascii="Arial" w:cs="Arial" w:eastAsia="Arial" w:hAnsi="Arial"/>
          <w:color w:val="1A1A1A"/>
          <w:sz w:val="18"/>
          <w:szCs w:val="18"/>
        </w:rPr>
        <w:t xml:space="preserve"> make sure NEXT UPKEEP reads READY. Separately, keep enough resources for any open repairs. NEEDS MY ACTION empty and WAITING chased · chits match INVENTORY and WORKERS · the log sheet current.</w:t>
      </w:r>
    </w:p>
    <w:p>
      <w:pPr>
        <w:spacing w:after="90"/>
      </w:pPr>
      <w:r>
        <w:rPr>
          <w:rFonts w:ascii="Arial" w:cs="Arial" w:eastAsia="Arial" w:hAnsi="Arial"/>
          <w:b/>
          <w:bCs/>
          <w:color w:val="1A1A1A"/>
          <w:sz w:val="18"/>
          <w:szCs w:val="18"/>
        </w:rPr>
        <w:t xml:space="preserve">Banners under the header:</w:t>
      </w:r>
      <w:r>
        <w:rPr>
          <w:rFonts w:ascii="Arial" w:cs="Arial" w:eastAsia="Arial" w:hAnsi="Arial"/>
          <w:color w:val="1A1A1A"/>
          <w:sz w:val="18"/>
          <w:szCs w:val="18"/>
        </w:rPr>
        <w:t xml:space="preserve"> CITY ALERT (the whole city) · NOTICE TO MED (this station) · CITY ANNOUNCEMENT UPDATED (read the big screen) · CITY DECISION — AGR (an intervention changed your stock, workers or Health) · COUNCIL IN SESSION (p.6) · SIMULATION PAUSED (every clock frozen; wait).</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E85A5A" w:sz="12"/>
            </w:tcBorders>
            <w:tcMar>
              <w:top w:type="dxa" w:w="0"/>
              <w:left w:type="dxa" w:w="0"/>
              <w:bottom w:type="dxa" w:w="80"/>
              <w:right w:type="dxa" w:w="100"/>
            </w:tcMar>
            <w:vAlign w:val="bottom"/>
          </w:tcPr>
          <w:p>
            <w:pPr>
              <w:spacing w:after="0"/>
            </w:pPr>
            <w:r>
              <w:rPr>
                <w:rFonts w:ascii="Arial" w:cs="Arial" w:eastAsia="Arial" w:hAnsi="Arial"/>
                <w:b/>
                <w:bCs/>
                <w:color w:val="E85A5A"/>
                <w:sz w:val="56"/>
                <w:szCs w:val="56"/>
              </w:rPr>
              <w:t xml:space="preserve">3  </w:t>
            </w:r>
            <w:r>
              <w:rPr>
                <w:rFonts w:ascii="Arial" w:cs="Arial" w:eastAsia="Arial" w:hAnsi="Arial"/>
                <w:b/>
                <w:bCs/>
                <w:color w:val="1A1A1A"/>
                <w:spacing w:val="10"/>
                <w:sz w:val="30"/>
                <w:szCs w:val="30"/>
              </w:rPr>
              <w:t xml:space="preserve">YOUR SECTOR CONTROL: HEALING CONTROL</w:t>
            </w:r>
          </w:p>
        </w:tc>
        <w:tc>
          <w:tcPr>
            <w:tcW w:type="dxa" w:w="1500"/>
            <w:tcBorders>
              <w:bottom w:val="single" w:color="E85A5A" w:sz="12"/>
            </w:tcBorders>
            <w:shd w:fill="E85A5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MED 3/9</w:t>
            </w:r>
          </w:p>
        </w:tc>
      </w:tr>
    </w:tbl>
    <w:p>
      <w:pPr>
        <w:spacing w:after="140"/>
      </w:pPr>
    </w:p>
    <w:tbl>
      <w:tblPr>
        <w:tblW w:type="dxa" w:w="9026"/>
        <w:tblBorders>
          <w:top w:val="none"/>
          <w:left w:val="single" w:color="E85A5A" w:sz="36"/>
          <w:bottom w:val="none"/>
          <w:right w:val="none"/>
          <w:insideH w:val="none"/>
          <w:insideV w:val="none"/>
        </w:tblBorders>
      </w:tblPr>
      <w:tblGrid>
        <w:gridCol w:w="9026"/>
      </w:tblGrid>
      <w:tr>
        <w:tc>
          <w:tcPr>
            <w:tcW w:type="dxa" w:w="9026"/>
            <w:shd w:fill="FCE6E6" w:color="auto" w:val="clear"/>
            <w:tcMar>
              <w:top w:type="dxa" w:w="120"/>
              <w:left w:type="dxa" w:w="200"/>
              <w:bottom w:type="dxa" w:w="100"/>
              <w:right w:type="dxa" w:w="160"/>
            </w:tcMar>
          </w:tcPr>
          <w:p>
            <w:pPr>
              <w:spacing w:after="60"/>
            </w:pPr>
            <w:r>
              <w:rPr>
                <w:rFonts w:ascii="Arial" w:cs="Arial" w:eastAsia="Arial" w:hAnsi="Arial"/>
                <w:b/>
                <w:bCs/>
                <w:color w:val="E85A5A"/>
                <w:spacing w:val="80"/>
                <w:sz w:val="14"/>
                <w:szCs w:val="14"/>
              </w:rPr>
              <w:t xml:space="preserve">ACTION  </w:t>
            </w:r>
            <w:r>
              <w:rPr>
                <w:rFonts w:ascii="Arial" w:cs="Arial" w:eastAsia="Arial" w:hAnsi="Arial"/>
                <w:b/>
                <w:bCs/>
                <w:color w:val="E85A5A"/>
                <w:sz w:val="22"/>
                <w:szCs w:val="22"/>
              </w:rPr>
              <w:t xml:space="preserve">HEALING THIS ROUND: 3 HEALS A ROUND, CITY-WIDE</w:t>
            </w:r>
          </w:p>
          <w:p>
            <w:pPr>
              <w:spacing w:after="60"/>
            </w:pPr>
            <w:r>
              <w:rPr>
                <w:rFonts w:ascii="Arial" w:cs="Arial" w:eastAsia="Arial" w:hAnsi="Arial"/>
                <w:color w:val="1A1A1A"/>
                <w:sz w:val="20"/>
                <w:szCs w:val="20"/>
              </w:rPr>
              <w:t xml:space="preserve">Right column. The panel shows n / 3 USED · n LEFT and the HEALING QUEUE: one row per injured worker any sector has asked you to heal, in the order the requests arrived.</w:t>
            </w:r>
          </w:p>
        </w:tc>
      </w:tr>
    </w:tbl>
    <w:p>
      <w:pPr>
        <w:spacing w:after="120"/>
      </w:pP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b/>
          <w:bCs/>
          <w:color w:val="1A1A1A"/>
          <w:sz w:val="20"/>
          <w:szCs w:val="20"/>
        </w:rPr>
        <w:t xml:space="preserve">HEAL</w:t>
      </w:r>
      <w:r>
        <w:rPr>
          <w:rFonts w:ascii="Arial" w:cs="Arial" w:eastAsia="Arial" w:hAnsi="Arial"/>
          <w:color w:val="1A1A1A"/>
          <w:sz w:val="20"/>
          <w:szCs w:val="20"/>
        </w:rPr>
        <w:t xml:space="preserve">: that worker returns to its sector's AVAILABLE count at once. One of your 3 is used. No stock is spent.</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b/>
          <w:bCs/>
          <w:color w:val="1A1A1A"/>
          <w:sz w:val="20"/>
          <w:szCs w:val="20"/>
        </w:rPr>
        <w:t xml:space="preserve">DECLINE</w:t>
      </w:r>
      <w:r>
        <w:rPr>
          <w:rFonts w:ascii="Arial" w:cs="Arial" w:eastAsia="Arial" w:hAnsi="Arial"/>
          <w:color w:val="1A1A1A"/>
          <w:sz w:val="20"/>
          <w:szCs w:val="20"/>
        </w:rPr>
        <w:t xml:space="preserve">: nothing happens and nothing is used. You owe nobody a reason.</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A row marked NO LONGER INJURED needs nothing.</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Your allowance refreshes when the next round starts. Requests you did not answer stay in the queue.</w:t>
      </w:r>
    </w:p>
    <w:p>
      <w:pPr>
        <w:spacing w:after="80" w:before="200"/>
      </w:pPr>
      <w:r>
        <w:rPr>
          <w:rFonts w:ascii="Arial" w:cs="Arial" w:eastAsia="Arial" w:hAnsi="Arial"/>
          <w:b/>
          <w:bCs/>
          <w:color w:val="E85A5A"/>
          <w:spacing w:val="40"/>
          <w:sz w:val="20"/>
          <w:szCs w:val="20"/>
        </w:rPr>
        <w:t xml:space="preserve">AUTOMATIC RECOVERY</w:t>
      </w:r>
    </w:p>
    <w:p>
      <w:pPr>
        <w:spacing w:after="120"/>
      </w:pPr>
      <w:r>
        <w:rPr>
          <w:rFonts w:ascii="Arial" w:cs="Arial" w:eastAsia="Arial" w:hAnsi="Arial"/>
          <w:color w:val="1A1A1A"/>
          <w:sz w:val="20"/>
          <w:szCs w:val="20"/>
        </w:rPr>
        <w:t xml:space="preserve">At each round change the engine returns 1 injured worker somewhere in the city and spends 1 ⚕ from </w:t>
      </w:r>
      <w:r>
        <w:rPr>
          <w:rFonts w:ascii="Arial" w:cs="Arial" w:eastAsia="Arial" w:hAnsi="Arial"/>
          <w:b/>
          <w:bCs/>
          <w:color w:val="1A1A1A"/>
          <w:sz w:val="20"/>
          <w:szCs w:val="20"/>
        </w:rPr>
        <w:t xml:space="preserve">your</w:t>
      </w:r>
      <w:r>
        <w:rPr>
          <w:rFonts w:ascii="Arial" w:cs="Arial" w:eastAsia="Arial" w:hAnsi="Arial"/>
          <w:color w:val="1A1A1A"/>
          <w:sz w:val="20"/>
          <w:szCs w:val="20"/>
        </w:rPr>
        <w:t xml:space="preserve"> INVENTORY, if you hold one. Keep a ⚕ if you want it to happen.</w:t>
      </w:r>
    </w:p>
    <w:p>
      <w:pPr>
        <w:spacing w:after="80" w:before="200"/>
      </w:pPr>
      <w:r>
        <w:rPr>
          <w:rFonts w:ascii="Arial" w:cs="Arial" w:eastAsia="Arial" w:hAnsi="Arial"/>
          <w:b/>
          <w:bCs/>
          <w:color w:val="E85A5A"/>
          <w:spacing w:val="40"/>
          <w:sz w:val="20"/>
          <w:szCs w:val="20"/>
        </w:rPr>
        <w:t xml:space="preserve">MED SUPPLIES</w:t>
      </w:r>
    </w:p>
    <w:p>
      <w:pPr>
        <w:spacing w:after="120"/>
      </w:pPr>
      <w:r>
        <w:rPr>
          <w:rFonts w:ascii="Arial" w:cs="Arial" w:eastAsia="Arial" w:hAnsi="Arial"/>
          <w:color w:val="1A1A1A"/>
          <w:sz w:val="20"/>
          <w:szCs w:val="20"/>
        </w:rPr>
        <w:t xml:space="preserve">Nobody in HAVEN-9 produces ⚕. Your opening stock, REPAIR REWARDS and Agriculture's interventions are the only sources; some repairs across the city need ⚕ as materials, and the automatic recovery spends them. Every ⚕ you trade away is one fewer recovery.</w:t>
      </w:r>
    </w:p>
    <w:p>
      <w:pPr>
        <w:spacing w:after="80" w:before="200"/>
      </w:pPr>
      <w:r>
        <w:rPr>
          <w:rFonts w:ascii="Arial" w:cs="Arial" w:eastAsia="Arial" w:hAnsi="Arial"/>
          <w:b/>
          <w:bCs/>
          <w:color w:val="E85A5A"/>
          <w:spacing w:val="40"/>
          <w:sz w:val="20"/>
          <w:szCs w:val="20"/>
        </w:rPr>
        <w:t xml:space="preserve">BROWNOUT AND DARK</w:t>
      </w:r>
    </w:p>
    <w:p>
      <w:pPr>
        <w:spacing w:after="120"/>
      </w:pPr>
      <w:r>
        <w:rPr>
          <w:rFonts w:ascii="Arial" w:cs="Arial" w:eastAsia="Arial" w:hAnsi="Arial"/>
          <w:color w:val="1A1A1A"/>
          <w:sz w:val="20"/>
          <w:szCs w:val="20"/>
        </w:rPr>
        <w:t xml:space="preserve">Brownout: no output is affected (MED generates none); upkeep halves to 1 ⚡ Power; 2 workers are held back; Health bleeds 0.5 a minute. DARK heals nobody.</w:t>
      </w:r>
    </w:p>
    <w:tbl>
      <w:tblPr>
        <w:tblW w:type="dxa" w:w="9026"/>
        <w:tblBorders>
          <w:top w:val="none"/>
          <w:left w:val="single" w:color="6B6B6B" w:sz="36"/>
          <w:bottom w:val="none"/>
          <w:right w:val="none"/>
          <w:insideH w:val="none"/>
          <w:insideV w:val="none"/>
        </w:tblBorders>
      </w:tblPr>
      <w:tblGrid>
        <w:gridCol w:w="9026"/>
      </w:tblGrid>
      <w:tr>
        <w:tc>
          <w:tcPr>
            <w:tcW w:type="dxa" w:w="9026"/>
            <w:shd w:fill="F2F2F2" w:color="auto" w:val="clear"/>
            <w:tcMar>
              <w:top w:type="dxa" w:w="120"/>
              <w:left w:type="dxa" w:w="200"/>
              <w:bottom w:type="dxa" w:w="100"/>
              <w:right w:type="dxa" w:w="160"/>
            </w:tcMar>
          </w:tcPr>
          <w:p>
            <w:pPr>
              <w:spacing w:after="60"/>
            </w:pPr>
            <w:r>
              <w:rPr>
                <w:rFonts w:ascii="Arial" w:cs="Arial" w:eastAsia="Arial" w:hAnsi="Arial"/>
                <w:b/>
                <w:bCs/>
                <w:color w:val="6B6B6B"/>
                <w:spacing w:val="80"/>
                <w:sz w:val="14"/>
                <w:szCs w:val="14"/>
              </w:rPr>
              <w:t xml:space="preserve">REMEMBER  </w:t>
            </w:r>
            <w:r>
              <w:rPr>
                <w:rFonts w:ascii="Arial" w:cs="Arial" w:eastAsia="Arial" w:hAnsi="Arial"/>
                <w:b/>
                <w:bCs/>
                <w:color w:val="1A1A1A"/>
                <w:sz w:val="22"/>
                <w:szCs w:val="22"/>
              </w:rPr>
              <w:t xml:space="preserve">PRIORITY IS YOURS</w:t>
            </w:r>
          </w:p>
          <w:p>
            <w:pPr>
              <w:spacing w:after="60"/>
            </w:pPr>
            <w:r>
              <w:rPr>
                <w:rFonts w:ascii="Arial" w:cs="Arial" w:eastAsia="Arial" w:hAnsi="Arial"/>
                <w:color w:val="1A1A1A"/>
                <w:sz w:val="20"/>
                <w:szCs w:val="20"/>
              </w:rPr>
              <w:t xml:space="preserve">Only MED heals. Whom you heal first, whom you make wait and whom you decline is your decision, and every sector will say its worker is the one that matters. Transport is not involved in healing; no chit is needed.</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E85A5A" w:sz="12"/>
            </w:tcBorders>
            <w:tcMar>
              <w:top w:type="dxa" w:w="0"/>
              <w:left w:type="dxa" w:w="0"/>
              <w:bottom w:type="dxa" w:w="80"/>
              <w:right w:type="dxa" w:w="100"/>
            </w:tcMar>
            <w:vAlign w:val="bottom"/>
          </w:tcPr>
          <w:p>
            <w:pPr>
              <w:spacing w:after="0"/>
            </w:pPr>
            <w:r>
              <w:rPr>
                <w:rFonts w:ascii="Arial" w:cs="Arial" w:eastAsia="Arial" w:hAnsi="Arial"/>
                <w:b/>
                <w:bCs/>
                <w:color w:val="E85A5A"/>
                <w:sz w:val="56"/>
                <w:szCs w:val="56"/>
              </w:rPr>
              <w:t xml:space="preserve">4  </w:t>
            </w:r>
            <w:r>
              <w:rPr>
                <w:rFonts w:ascii="Arial" w:cs="Arial" w:eastAsia="Arial" w:hAnsi="Arial"/>
                <w:b/>
                <w:bCs/>
                <w:color w:val="1A1A1A"/>
                <w:spacing w:val="10"/>
                <w:sz w:val="30"/>
                <w:szCs w:val="30"/>
              </w:rPr>
              <w:t xml:space="preserve">WHEN A FAULT APPEARS</w:t>
            </w:r>
          </w:p>
        </w:tc>
        <w:tc>
          <w:tcPr>
            <w:tcW w:type="dxa" w:w="1500"/>
            <w:tcBorders>
              <w:bottom w:val="single" w:color="E85A5A" w:sz="12"/>
            </w:tcBorders>
            <w:shd w:fill="E85A5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MED 4/9</w:t>
            </w:r>
          </w:p>
        </w:tc>
      </w:tr>
    </w:tbl>
    <w:p>
      <w:pPr>
        <w:spacing w:after="140"/>
      </w:pPr>
    </w:p>
    <w:tbl>
      <w:tblPr>
        <w:tblW w:type="dxa" w:w="9026"/>
        <w:tblBorders>
          <w:top w:val="none"/>
          <w:left w:val="none"/>
          <w:bottom w:val="none"/>
          <w:right w:val="none"/>
          <w:insideH w:val="none"/>
          <w:insideV w:val="none"/>
        </w:tblBorders>
      </w:tblPr>
      <w:tblGrid>
        <w:gridCol w:w="2608"/>
        <w:gridCol w:w="600"/>
        <w:gridCol w:w="2608"/>
        <w:gridCol w:w="600"/>
        <w:gridCol w:w="2610"/>
      </w:tblGrid>
      <w:tr>
        <w:tc>
          <w:tcPr>
            <w:tcW w:type="dxa" w:w="2608"/>
            <w:tcBorders>
              <w:top w:val="single" w:color="BFBFBF" w:sz="4"/>
              <w:left w:val="single" w:color="BFBFBF" w:sz="4"/>
              <w:bottom w:val="single" w:color="BFBFBF" w:sz="4"/>
              <w:right w:val="single" w:color="BFBFBF" w:sz="4"/>
            </w:tcBorders>
            <w:shd w:fill="E85A5A"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1  GET VALUE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44"/>
                <w:szCs w:val="44"/>
              </w:rPr>
              <w:t xml:space="preserve">→</w:t>
            </w:r>
          </w:p>
        </w:tc>
        <w:tc>
          <w:tcPr>
            <w:tcW w:type="dxa" w:w="2608"/>
            <w:tcBorders>
              <w:top w:val="single" w:color="BFBFBF" w:sz="4"/>
              <w:left w:val="single" w:color="BFBFBF" w:sz="4"/>
              <w:bottom w:val="single" w:color="BFBFBF" w:sz="4"/>
              <w:right w:val="single" w:color="BFBFBF" w:sz="4"/>
            </w:tcBorders>
            <w:shd w:fill="E85A5A"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2  BUILD CODE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44"/>
                <w:szCs w:val="44"/>
              </w:rPr>
              <w:t xml:space="preserve">→</w:t>
            </w:r>
          </w:p>
        </w:tc>
        <w:tc>
          <w:tcPr>
            <w:tcW w:type="dxa" w:w="2608"/>
            <w:tcBorders>
              <w:top w:val="single" w:color="BFBFBF" w:sz="4"/>
              <w:left w:val="single" w:color="BFBFBF" w:sz="4"/>
              <w:bottom w:val="single" w:color="BFBFBF" w:sz="4"/>
              <w:right w:val="single" w:color="BFBFBF" w:sz="4"/>
            </w:tcBorders>
            <w:shd w:fill="E85A5A"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3  SUBMIT</w:t>
            </w:r>
          </w:p>
        </w:tc>
      </w:tr>
    </w:tbl>
    <w:p>
      <w:pPr>
        <w:spacing w:after="120"/>
      </w:pP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OPEN the fault in ACTIVE FAULTS: code, name, severity, DECAY rate. Fastest bleed first; </w:t>
      </w:r>
      <w:r>
        <w:rPr>
          <w:rFonts w:ascii="Arial" w:cs="Arial" w:eastAsia="Arial" w:hAnsi="Arial"/>
          <w:b/>
          <w:bCs/>
          <w:color w:val="1A1A1A"/>
          <w:sz w:val="20"/>
          <w:szCs w:val="20"/>
        </w:rPr>
        <w:t xml:space="preserve">TIME-CRITICAL</w:t>
      </w:r>
      <w:r>
        <w:rPr>
          <w:rFonts w:ascii="Arial" w:cs="Arial" w:eastAsia="Arial" w:hAnsi="Arial"/>
          <w:color w:val="1A1A1A"/>
          <w:sz w:val="20"/>
          <w:szCs w:val="20"/>
        </w:rPr>
        <w:t xml:space="preserve"> before anything.</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FIND the code on </w:t>
      </w:r>
      <w:r>
        <w:rPr>
          <w:rFonts w:ascii="Arial" w:cs="Arial" w:eastAsia="Arial" w:hAnsi="Arial"/>
          <w:b/>
          <w:bCs/>
          <w:color w:val="1A1A1A"/>
          <w:sz w:val="20"/>
          <w:szCs w:val="20"/>
        </w:rPr>
        <w:t xml:space="preserve">p.7 or p.8</w:t>
      </w:r>
      <w:r>
        <w:rPr>
          <w:rFonts w:ascii="Arial" w:cs="Arial" w:eastAsia="Arial" w:hAnsi="Arial"/>
          <w:color w:val="1A1A1A"/>
          <w:sz w:val="20"/>
          <w:szCs w:val="20"/>
        </w:rPr>
        <w:t xml:space="preserve">: its card is the whole procedure.</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STAGE crew and materials: INVENTORY must hold the materials (REPAIR READINESS reads MATERIALS ✓ READY) and WORKERS available must cover the crew.</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b/>
          <w:bCs/>
          <w:color w:val="1A1A1A"/>
          <w:sz w:val="20"/>
          <w:szCs w:val="20"/>
        </w:rPr>
        <w:t xml:space="preserve">GET VALUE.</w:t>
      </w:r>
      <w:r>
        <w:rPr>
          <w:rFonts w:ascii="Arial" w:cs="Arial" w:eastAsia="Arial" w:hAnsi="Arial"/>
          <w:color w:val="1A1A1A"/>
          <w:sz w:val="20"/>
          <w:szCs w:val="20"/>
        </w:rPr>
        <w:t xml:space="preserve"> YOUR table: p.9. Another sector's: the Liaison asks that station for the exact row by name and brings back three digits, written down. They may refuse, delay or bargain. An answer that is a sector's name, not a number, is a </w:t>
      </w:r>
      <w:r>
        <w:rPr>
          <w:rFonts w:ascii="Arial" w:cs="Arial" w:eastAsia="Arial" w:hAnsi="Arial"/>
          <w:b/>
          <w:bCs/>
          <w:color w:val="1A1A1A"/>
          <w:sz w:val="20"/>
          <w:szCs w:val="20"/>
        </w:rPr>
        <w:t xml:space="preserve">REFERENCE</w:t>
      </w:r>
      <w:r>
        <w:rPr>
          <w:rFonts w:ascii="Arial" w:cs="Arial" w:eastAsia="Arial" w:hAnsi="Arial"/>
          <w:color w:val="1A1A1A"/>
          <w:sz w:val="20"/>
          <w:szCs w:val="20"/>
        </w:rPr>
        <w:t xml:space="preserve">: follow it and ask there.</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b/>
          <w:bCs/>
          <w:color w:val="1A1A1A"/>
          <w:sz w:val="20"/>
          <w:szCs w:val="20"/>
        </w:rPr>
        <w:t xml:space="preserve">BUILD CODE.</w:t>
      </w:r>
      <w:r>
        <w:rPr>
          <w:rFonts w:ascii="Arial" w:cs="Arial" w:eastAsia="Arial" w:hAnsi="Arial"/>
          <w:color w:val="1A1A1A"/>
          <w:sz w:val="20"/>
          <w:szCs w:val="20"/>
        </w:rPr>
        <w:t xml:space="preserve"> Exactly as the card's ENTER line shows: procedure, then each three-digit value, joined by hyphens.</w:t>
      </w:r>
    </w:p>
    <w:p>
      <w:pPr>
        <w:spacing w:after="70"/>
        <w:ind w:left="420" w:hanging="420"/>
      </w:pPr>
      <w:r>
        <w:rPr>
          <w:rFonts w:ascii="Courier New" w:cs="Courier New" w:eastAsia="Courier New" w:hAnsi="Courier New"/>
          <w:b/>
          <w:bCs/>
          <w:color w:val="1A1A1A"/>
          <w:sz w:val="20"/>
          <w:szCs w:val="20"/>
        </w:rPr>
        <w:t xml:space="preserve"> 6  </w:t>
      </w:r>
      <w:r>
        <w:rPr>
          <w:rFonts w:ascii="Arial" w:cs="Arial" w:eastAsia="Arial" w:hAnsi="Arial"/>
          <w:b/>
          <w:bCs/>
          <w:color w:val="1A1A1A"/>
          <w:sz w:val="20"/>
          <w:szCs w:val="20"/>
        </w:rPr>
        <w:t xml:space="preserve">SUBMIT.</w:t>
      </w:r>
      <w:r>
        <w:rPr>
          <w:rFonts w:ascii="Arial" w:cs="Arial" w:eastAsia="Arial" w:hAnsi="Arial"/>
          <w:color w:val="1A1A1A"/>
          <w:sz w:val="20"/>
          <w:szCs w:val="20"/>
        </w:rPr>
        <w:t xml:space="preserve"> Systems Lead types the code, sets </w:t>
      </w:r>
      <w:r>
        <w:rPr>
          <w:rFonts w:ascii="Arial" w:cs="Arial" w:eastAsia="Arial" w:hAnsi="Arial"/>
          <w:b/>
          <w:bCs/>
          <w:color w:val="1A1A1A"/>
          <w:sz w:val="20"/>
          <w:szCs w:val="20"/>
        </w:rPr>
        <w:t xml:space="preserve">Workers assigned</w:t>
      </w:r>
      <w:r>
        <w:rPr>
          <w:rFonts w:ascii="Arial" w:cs="Arial" w:eastAsia="Arial" w:hAnsi="Arial"/>
          <w:color w:val="1A1A1A"/>
          <w:sz w:val="20"/>
          <w:szCs w:val="20"/>
        </w:rPr>
        <w:t xml:space="preserve"> to at least the crew, presses </w:t>
      </w:r>
      <w:r>
        <w:rPr>
          <w:rFonts w:ascii="Arial" w:cs="Arial" w:eastAsia="Arial" w:hAnsi="Arial"/>
          <w:b/>
          <w:bCs/>
          <w:color w:val="1A1A1A"/>
          <w:sz w:val="20"/>
          <w:szCs w:val="20"/>
        </w:rPr>
        <w:t xml:space="preserve">SUBMIT REPAIR</w:t>
      </w:r>
      <w:r>
        <w:rPr>
          <w:rFonts w:ascii="Arial" w:cs="Arial" w:eastAsia="Arial" w:hAnsi="Arial"/>
          <w:color w:val="1A1A1A"/>
          <w:sz w:val="20"/>
          <w:szCs w:val="20"/>
        </w:rPr>
        <w:t xml:space="preserve">.</w:t>
      </w:r>
    </w:p>
    <w:p>
      <w:pPr>
        <w:spacing w:after="70"/>
        <w:ind w:left="420" w:hanging="420"/>
      </w:pPr>
      <w:r>
        <w:rPr>
          <w:rFonts w:ascii="Courier New" w:cs="Courier New" w:eastAsia="Courier New" w:hAnsi="Courier New"/>
          <w:b/>
          <w:bCs/>
          <w:color w:val="1A1A1A"/>
          <w:sz w:val="20"/>
          <w:szCs w:val="20"/>
        </w:rPr>
        <w:t xml:space="preserve"> 7  </w:t>
      </w:r>
      <w:r>
        <w:rPr>
          <w:rFonts w:ascii="Arial" w:cs="Arial" w:eastAsia="Arial" w:hAnsi="Arial"/>
          <w:color w:val="1A1A1A"/>
          <w:sz w:val="20"/>
          <w:szCs w:val="20"/>
        </w:rPr>
        <w:t xml:space="preserve">ACCEPTED: green banner, the fault moves to RECENTLY RESOLVED, materials leave INVENTORY, the REPAIR REWARD is paid, the crew is free at once. Move the chits; log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26"/>
      </w:tblGrid>
      <w:tr>
        <w:trPr>
          <w:tblHeader/>
        </w:trPr>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CONSOLE SAYS</w:t>
            </w:r>
          </w:p>
        </w:tc>
        <w:tc>
          <w:tcPr>
            <w:tcW w:type="dxa" w:w="56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RESOLUTION REJECTED</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The code is wrong. Verify the value, the source row and the code. ATTEMPTS counts these.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INSUFFICIENT CREW</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Assign more workers, borrow one (p.5) or arm RESERVE CREW.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MATERIALS NOT READY — CHECK YOUR BINDER</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Get the materials (p.5) or arm EMERGENCY REPAIR KIT.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CONSOLE LOCKED mm:ss</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3 wrong codes in a row. Use the 20 seconds to verify the source, then resubmit.</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NO MATCHING PROCEDURE — VERIFY THIS ALERT</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Stop entering codes. Log it, tell COM, then work the faults you can repair.</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SECTOR IS DARK</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Emergency Restart first (p.2).</w:t>
            </w:r>
          </w:p>
        </w:tc>
      </w:tr>
    </w:tbl>
    <w:p>
      <w:pPr>
        <w:spacing w:after="100"/>
      </w:pPr>
    </w:p>
    <w:p>
      <w:pPr>
        <w:spacing w:after="90"/>
      </w:pPr>
      <w:r>
        <w:rPr>
          <w:rFonts w:ascii="Arial" w:cs="Arial" w:eastAsia="Arial" w:hAnsi="Arial"/>
          <w:color w:val="1A1A1A"/>
          <w:sz w:val="18"/>
          <w:szCs w:val="18"/>
        </w:rPr>
        <w:t xml:space="preserve">A crew or materials refusal costs nothing and does not count toward the lock. Codes that belong to other sectors: the ESCALATE TO list on p.8.</w:t>
      </w:r>
    </w:p>
    <w:p>
      <w:pPr>
        <w:spacing w:after="80" w:before="200"/>
      </w:pPr>
      <w:r>
        <w:rPr>
          <w:rFonts w:ascii="Arial" w:cs="Arial" w:eastAsia="Arial" w:hAnsi="Arial"/>
          <w:b/>
          <w:bCs/>
          <w:color w:val="E85A5A"/>
          <w:spacing w:val="40"/>
          <w:sz w:val="20"/>
          <w:szCs w:val="20"/>
        </w:rPr>
        <w:t xml:space="preserve">TACTICAL TOKENS (TACTICAL OPPORTUNITIES PANEL): OPEN THE FAULT CARD FIRST, THEN PRESS THE TOKEN. USED ONCE.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400"/>
        <w:gridCol w:w="3426"/>
      </w:tblGrid>
      <w:tr>
        <w:trPr>
          <w:tblHeader/>
        </w:trPr>
        <w:tc>
          <w:tcPr>
            <w:tcW w:type="dxa" w:w="22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TOKEN</w:t>
            </w:r>
          </w:p>
        </w:tc>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EFFECT</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USE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RESERVE CREW</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+1 temporary worker for one repair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SECOND CHANCE</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one rejected code does not count toward the lockout</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FORGIVE LAST REJECTION, right after a rejected code.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EMERGENCY REPAIR KIT</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one repair needs 1 part fewer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STABILISER</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blocks the next minute of one fault's decay</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ACTIVATE ON THIS FAULT, before the next decay.</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E85A5A" w:sz="12"/>
            </w:tcBorders>
            <w:tcMar>
              <w:top w:type="dxa" w:w="0"/>
              <w:left w:type="dxa" w:w="0"/>
              <w:bottom w:type="dxa" w:w="80"/>
              <w:right w:type="dxa" w:w="100"/>
            </w:tcMar>
            <w:vAlign w:val="bottom"/>
          </w:tcPr>
          <w:p>
            <w:pPr>
              <w:spacing w:after="0"/>
            </w:pPr>
            <w:r>
              <w:rPr>
                <w:rFonts w:ascii="Arial" w:cs="Arial" w:eastAsia="Arial" w:hAnsi="Arial"/>
                <w:b/>
                <w:bCs/>
                <w:color w:val="E85A5A"/>
                <w:sz w:val="56"/>
                <w:szCs w:val="56"/>
              </w:rPr>
              <w:t xml:space="preserve">5  </w:t>
            </w:r>
            <w:r>
              <w:rPr>
                <w:rFonts w:ascii="Arial" w:cs="Arial" w:eastAsia="Arial" w:hAnsi="Arial"/>
                <w:b/>
                <w:bCs/>
                <w:color w:val="1A1A1A"/>
                <w:spacing w:val="10"/>
                <w:sz w:val="30"/>
                <w:szCs w:val="30"/>
              </w:rPr>
              <w:t xml:space="preserve">TRADING, WORKERS &amp; HEALING</w:t>
            </w:r>
          </w:p>
        </w:tc>
        <w:tc>
          <w:tcPr>
            <w:tcW w:type="dxa" w:w="1500"/>
            <w:tcBorders>
              <w:bottom w:val="single" w:color="E85A5A" w:sz="12"/>
            </w:tcBorders>
            <w:shd w:fill="E85A5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MED 5/9</w:t>
            </w:r>
          </w:p>
        </w:tc>
      </w:tr>
    </w:tbl>
    <w:p>
      <w:pPr>
        <w:spacing w:after="140"/>
      </w:pPr>
    </w:p>
    <w:tbl>
      <w:tblPr>
        <w:tblW w:type="dxa" w:w="9026"/>
        <w:tblBorders>
          <w:top w:val="none"/>
          <w:left w:val="none"/>
          <w:bottom w:val="none"/>
          <w:right w:val="none"/>
          <w:insideH w:val="none"/>
          <w:insideV w:val="none"/>
        </w:tblBorders>
      </w:tblPr>
      <w:tblGrid>
        <w:gridCol w:w="980"/>
        <w:gridCol w:w="360"/>
        <w:gridCol w:w="980"/>
        <w:gridCol w:w="360"/>
        <w:gridCol w:w="980"/>
        <w:gridCol w:w="360"/>
        <w:gridCol w:w="980"/>
        <w:gridCol w:w="360"/>
        <w:gridCol w:w="980"/>
        <w:gridCol w:w="360"/>
        <w:gridCol w:w="980"/>
        <w:gridCol w:w="360"/>
        <w:gridCol w:w="986"/>
      </w:tblGrid>
      <w:tr>
        <w:tc>
          <w:tcPr>
            <w:tcW w:type="dxa" w:w="980"/>
            <w:tcBorders>
              <w:top w:val="single" w:color="BFBFBF" w:sz="4"/>
              <w:left w:val="single" w:color="BFBFBF" w:sz="4"/>
              <w:bottom w:val="single" w:color="BFBFBF" w:sz="4"/>
              <w:right w:val="single" w:color="BFBFBF" w:sz="4"/>
            </w:tcBorders>
            <w:shd w:fill="E85A5A"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Liaisons negotiate in person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980"/>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REQUEST on the console</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980"/>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Supplier FULFILLS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980"/>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Both Liaisons sign the chit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980"/>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Chit to TRN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980"/>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TRN confirms, stamps, APPROVES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E85A5A"/>
                <w:sz w:val="28"/>
                <w:szCs w:val="28"/>
              </w:rPr>
              <w:t xml:space="preserve">→</w:t>
            </w:r>
          </w:p>
        </w:tc>
        <w:tc>
          <w:tcPr>
            <w:tcW w:type="dxa" w:w="980"/>
            <w:tcBorders>
              <w:top w:val="single" w:color="BFBFBF" w:sz="4"/>
              <w:left w:val="single" w:color="BFBFBF" w:sz="4"/>
              <w:bottom w:val="single" w:color="BFBFBF" w:sz="4"/>
              <w:right w:val="single" w:color="BFBFBF" w:sz="4"/>
            </w:tcBorders>
            <w:shd w:fill="FADEDE"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DELIVERED: move the stock</w:t>
            </w:r>
          </w:p>
        </w:tc>
      </w:tr>
    </w:tbl>
    <w:p>
      <w:pPr>
        <w:spacing w:after="120"/>
      </w:pP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Liaisons agree the deal face to face. Only the Liaison leaves the station.</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The receiving sector: RESOURCE EXCHANGE → </w:t>
      </w:r>
      <w:r>
        <w:rPr>
          <w:rFonts w:ascii="Arial" w:cs="Arial" w:eastAsia="Arial" w:hAnsi="Arial"/>
          <w:b/>
          <w:bCs/>
          <w:color w:val="1A1A1A"/>
          <w:sz w:val="20"/>
          <w:szCs w:val="20"/>
        </w:rPr>
        <w:t xml:space="preserve">+ NEW REQUEST</w:t>
      </w:r>
      <w:r>
        <w:rPr>
          <w:rFonts w:ascii="Arial" w:cs="Arial" w:eastAsia="Arial" w:hAnsi="Arial"/>
          <w:color w:val="1A1A1A"/>
          <w:sz w:val="20"/>
          <w:szCs w:val="20"/>
        </w:rPr>
        <w:t xml:space="preserve"> → REQUEST FROM (sector), RESOURCE (⚡ 💧 🔧 ⚕ or 👤 WORKERS), QUANTITY → </w:t>
      </w:r>
      <w:r>
        <w:rPr>
          <w:rFonts w:ascii="Arial" w:cs="Arial" w:eastAsia="Arial" w:hAnsi="Arial"/>
          <w:b/>
          <w:bCs/>
          <w:color w:val="1A1A1A"/>
          <w:sz w:val="20"/>
          <w:szCs w:val="20"/>
        </w:rPr>
        <w:t xml:space="preserve">SEND REQUEST</w:t>
      </w:r>
      <w:r>
        <w:rPr>
          <w:rFonts w:ascii="Arial" w:cs="Arial" w:eastAsia="Arial" w:hAnsi="Arial"/>
          <w:color w:val="1A1A1A"/>
          <w:sz w:val="20"/>
          <w:szCs w:val="20"/>
        </w:rPr>
        <w:t xml:space="preserve">. The card reads WAITING FOR SUPPLIER.</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The supplier: banner VIEW or NEEDS MY ACTION → </w:t>
      </w:r>
      <w:r>
        <w:rPr>
          <w:rFonts w:ascii="Arial" w:cs="Arial" w:eastAsia="Arial" w:hAnsi="Arial"/>
          <w:b/>
          <w:bCs/>
          <w:color w:val="1A1A1A"/>
          <w:sz w:val="20"/>
          <w:szCs w:val="20"/>
        </w:rPr>
        <w:t xml:space="preserve">FULFILL</w:t>
      </w:r>
      <w:r>
        <w:rPr>
          <w:rFonts w:ascii="Arial" w:cs="Arial" w:eastAsia="Arial" w:hAnsi="Arial"/>
          <w:color w:val="1A1A1A"/>
          <w:sz w:val="20"/>
          <w:szCs w:val="20"/>
        </w:rPr>
        <w:t xml:space="preserve"> (possible only while it holds the stock) or DECLINE. The card reads WAITING FOR TRN.</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Both Liaisons fill in one paper Transfer Chit and sign it. The chit's fields are the record; nothing on it is optional.</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color w:val="1A1A1A"/>
          <w:sz w:val="20"/>
          <w:szCs w:val="20"/>
        </w:rPr>
        <w:t xml:space="preserve">A Liaison carries the chit to Transport.</w:t>
      </w:r>
    </w:p>
    <w:p>
      <w:pPr>
        <w:spacing w:after="70"/>
        <w:ind w:left="420" w:hanging="420"/>
      </w:pPr>
      <w:r>
        <w:rPr>
          <w:rFonts w:ascii="Courier New" w:cs="Courier New" w:eastAsia="Courier New" w:hAnsi="Courier New"/>
          <w:b/>
          <w:bCs/>
          <w:color w:val="1A1A1A"/>
          <w:sz w:val="20"/>
          <w:szCs w:val="20"/>
        </w:rPr>
        <w:t xml:space="preserve"> 6  </w:t>
      </w:r>
      <w:r>
        <w:rPr>
          <w:rFonts w:ascii="Arial" w:cs="Arial" w:eastAsia="Arial" w:hAnsi="Arial"/>
          <w:color w:val="1A1A1A"/>
          <w:sz w:val="20"/>
          <w:szCs w:val="20"/>
        </w:rPr>
        <w:t xml:space="preserve">TRN checks it, presses CONFIRM CHIT, stamps the paper, presses APPROVE. TRN has 3 approvals a round and may DECLINE.</w:t>
      </w:r>
    </w:p>
    <w:p>
      <w:pPr>
        <w:spacing w:after="70"/>
        <w:ind w:left="420" w:hanging="420"/>
      </w:pPr>
      <w:r>
        <w:rPr>
          <w:rFonts w:ascii="Courier New" w:cs="Courier New" w:eastAsia="Courier New" w:hAnsi="Courier New"/>
          <w:b/>
          <w:bCs/>
          <w:color w:val="1A1A1A"/>
          <w:sz w:val="20"/>
          <w:szCs w:val="20"/>
        </w:rPr>
        <w:t xml:space="preserve"> 7  </w:t>
      </w:r>
      <w:r>
        <w:rPr>
          <w:rFonts w:ascii="Arial" w:cs="Arial" w:eastAsia="Arial" w:hAnsi="Arial"/>
          <w:color w:val="1A1A1A"/>
          <w:sz w:val="20"/>
          <w:szCs w:val="20"/>
        </w:rPr>
        <w:t xml:space="preserve">Both consoles read </w:t>
      </w:r>
      <w:r>
        <w:rPr>
          <w:rFonts w:ascii="Arial" w:cs="Arial" w:eastAsia="Arial" w:hAnsi="Arial"/>
          <w:b/>
          <w:bCs/>
          <w:color w:val="1A1A1A"/>
          <w:sz w:val="20"/>
          <w:szCs w:val="20"/>
        </w:rPr>
        <w:t xml:space="preserve">DELIVERED</w:t>
      </w:r>
      <w:r>
        <w:rPr>
          <w:rFonts w:ascii="Arial" w:cs="Arial" w:eastAsia="Arial" w:hAnsi="Arial"/>
          <w:color w:val="1A1A1A"/>
          <w:sz w:val="20"/>
          <w:szCs w:val="20"/>
        </w:rPr>
        <w:t xml:space="preserve">. Now, and only now, the chits and tokens change hands. White copy to the receiver, duplicate to the sender.</w:t>
      </w:r>
    </w:p>
    <w:tbl>
      <w:tblPr>
        <w:tblW w:type="dxa" w:w="9026"/>
        <w:tblBorders>
          <w:top w:val="none"/>
          <w:left w:val="single" w:color="B00000" w:sz="36"/>
          <w:bottom w:val="none"/>
          <w:right w:val="none"/>
          <w:insideH w:val="none"/>
          <w:insideV w:val="none"/>
        </w:tblBorders>
      </w:tblPr>
      <w:tblGrid>
        <w:gridCol w:w="9026"/>
      </w:tblGrid>
      <w:tr>
        <w:tc>
          <w:tcPr>
            <w:tcW w:type="dxa" w:w="9026"/>
            <w:shd w:fill="FBE9E7" w:color="auto" w:val="clear"/>
            <w:tcMar>
              <w:top w:type="dxa" w:w="120"/>
              <w:left w:type="dxa" w:w="200"/>
              <w:bottom w:type="dxa" w:w="100"/>
              <w:right w:type="dxa" w:w="160"/>
            </w:tcMar>
          </w:tcPr>
          <w:p>
            <w:pPr>
              <w:spacing w:after="60"/>
            </w:pPr>
            <w:r>
              <w:rPr>
                <w:rFonts w:ascii="Arial" w:cs="Arial" w:eastAsia="Arial" w:hAnsi="Arial"/>
                <w:b/>
                <w:bCs/>
                <w:color w:val="B00000"/>
                <w:spacing w:val="80"/>
                <w:sz w:val="14"/>
                <w:szCs w:val="14"/>
              </w:rPr>
              <w:t xml:space="preserve">WARNING  </w:t>
            </w:r>
            <w:r>
              <w:rPr>
                <w:rFonts w:ascii="Arial" w:cs="Arial" w:eastAsia="Arial" w:hAnsi="Arial"/>
                <w:b/>
                <w:bCs/>
                <w:color w:val="B00000"/>
                <w:sz w:val="22"/>
                <w:szCs w:val="22"/>
              </w:rPr>
              <w:t xml:space="preserve">NOTHING HAS MOVED WITHOUT ALL THREE</w:t>
            </w:r>
          </w:p>
          <w:p>
            <w:pPr>
              <w:spacing w:after="60"/>
            </w:pPr>
            <w:r>
              <w:rPr>
                <w:rFonts w:ascii="Arial" w:cs="Arial" w:eastAsia="Arial" w:hAnsi="Arial"/>
                <w:color w:val="1A1A1A"/>
                <w:sz w:val="20"/>
                <w:szCs w:val="20"/>
              </w:rPr>
              <w:t xml:space="preserve">A console request fulfilled by the supplier + a Transfer Chit signed by both Liaisons + TRN's approval and stamp. An unstamped chit is void. A swap is two transfers, one each way, and costs TRN two approvals. WITHDRAW your own request while it reads WAITING FOR SUPPLIER; once fulfilled, only the supplier can withdraw it or TRN decline it. Open requests carry over a round change.</w:t>
            </w:r>
          </w:p>
        </w:tc>
      </w:tr>
    </w:tbl>
    <w:p>
      <w:pPr>
        <w:spacing w:after="120"/>
      </w:pPr>
    </w:p>
    <w:p>
      <w:pPr>
        <w:spacing w:after="80" w:before="200"/>
      </w:pPr>
      <w:r>
        <w:rPr>
          <w:rFonts w:ascii="Arial" w:cs="Arial" w:eastAsia="Arial" w:hAnsi="Arial"/>
          <w:b/>
          <w:bCs/>
          <w:color w:val="E85A5A"/>
          <w:spacing w:val="40"/>
          <w:sz w:val="20"/>
          <w:szCs w:val="20"/>
        </w:rPr>
        <w:t xml:space="preserve">WORKERS</w:t>
      </w:r>
    </w:p>
    <w:p>
      <w:pPr>
        <w:spacing w:after="120"/>
      </w:pPr>
      <w:r>
        <w:rPr>
          <w:rFonts w:ascii="Arial" w:cs="Arial" w:eastAsia="Arial" w:hAnsi="Arial"/>
          <w:b/>
          <w:bCs/>
          <w:color w:val="1A1A1A"/>
          <w:sz w:val="20"/>
          <w:szCs w:val="20"/>
        </w:rPr>
        <w:t xml:space="preserve">Workers assigned</w:t>
      </w:r>
      <w:r>
        <w:rPr>
          <w:rFonts w:ascii="Arial" w:cs="Arial" w:eastAsia="Arial" w:hAnsi="Arial"/>
          <w:color w:val="1A1A1A"/>
          <w:sz w:val="20"/>
          <w:szCs w:val="20"/>
        </w:rPr>
        <w:t xml:space="preserve"> on a repair is a count: the crew is free again the moment the code is accepted. Workers are held, and shown unavailable, by a generator upgrade or an emergency restart (until the round ends), a brownout (2), an AGR trade-off that takes one for the round, and a loan. A worker is lent exactly like a resource: RESOURCE 👤 WORKERS, the same chit, the same TRN approval; the token changes hands at DELIVERED and the console shows LOANED OUT or BORROWED. </w:t>
      </w:r>
      <w:r>
        <w:rPr>
          <w:rFonts w:ascii="Arial" w:cs="Arial" w:eastAsia="Arial" w:hAnsi="Arial"/>
          <w:b/>
          <w:bCs/>
          <w:color w:val="1A1A1A"/>
          <w:sz w:val="20"/>
          <w:szCs w:val="20"/>
        </w:rPr>
        <w:t xml:space="preserve">A borrowed worker never returns by itself</w:t>
      </w:r>
      <w:r>
        <w:rPr>
          <w:rFonts w:ascii="Arial" w:cs="Arial" w:eastAsia="Arial" w:hAnsi="Arial"/>
          <w:color w:val="1A1A1A"/>
          <w:sz w:val="20"/>
          <w:szCs w:val="20"/>
        </w:rPr>
        <w:t xml:space="preserve">: send one back the same way.</w:t>
      </w:r>
    </w:p>
    <w:p>
      <w:pPr>
        <w:spacing w:after="80" w:before="200"/>
      </w:pPr>
      <w:r>
        <w:rPr>
          <w:rFonts w:ascii="Arial" w:cs="Arial" w:eastAsia="Arial" w:hAnsi="Arial"/>
          <w:b/>
          <w:bCs/>
          <w:color w:val="E85A5A"/>
          <w:spacing w:val="40"/>
          <w:sz w:val="20"/>
          <w:szCs w:val="20"/>
        </w:rPr>
        <w:t xml:space="preserve">INJURIES AND HEALING</w:t>
      </w: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Some faults injure workers the moment they appear: WORKERS available drops and the INJURED WORKERS panel appears. The token stays at your station, face down.</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Press </w:t>
      </w:r>
      <w:r>
        <w:rPr>
          <w:rFonts w:ascii="Arial" w:cs="Arial" w:eastAsia="Arial" w:hAnsi="Arial"/>
          <w:b/>
          <w:bCs/>
          <w:color w:val="1A1A1A"/>
          <w:sz w:val="20"/>
          <w:szCs w:val="20"/>
        </w:rPr>
        <w:t xml:space="preserve">REQUEST MED HEALING</w:t>
      </w:r>
      <w:r>
        <w:rPr>
          <w:rFonts w:ascii="Arial" w:cs="Arial" w:eastAsia="Arial" w:hAnsi="Arial"/>
          <w:color w:val="1A1A1A"/>
          <w:sz w:val="20"/>
          <w:szCs w:val="20"/>
        </w:rPr>
        <w:t xml:space="preserve"> for each injured worker. The request joins MED's HEALING THIS ROUND queue. No chit, no Transport.</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MED presses HEAL: the worker returns to AVAILABLE at once. MED heals at most 3 workers a round across the city and may DECLINE.</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At each round change MED's automatic recovery returns 1 injured worker in the city if MED holds a ⚕.</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E85A5A" w:sz="12"/>
            </w:tcBorders>
            <w:tcMar>
              <w:top w:type="dxa" w:w="0"/>
              <w:left w:type="dxa" w:w="0"/>
              <w:bottom w:type="dxa" w:w="80"/>
              <w:right w:type="dxa" w:w="100"/>
            </w:tcMar>
            <w:vAlign w:val="bottom"/>
          </w:tcPr>
          <w:p>
            <w:pPr>
              <w:spacing w:after="0"/>
            </w:pPr>
            <w:r>
              <w:rPr>
                <w:rFonts w:ascii="Arial" w:cs="Arial" w:eastAsia="Arial" w:hAnsi="Arial"/>
                <w:b/>
                <w:bCs/>
                <w:color w:val="E85A5A"/>
                <w:sz w:val="56"/>
                <w:szCs w:val="56"/>
              </w:rPr>
              <w:t xml:space="preserve">6  </w:t>
            </w:r>
            <w:r>
              <w:rPr>
                <w:rFonts w:ascii="Arial" w:cs="Arial" w:eastAsia="Arial" w:hAnsi="Arial"/>
                <w:b/>
                <w:bCs/>
                <w:color w:val="1A1A1A"/>
                <w:spacing w:val="10"/>
                <w:sz w:val="30"/>
                <w:szCs w:val="30"/>
              </w:rPr>
              <w:t xml:space="preserve">QUICK ACTIONS &amp; COUNCIL</w:t>
            </w:r>
          </w:p>
        </w:tc>
        <w:tc>
          <w:tcPr>
            <w:tcW w:type="dxa" w:w="1500"/>
            <w:tcBorders>
              <w:bottom w:val="single" w:color="E85A5A" w:sz="12"/>
            </w:tcBorders>
            <w:shd w:fill="E85A5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MED 6/9</w:t>
            </w:r>
          </w:p>
        </w:tc>
      </w:tr>
    </w:tbl>
    <w:p>
      <w:pPr>
        <w:spacing w:after="14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026"/>
      </w:tblGrid>
      <w:tr>
        <w:trPr>
          <w:tblHeader/>
        </w:trPr>
        <w:tc>
          <w:tcPr>
            <w:tcW w:type="dxa" w:w="30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WHEN THIS HAPPENS</w:t>
            </w:r>
          </w:p>
        </w:tc>
        <w:tc>
          <w:tcPr>
            <w:tcW w:type="dxa" w:w="60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 FAULT APPEARS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Open it. p.4, then its card on p.7–8.</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 CODE YOU ARE TOLD IS NOT YOURS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ESCALATE TO table, p.8: tell that sector's station. Enter nothing.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NEED ANOTHER SECTOR'S VALUE</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SEND the Liaison to ask for the exact named row. A REFERENCE answer: follow it.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NEED RESOURCES OR A WORKER</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Negotiate, then the transfer flow on p.5.</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ANOTHER SECTOR REQUESTS FROM YOU</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RESOURCE EXCHANGE → NEEDS MY ACTION → FULFILL or DECLINE.</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ROUND TIME IS LOW</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Make NEXT UPKEEP read READY: 2 ⚡ Power + 1 💧 Water in INVENTORY.</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UPKEEP SHORTFALL SHOWN</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You lost 10 Health; stock untouched. Trade for Power and Water now.</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 WORKER IS INJURED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Turn the token face down. REQUEST MED HEALING.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RESOLUTION REJECTED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Verify value, source and code before trying again. 3 wrong in a row locks the console 20 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HEALTH BELOW 30</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CRITICAL. Controls still work. Prioritise the fastest-decaying fault.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SECTOR IS DARK</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EMERGENCY RESTART when you can pay 2 🔧 Parts + 1 ⚡ Power + 1 💧 Water and 2 workers (p.2).</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COUNCIL IS CALLED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Chief and Liaison go immediately. Everyone else keeps operating.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NO ACTIVE FAULT</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CHECK NEXT UPKEEP, open requests, chits against INVENTORY, injured workers, and your panel: Anyone in the HEALING QUEUE? A ⚕ kept for the automatic recovery?</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CONSOLE SAYS RECONNECTING</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Keep working on paper. If it stays down for minutes, that is a technical failure: tell the control desk.</w:t>
            </w:r>
          </w:p>
        </w:tc>
      </w:tr>
    </w:tbl>
    <w:p>
      <w:pPr>
        <w:spacing w:after="100"/>
      </w:pPr>
    </w:p>
    <w:tbl>
      <w:tblPr>
        <w:tblW w:type="dxa" w:w="9026"/>
        <w:tblBorders>
          <w:top w:val="none"/>
          <w:left w:val="single" w:color="E85A5A" w:sz="36"/>
          <w:bottom w:val="none"/>
          <w:right w:val="none"/>
          <w:insideH w:val="none"/>
          <w:insideV w:val="none"/>
        </w:tblBorders>
      </w:tblPr>
      <w:tblGrid>
        <w:gridCol w:w="9026"/>
      </w:tblGrid>
      <w:tr>
        <w:tc>
          <w:tcPr>
            <w:tcW w:type="dxa" w:w="9026"/>
            <w:shd w:fill="FCE6E6" w:color="auto" w:val="clear"/>
            <w:tcMar>
              <w:top w:type="dxa" w:w="120"/>
              <w:left w:type="dxa" w:w="200"/>
              <w:bottom w:type="dxa" w:w="100"/>
              <w:right w:type="dxa" w:w="160"/>
            </w:tcMar>
          </w:tcPr>
          <w:p>
            <w:pPr>
              <w:spacing w:after="60"/>
            </w:pPr>
            <w:r>
              <w:rPr>
                <w:rFonts w:ascii="Arial" w:cs="Arial" w:eastAsia="Arial" w:hAnsi="Arial"/>
                <w:b/>
                <w:bCs/>
                <w:color w:val="E85A5A"/>
                <w:spacing w:val="80"/>
                <w:sz w:val="14"/>
                <w:szCs w:val="14"/>
              </w:rPr>
              <w:t xml:space="preserve">ACTION  </w:t>
            </w:r>
            <w:r>
              <w:rPr>
                <w:rFonts w:ascii="Arial" w:cs="Arial" w:eastAsia="Arial" w:hAnsi="Arial"/>
                <w:b/>
                <w:bCs/>
                <w:color w:val="E85A5A"/>
                <w:sz w:val="22"/>
                <w:szCs w:val="22"/>
              </w:rPr>
              <w:t xml:space="preserve">COUNCIL IN SESSION — CHIEF + LIAISON REPORT TO CENTRAL COUNCIL</w:t>
            </w:r>
          </w:p>
          <w:p>
            <w:pPr>
              <w:spacing w:after="60"/>
            </w:pPr>
            <w:r>
              <w:rPr>
                <w:rFonts w:ascii="Arial" w:cs="Arial" w:eastAsia="Arial" w:hAnsi="Arial"/>
                <w:color w:val="1A1A1A"/>
                <w:sz w:val="20"/>
                <w:szCs w:val="20"/>
              </w:rPr>
              <w:t xml:space="preserve">When that banner shows, the </w:t>
            </w:r>
            <w:r>
              <w:rPr>
                <w:rFonts w:ascii="Arial" w:cs="Arial" w:eastAsia="Arial" w:hAnsi="Arial"/>
                <w:b/>
                <w:bCs/>
                <w:color w:val="1A1A1A"/>
                <w:sz w:val="20"/>
                <w:szCs w:val="20"/>
              </w:rPr>
              <w:t xml:space="preserve">Sector Chief and the Liaison go to the central Council table immediately</w:t>
            </w:r>
            <w:r>
              <w:rPr>
                <w:rFonts w:ascii="Arial" w:cs="Arial" w:eastAsia="Arial" w:hAnsi="Arial"/>
                <w:color w:val="1A1A1A"/>
                <w:sz w:val="20"/>
                <w:szCs w:val="20"/>
              </w:rPr>
              <w:t xml:space="preserve">. Everyone else stays and keeps operating; faults keep bleeding and the round clock keeps running.</w:t>
            </w:r>
          </w:p>
          <w:p>
            <w:pPr>
              <w:spacing w:after="60"/>
            </w:pPr>
            <w:r>
              <w:rPr>
                <w:rFonts w:ascii="Arial" w:cs="Arial" w:eastAsia="Arial" w:hAnsi="Arial"/>
                <w:color w:val="1A1A1A"/>
                <w:sz w:val="20"/>
                <w:szCs w:val="20"/>
              </w:rPr>
              <w:t xml:space="preserve">The Chief holds the sector's seat and voice; a sector whose Chief is absent has no voice for that sitting. The Liaison may speak and holds no seat.</w:t>
            </w:r>
          </w:p>
          <w:p>
            <w:pPr>
              <w:spacing w:after="60"/>
            </w:pPr>
            <w:r>
              <w:rPr>
                <w:rFonts w:ascii="Arial" w:cs="Arial" w:eastAsia="Arial" w:hAnsi="Arial"/>
                <w:color w:val="1A1A1A"/>
                <w:sz w:val="20"/>
                <w:szCs w:val="20"/>
              </w:rPr>
              <w:t xml:space="preserve">The sitting is timed by the Continuity Authority. </w:t>
            </w:r>
            <w:r>
              <w:rPr>
                <w:rFonts w:ascii="Arial" w:cs="Arial" w:eastAsia="Arial" w:hAnsi="Arial"/>
                <w:b/>
                <w:bCs/>
                <w:color w:val="1A1A1A"/>
                <w:sz w:val="20"/>
                <w:szCs w:val="20"/>
              </w:rPr>
              <w:t xml:space="preserve">Watch the Council clock</w:t>
            </w:r>
            <w:r>
              <w:rPr>
                <w:rFonts w:ascii="Arial" w:cs="Arial" w:eastAsia="Arial" w:hAnsi="Arial"/>
                <w:color w:val="1A1A1A"/>
                <w:sz w:val="20"/>
                <w:szCs w:val="20"/>
              </w:rPr>
              <w:t xml:space="preserve"> on the banner. </w:t>
            </w:r>
            <w:r>
              <w:rPr>
                <w:rFonts w:ascii="Arial" w:cs="Arial" w:eastAsia="Arial" w:hAnsi="Arial"/>
                <w:b/>
                <w:bCs/>
                <w:color w:val="1A1A1A"/>
                <w:sz w:val="20"/>
                <w:szCs w:val="20"/>
              </w:rPr>
              <w:t xml:space="preserve">At 00:00, unresolved matters remain unresolved</w:t>
            </w:r>
            <w:r>
              <w:rPr>
                <w:rFonts w:ascii="Arial" w:cs="Arial" w:eastAsia="Arial" w:hAnsi="Arial"/>
                <w:color w:val="1A1A1A"/>
                <w:sz w:val="20"/>
                <w:szCs w:val="20"/>
              </w:rPr>
              <w:t xml:space="preserve"> (COUNCIL TIME EXPIRED).</w:t>
            </w:r>
          </w:p>
          <w:p>
            <w:pPr>
              <w:spacing w:after="60"/>
            </w:pPr>
            <w:r>
              <w:rPr>
                <w:rFonts w:ascii="Arial" w:cs="Arial" w:eastAsia="Arial" w:hAnsi="Arial"/>
                <w:color w:val="1A1A1A"/>
                <w:sz w:val="20"/>
                <w:szCs w:val="20"/>
              </w:rPr>
              <w:t xml:space="preserve">Council decisions bind every sector. Transfers never need Council approval; they still need the chit and TRN (p.5).</w:t>
            </w:r>
          </w:p>
          <w:p>
            <w:pPr>
              <w:spacing w:after="60"/>
            </w:pPr>
            <w:r>
              <w:rPr>
                <w:rFonts w:ascii="Arial" w:cs="Arial" w:eastAsia="Arial" w:hAnsi="Arial"/>
                <w:color w:val="1A1A1A"/>
                <w:sz w:val="20"/>
                <w:szCs w:val="20"/>
              </w:rPr>
              <w:t xml:space="preserve">If Core insufficiency is declared, the Council completes the Continuity Order in the City Charter, held at the COM station, before the sitting closes. Any Chief may ask for the Charter. Do not go to Council unless it is called.</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E85A5A" w:sz="12"/>
            </w:tcBorders>
            <w:tcMar>
              <w:top w:type="dxa" w:w="0"/>
              <w:left w:type="dxa" w:w="0"/>
              <w:bottom w:type="dxa" w:w="80"/>
              <w:right w:type="dxa" w:w="100"/>
            </w:tcMar>
            <w:vAlign w:val="bottom"/>
          </w:tcPr>
          <w:p>
            <w:pPr>
              <w:spacing w:after="0"/>
            </w:pPr>
            <w:r>
              <w:rPr>
                <w:rFonts w:ascii="Arial" w:cs="Arial" w:eastAsia="Arial" w:hAnsi="Arial"/>
                <w:b/>
                <w:bCs/>
                <w:color w:val="E85A5A"/>
                <w:sz w:val="56"/>
                <w:szCs w:val="56"/>
              </w:rPr>
              <w:t xml:space="preserve">7  </w:t>
            </w:r>
            <w:r>
              <w:rPr>
                <w:rFonts w:ascii="Arial" w:cs="Arial" w:eastAsia="Arial" w:hAnsi="Arial"/>
                <w:b/>
                <w:bCs/>
                <w:color w:val="1A1A1A"/>
                <w:spacing w:val="10"/>
                <w:sz w:val="30"/>
                <w:szCs w:val="30"/>
              </w:rPr>
              <w:t xml:space="preserve">FAULTS &amp; REPAIRS — PART 1</w:t>
            </w:r>
          </w:p>
        </w:tc>
        <w:tc>
          <w:tcPr>
            <w:tcW w:type="dxa" w:w="1500"/>
            <w:tcBorders>
              <w:bottom w:val="single" w:color="E85A5A" w:sz="12"/>
            </w:tcBorders>
            <w:shd w:fill="E85A5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MED 7/9</w:t>
            </w:r>
          </w:p>
        </w:tc>
      </w:tr>
    </w:tbl>
    <w:p>
      <w:pPr>
        <w:spacing w:after="140"/>
      </w:pPr>
    </w:p>
    <w:p>
      <w:pPr>
        <w:spacing w:after="90"/>
      </w:pPr>
      <w:r>
        <w:rPr>
          <w:rFonts w:ascii="Arial" w:cs="Arial" w:eastAsia="Arial" w:hAnsi="Arial"/>
          <w:color w:val="1A1A1A"/>
          <w:sz w:val="18"/>
          <w:szCs w:val="18"/>
        </w:rPr>
        <w:t xml:space="preserve">One card is one whole procedure. The steps are on p.4; your own tables are on p.9. "YOUR Table" is in this binder; "WTR → Table W-4" is in Water's binder, fetched by your Liaison by row name.</w:t>
      </w: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F-003</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STERILE-STOCK AUDIT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P-01</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YOUR Table M-2 → Ward A</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P-01-[VALUE]</w:t>
            </w:r>
          </w:p>
        </w:tc>
      </w:tr>
    </w:tbl>
    <w:p>
      <w:pPr>
        <w:spacing w:after="24"/>
      </w:pP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F-103</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HVAC CONTAMINATION ALERT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P-02</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YOUR Table M-5 → Filter Bank 2</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P-02-[VALUE]</w:t>
            </w:r>
          </w:p>
        </w:tc>
      </w:tr>
    </w:tbl>
    <w:p>
      <w:pPr>
        <w:spacing w:after="24"/>
      </w:pP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F-205</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COLD-CHAIN FAILURE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P-03</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TRN → Table T-1 → Tunnel D</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P-03-[VALUE]</w:t>
            </w:r>
          </w:p>
        </w:tc>
      </w:tr>
    </w:tbl>
    <w:p>
      <w:pPr>
        <w:spacing w:after="24"/>
      </w:pP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F-206</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OXYGEN SCRUBBER OVERLOAD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P-04</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TRN → Table T-6 → Line 2</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P-04-[VALUE]</w:t>
            </w:r>
          </w:p>
        </w:tc>
      </w:tr>
    </w:tbl>
    <w:p>
      <w:pPr>
        <w:spacing w:after="24"/>
      </w:pP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F-303</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LIFE-SUPPORT BROWNOUT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P-05</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Power + 1 ⚕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TRN → Table T-1 → Freight Spur</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POW → Table P-2 → Emergency Bus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P-05-[VALUE]-[VALUE 2]</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E85A5A" w:sz="12"/>
            </w:tcBorders>
            <w:tcMar>
              <w:top w:type="dxa" w:w="0"/>
              <w:left w:type="dxa" w:w="0"/>
              <w:bottom w:type="dxa" w:w="80"/>
              <w:right w:type="dxa" w:w="100"/>
            </w:tcMar>
            <w:vAlign w:val="bottom"/>
          </w:tcPr>
          <w:p>
            <w:pPr>
              <w:spacing w:after="0"/>
            </w:pPr>
            <w:r>
              <w:rPr>
                <w:rFonts w:ascii="Arial" w:cs="Arial" w:eastAsia="Arial" w:hAnsi="Arial"/>
                <w:b/>
                <w:bCs/>
                <w:color w:val="E85A5A"/>
                <w:sz w:val="56"/>
                <w:szCs w:val="56"/>
              </w:rPr>
              <w:t xml:space="preserve">8  </w:t>
            </w:r>
            <w:r>
              <w:rPr>
                <w:rFonts w:ascii="Arial" w:cs="Arial" w:eastAsia="Arial" w:hAnsi="Arial"/>
                <w:b/>
                <w:bCs/>
                <w:color w:val="1A1A1A"/>
                <w:spacing w:val="10"/>
                <w:sz w:val="30"/>
                <w:szCs w:val="30"/>
              </w:rPr>
              <w:t xml:space="preserve">FAULTS &amp; REPAIRS — PART 2</w:t>
            </w:r>
          </w:p>
        </w:tc>
        <w:tc>
          <w:tcPr>
            <w:tcW w:type="dxa" w:w="1500"/>
            <w:tcBorders>
              <w:bottom w:val="single" w:color="E85A5A" w:sz="12"/>
            </w:tcBorders>
            <w:shd w:fill="E85A5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MED 8/9</w:t>
            </w:r>
          </w:p>
        </w:tc>
      </w:tr>
    </w:tbl>
    <w:p>
      <w:pPr>
        <w:spacing w:after="140"/>
      </w:pPr>
    </w:p>
    <w:p>
      <w:pPr>
        <w:spacing w:after="90"/>
      </w:pPr>
      <w:r>
        <w:rPr>
          <w:rFonts w:ascii="Arial" w:cs="Arial" w:eastAsia="Arial" w:hAnsi="Arial"/>
          <w:color w:val="1A1A1A"/>
          <w:sz w:val="18"/>
          <w:szCs w:val="18"/>
        </w:rPr>
        <w:t xml:space="preserve">Later faults: two or three values, other sectors, a REFERENCE that points on, or TIME-CRITICAL. "ASK MED → …": the Liaison asks Medical for that reference; the answer is a number or a sector's name to follow.</w:t>
      </w: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F-402</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CRYO-STORE FAILOVER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P-06</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+ 2 ⚕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POW → Appendix C → Emergency Load-Shed Sequence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WTR → Table W-3 → Pump Station 3</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P-06-[VALUE]-[VALUE 2]</w:t>
            </w:r>
          </w:p>
        </w:tc>
      </w:tr>
    </w:tbl>
    <w:p>
      <w:pPr>
        <w:spacing w:after="24"/>
      </w:pP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F-505</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WARD PRESSURE ISOLATION MISMATCH</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P-07</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ASK WTR → Ward Pressure Source</w:t>
            </w:r>
          </w:p>
          <w:p>
            <w:pPr>
              <w:spacing w:after="0" w:before="20"/>
            </w:pPr>
            <w:r>
              <w:rPr>
                <w:rFonts w:ascii="Arial" w:cs="Arial" w:eastAsia="Arial" w:hAnsi="Arial"/>
                <w:i/>
                <w:iCs/>
                <w:color w:val="8A5A00"/>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P-07-[VALUE]</w:t>
            </w:r>
          </w:p>
        </w:tc>
      </w:tr>
    </w:tbl>
    <w:p>
      <w:pPr>
        <w:spacing w:after="24"/>
      </w:pP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F-506</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ICU FAILOVER ROUTING CONFLICT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P-08</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Power + 1 ⚕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ASK TRN → Critical Route Reference</w:t>
            </w:r>
          </w:p>
          <w:p>
            <w:pPr>
              <w:spacing w:after="0" w:before="20"/>
            </w:pPr>
            <w:r>
              <w:rPr>
                <w:rFonts w:ascii="Arial" w:cs="Arial" w:eastAsia="Arial" w:hAnsi="Arial"/>
                <w:i/>
                <w:iCs/>
                <w:color w:val="8A5A00"/>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ASK COM → Life-Support Telemetry Reference</w:t>
            </w:r>
          </w:p>
          <w:p>
            <w:pPr>
              <w:spacing w:after="0" w:before="20"/>
            </w:pPr>
            <w:r>
              <w:rPr>
                <w:rFonts w:ascii="Arial" w:cs="Arial" w:eastAsia="Arial" w:hAnsi="Arial"/>
                <w:i/>
                <w:iCs/>
                <w:color w:val="8A5A00"/>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3</w:t>
            </w:r>
          </w:p>
          <w:p>
            <w:pPr>
              <w:spacing w:after="0"/>
            </w:pPr>
            <w:r>
              <w:rPr>
                <w:rFonts w:ascii="Arial" w:cs="Arial" w:eastAsia="Arial" w:hAnsi="Arial"/>
                <w:b/>
                <w:bCs/>
                <w:color w:val="1A1A1A"/>
                <w:sz w:val="19"/>
                <w:szCs w:val="19"/>
              </w:rPr>
              <w:t xml:space="preserve">WTR → Table W-4 → Emergency Tank</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6B6B6B"/>
                <w:spacing w:val="60"/>
                <w:sz w:val="13"/>
                <w:szCs w:val="13"/>
              </w:rPr>
              <w:t xml:space="preserve">ENTER    </w:t>
            </w:r>
            <w:r>
              <w:rPr>
                <w:rFonts w:ascii="Courier New" w:cs="Courier New" w:eastAsia="Courier New" w:hAnsi="Courier New"/>
                <w:b/>
                <w:bCs/>
                <w:color w:val="1A1A1A"/>
                <w:sz w:val="22"/>
                <w:szCs w:val="22"/>
              </w:rPr>
              <w:t xml:space="preserve">P-08-[VALUE]-[VALUE 2]-[VALUE 3]</w:t>
            </w:r>
          </w:p>
        </w:tc>
      </w:tr>
    </w:tbl>
    <w:p>
      <w:pPr>
        <w:spacing w:after="24"/>
      </w:pP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F-605</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SURGICAL AIR-PRESSURE COLLAPSE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P-09</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WTR → Table W-4 → Mid Reservoir</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COM → Table C-3 → Grid South</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3</w:t>
            </w:r>
          </w:p>
          <w:p>
            <w:pPr>
              <w:spacing w:after="0"/>
            </w:pPr>
            <w:r>
              <w:rPr>
                <w:rFonts w:ascii="Arial" w:cs="Arial" w:eastAsia="Arial" w:hAnsi="Arial"/>
                <w:b/>
                <w:bCs/>
                <w:color w:val="1A1A1A"/>
                <w:sz w:val="19"/>
                <w:szCs w:val="19"/>
              </w:rPr>
              <w:t xml:space="preserve">YOUR Table M-2 → Surgical Suite</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6B6B6B"/>
                <w:spacing w:val="60"/>
                <w:sz w:val="13"/>
                <w:szCs w:val="13"/>
              </w:rPr>
              <w:t xml:space="preserve">ENTER    </w:t>
            </w:r>
            <w:r>
              <w:rPr>
                <w:rFonts w:ascii="Courier New" w:cs="Courier New" w:eastAsia="Courier New" w:hAnsi="Courier New"/>
                <w:b/>
                <w:bCs/>
                <w:color w:val="1A1A1A"/>
                <w:sz w:val="22"/>
                <w:szCs w:val="22"/>
              </w:rPr>
              <w:t xml:space="preserve">P-09-[VALUE]-[VALUE 2]-[VALUE 3]</w:t>
            </w:r>
          </w:p>
        </w:tc>
      </w:tr>
    </w:tbl>
    <w:p>
      <w:pPr>
        <w:spacing w:after="24"/>
      </w:pPr>
    </w:p>
    <w:tbl>
      <w:tblPr>
        <w:tblW w:type="dxa" w:w="9026"/>
        <w:tblBorders>
          <w:top w:val="single" w:color="E85A5A" w:sz="12"/>
          <w:left w:val="single" w:color="E85A5A" w:sz="12"/>
          <w:bottom w:val="single" w:color="E85A5A" w:sz="12"/>
          <w:right w:val="single" w:color="E85A5A" w:sz="12"/>
          <w:insideH w:val="single" w:color="BFBFBF" w:sz="4"/>
          <w:insideV w:val="single" w:color="BFBFBF" w:sz="4"/>
        </w:tblBorders>
      </w:tblPr>
      <w:tblGrid>
        <w:gridCol w:w="3000"/>
        <w:gridCol w:w="3000"/>
        <w:gridCol w:w="3026"/>
      </w:tblGrid>
      <w:tr>
        <w:trPr>
          <w:cantSplit/>
        </w:trPr>
        <w:tc>
          <w:tcPr>
            <w:tcW w:type="dxa" w:w="3000"/>
            <w:shd w:fill="FADBDB"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E85A5A"/>
                <w:sz w:val="36"/>
                <w:szCs w:val="36"/>
              </w:rPr>
              <w:t xml:space="preserve">F-606</w:t>
            </w:r>
          </w:p>
        </w:tc>
        <w:tc>
          <w:tcPr>
            <w:tcW w:type="dxa" w:w="6026"/>
            <w:gridSpan w:val="2"/>
            <w:shd w:fill="FADBDB"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TRIAGE BACKUP-POWER FAILURE</w:t>
            </w:r>
            <w:r>
              <w:rPr>
                <w:rFonts w:ascii="Arial" w:cs="Arial" w:eastAsia="Arial" w:hAnsi="Arial"/>
                <w:b/>
                <w:bCs/>
                <w:color w:val="B00000"/>
                <w:sz w:val="20"/>
                <w:szCs w:val="20"/>
              </w:rPr>
              <w:t xml:space="preserve">   ⚠ TIME-CRITICAL</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P-10</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Power + 1 🔧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POW → Table P-2 → Sub-grid 1</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TRN → Table T-6 → Emergency Line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P-10-[VALUE]-[VALUE 2]</w:t>
            </w:r>
          </w:p>
        </w:tc>
      </w:tr>
    </w:tbl>
    <w:p>
      <w:pPr>
        <w:spacing w:after="24"/>
      </w:pPr>
    </w:p>
    <w:p>
      <w:pPr>
        <w:spacing w:after="90"/>
      </w:pPr>
      <w:r>
        <w:rPr>
          <w:rFonts w:ascii="Arial" w:cs="Arial" w:eastAsia="Arial" w:hAnsi="Arial"/>
          <w:b/>
          <w:bCs/>
          <w:color w:val="1A1A1A"/>
          <w:sz w:val="18"/>
          <w:szCs w:val="18"/>
        </w:rPr>
        <w:t xml:space="preserve">ESCALATE TO — codes that belong to another sector:</w:t>
      </w:r>
      <w:r>
        <w:rPr>
          <w:rFonts w:ascii="Arial" w:cs="Arial" w:eastAsia="Arial" w:hAnsi="Arial"/>
          <w:color w:val="1A1A1A"/>
          <w:sz w:val="18"/>
          <w:szCs w:val="18"/>
        </w:rPr>
        <w:t xml:space="preserve">   </w:t>
      </w:r>
      <w:r>
        <w:rPr>
          <w:rFonts w:ascii="Arial" w:cs="Arial" w:eastAsia="Arial" w:hAnsi="Arial"/>
          <w:b/>
          <w:bCs/>
          <w:color w:val="1A1A1A"/>
          <w:sz w:val="18"/>
          <w:szCs w:val="18"/>
        </w:rPr>
        <w:t xml:space="preserve">F-207 → TRN</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F-211 → COM</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F-204 → WTR</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F-209 → AGR</w:t>
      </w:r>
      <w:r>
        <w:rPr>
          <w:rFonts w:ascii="Arial" w:cs="Arial" w:eastAsia="Arial" w:hAnsi="Arial"/>
          <w:color w:val="1A1A1A"/>
          <w:sz w:val="18"/>
          <w:szCs w:val="18"/>
        </w:rPr>
        <w:t xml:space="preserve">.   A fault on your own console is always yours; told or shown one of these, tell that sector's station and enter nothing.</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E85A5A" w:sz="12"/>
            </w:tcBorders>
            <w:tcMar>
              <w:top w:type="dxa" w:w="0"/>
              <w:left w:type="dxa" w:w="0"/>
              <w:bottom w:type="dxa" w:w="80"/>
              <w:right w:type="dxa" w:w="100"/>
            </w:tcMar>
            <w:vAlign w:val="bottom"/>
          </w:tcPr>
          <w:p>
            <w:pPr>
              <w:spacing w:after="0"/>
            </w:pPr>
            <w:r>
              <w:rPr>
                <w:rFonts w:ascii="Arial" w:cs="Arial" w:eastAsia="Arial" w:hAnsi="Arial"/>
                <w:b/>
                <w:bCs/>
                <w:color w:val="E85A5A"/>
                <w:sz w:val="56"/>
                <w:szCs w:val="56"/>
              </w:rPr>
              <w:t xml:space="preserve">9  </w:t>
            </w:r>
            <w:r>
              <w:rPr>
                <w:rFonts w:ascii="Arial" w:cs="Arial" w:eastAsia="Arial" w:hAnsi="Arial"/>
                <w:b/>
                <w:bCs/>
                <w:color w:val="1A1A1A"/>
                <w:spacing w:val="10"/>
                <w:sz w:val="30"/>
                <w:szCs w:val="30"/>
              </w:rPr>
              <w:t xml:space="preserve">SPECIFICATIONS, REFERENCES &amp; AUTHORISATIONS</w:t>
            </w:r>
          </w:p>
        </w:tc>
        <w:tc>
          <w:tcPr>
            <w:tcW w:type="dxa" w:w="1500"/>
            <w:tcBorders>
              <w:bottom w:val="single" w:color="E85A5A" w:sz="12"/>
            </w:tcBorders>
            <w:shd w:fill="E85A5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MED 9/9</w:t>
            </w:r>
          </w:p>
        </w:tc>
      </w:tr>
    </w:tbl>
    <w:p>
      <w:pPr>
        <w:spacing w:after="140"/>
      </w:pPr>
    </w:p>
    <w:tbl>
      <w:tblPr>
        <w:tblW w:type="dxa" w:w="9026"/>
        <w:tblBorders>
          <w:top w:val="none"/>
          <w:left w:val="none"/>
          <w:bottom w:val="none"/>
          <w:right w:val="none"/>
          <w:insideH w:val="none"/>
          <w:insideV w:val="none"/>
        </w:tblBorders>
      </w:tblPr>
      <w:tblGrid>
        <w:gridCol w:w="3008"/>
        <w:gridCol w:w="3008"/>
        <w:gridCol w:w="3010"/>
      </w:tblGrid>
      <w:tr>
        <w:tc>
          <w:tcPr>
            <w:tcW w:type="dxa" w:w="3008"/>
            <w:tcBorders>
              <w:top w:val="single" w:color="1A1A1A" w:sz="24"/>
              <w:left w:val="single" w:color="BFBFBF" w:sz="4"/>
              <w:bottom w:val="single" w:color="BFBFBF" w:sz="4"/>
              <w:right w:val="single" w:color="BFBFBF" w:sz="4"/>
            </w:tcBorders>
            <w:shd w:fill="F2F2F2" w:color="auto" w:val="clear"/>
            <w:tcMar>
              <w:top w:type="dxa" w:w="80"/>
              <w:left w:type="dxa" w:w="110"/>
              <w:bottom w:type="dxa" w:w="80"/>
              <w:right w:type="dxa" w:w="90"/>
            </w:tcMar>
          </w:tcPr>
          <w:p>
            <w:pPr>
              <w:spacing w:after="30"/>
            </w:pPr>
            <w:r>
              <w:rPr>
                <w:rFonts w:ascii="Arial" w:cs="Arial" w:eastAsia="Arial" w:hAnsi="Arial"/>
                <w:b/>
                <w:bCs/>
                <w:color w:val="1A1A1A"/>
                <w:spacing w:val="40"/>
                <w:sz w:val="20"/>
                <w:szCs w:val="20"/>
              </w:rPr>
              <w:t xml:space="preserve">VALUE</w:t>
            </w:r>
          </w:p>
          <w:p>
            <w:pPr>
              <w:spacing w:after="0"/>
            </w:pPr>
            <w:r>
              <w:rPr>
                <w:rFonts w:ascii="Arial" w:cs="Arial" w:eastAsia="Arial" w:hAnsi="Arial"/>
                <w:color w:val="1A1A1A"/>
                <w:sz w:val="17"/>
                <w:szCs w:val="17"/>
              </w:rPr>
              <w:t xml:space="preserve">Three digits. Closes a repair. Give it by row name.</w:t>
            </w:r>
          </w:p>
        </w:tc>
        <w:tc>
          <w:tcPr>
            <w:tcW w:type="dxa" w:w="3008"/>
            <w:tcBorders>
              <w:top w:val="single" w:color="8A5A00" w:sz="24"/>
              <w:left w:val="single" w:color="BFBFBF" w:sz="4"/>
              <w:bottom w:val="single" w:color="BFBFBF" w:sz="4"/>
              <w:right w:val="single" w:color="BFBFBF" w:sz="4"/>
            </w:tcBorders>
            <w:shd w:fill="FFF6E5" w:color="auto" w:val="clear"/>
            <w:tcMar>
              <w:top w:type="dxa" w:w="80"/>
              <w:left w:type="dxa" w:w="110"/>
              <w:bottom w:type="dxa" w:w="80"/>
              <w:right w:type="dxa" w:w="90"/>
            </w:tcMar>
          </w:tcPr>
          <w:p>
            <w:pPr>
              <w:spacing w:after="30"/>
            </w:pPr>
            <w:r>
              <w:rPr>
                <w:rFonts w:ascii="Arial" w:cs="Arial" w:eastAsia="Arial" w:hAnsi="Arial"/>
                <w:b/>
                <w:bCs/>
                <w:color w:val="8A5A00"/>
                <w:spacing w:val="40"/>
                <w:sz w:val="20"/>
                <w:szCs w:val="20"/>
              </w:rPr>
              <w:t xml:space="preserve">REFERENCE</w:t>
            </w:r>
          </w:p>
          <w:p>
            <w:pPr>
              <w:spacing w:after="0"/>
            </w:pPr>
            <w:r>
              <w:rPr>
                <w:rFonts w:ascii="Arial" w:cs="Arial" w:eastAsia="Arial" w:hAnsi="Arial"/>
                <w:color w:val="1A1A1A"/>
                <w:sz w:val="17"/>
                <w:szCs w:val="17"/>
              </w:rPr>
              <w:t xml:space="preserve">A pointer, not a number: relay the asset and sector shown.</w:t>
            </w:r>
          </w:p>
        </w:tc>
        <w:tc>
          <w:tcPr>
            <w:tcW w:type="dxa" w:w="3010"/>
            <w:tcBorders>
              <w:top w:val="single" w:color="B00000" w:sz="24"/>
              <w:left w:val="single" w:color="BFBFBF" w:sz="4"/>
              <w:bottom w:val="single" w:color="BFBFBF" w:sz="4"/>
              <w:right w:val="single" w:color="BFBFBF" w:sz="4"/>
            </w:tcBorders>
            <w:shd w:fill="FBE9E7" w:color="auto" w:val="clear"/>
            <w:tcMar>
              <w:top w:type="dxa" w:w="80"/>
              <w:left w:type="dxa" w:w="110"/>
              <w:bottom w:type="dxa" w:w="80"/>
              <w:right w:type="dxa" w:w="90"/>
            </w:tcMar>
          </w:tcPr>
          <w:p>
            <w:pPr>
              <w:spacing w:after="30"/>
            </w:pPr>
            <w:r>
              <w:rPr>
                <w:rFonts w:ascii="Arial" w:cs="Arial" w:eastAsia="Arial" w:hAnsi="Arial"/>
                <w:b/>
                <w:bCs/>
                <w:color w:val="B00000"/>
                <w:spacing w:val="40"/>
                <w:sz w:val="20"/>
                <w:szCs w:val="20"/>
              </w:rPr>
              <w:t xml:space="preserve">AUTHORISATION</w:t>
            </w:r>
          </w:p>
          <w:p>
            <w:pPr>
              <w:spacing w:after="0"/>
            </w:pPr>
            <w:r>
              <w:rPr>
                <w:rFonts w:ascii="Arial" w:cs="Arial" w:eastAsia="Arial" w:hAnsi="Arial"/>
                <w:color w:val="1A1A1A"/>
                <w:sz w:val="17"/>
                <w:szCs w:val="17"/>
              </w:rPr>
              <w:t xml:space="preserve">Appendix C. Used only when a card sends you here.</w:t>
            </w:r>
          </w:p>
        </w:tc>
      </w:tr>
    </w:tbl>
    <w:p>
      <w:pPr>
        <w:spacing w:after="80"/>
      </w:pPr>
    </w:p>
    <w:p>
      <w:pPr>
        <w:spacing w:after="90"/>
      </w:pPr>
      <w:r>
        <w:rPr>
          <w:rFonts w:ascii="Arial" w:cs="Arial" w:eastAsia="Arial" w:hAnsi="Arial"/>
          <w:color w:val="1A1A1A"/>
          <w:sz w:val="18"/>
          <w:szCs w:val="18"/>
        </w:rPr>
        <w:t xml:space="preserve">These are what other Liaisons come to you for, by row name. Whether you give one, and how quickly, is your call.</w:t>
      </w:r>
    </w:p>
    <w:p>
      <w:pPr>
        <w:pBdr>
          <w:left w:val="single" w:color="1A1A1A" w:sz="24"/>
        </w:pBdr>
        <w:spacing w:after="60" w:before="160"/>
        <w:ind w:left="120"/>
      </w:pPr>
      <w:r>
        <w:rPr>
          <w:rFonts w:ascii="Arial" w:cs="Arial" w:eastAsia="Arial" w:hAnsi="Arial"/>
          <w:b/>
          <w:bCs/>
          <w:color w:val="1A1A1A"/>
          <w:spacing w:val="80"/>
          <w:sz w:val="13"/>
          <w:szCs w:val="13"/>
        </w:rPr>
        <w:t xml:space="preserve">VALUE  </w:t>
      </w:r>
      <w:r>
        <w:rPr>
          <w:rFonts w:ascii="Courier New" w:cs="Courier New" w:eastAsia="Courier New" w:hAnsi="Courier New"/>
          <w:b/>
          <w:bCs/>
          <w:color w:val="E85A5A"/>
          <w:sz w:val="20"/>
          <w:szCs w:val="20"/>
        </w:rPr>
        <w:t xml:space="preserve">TABLE M-2</w:t>
      </w:r>
      <w:r>
        <w:rPr>
          <w:rFonts w:ascii="Arial" w:cs="Arial" w:eastAsia="Arial" w:hAnsi="Arial"/>
          <w:b/>
          <w:bCs/>
          <w:color w:val="1A1A1A"/>
          <w:sz w:val="18"/>
          <w:szCs w:val="18"/>
        </w:rPr>
        <w:t xml:space="preserve">   Quarantine Thresholds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Ward A</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848</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Ward B</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491</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Isolation Wing</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274</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Triage Bay</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823</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Surgical Suite</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565</w:t>
            </w:r>
          </w:p>
        </w:tc>
      </w:tr>
    </w:tbl>
    <w:p>
      <w:pPr>
        <w:pBdr>
          <w:left w:val="single" w:color="1A1A1A" w:sz="24"/>
        </w:pBdr>
        <w:spacing w:after="60" w:before="160"/>
        <w:ind w:left="120"/>
      </w:pPr>
      <w:r>
        <w:rPr>
          <w:rFonts w:ascii="Arial" w:cs="Arial" w:eastAsia="Arial" w:hAnsi="Arial"/>
          <w:b/>
          <w:bCs/>
          <w:color w:val="1A1A1A"/>
          <w:spacing w:val="80"/>
          <w:sz w:val="13"/>
          <w:szCs w:val="13"/>
        </w:rPr>
        <w:t xml:space="preserve">VALUE  </w:t>
      </w:r>
      <w:r>
        <w:rPr>
          <w:rFonts w:ascii="Courier New" w:cs="Courier New" w:eastAsia="Courier New" w:hAnsi="Courier New"/>
          <w:b/>
          <w:bCs/>
          <w:color w:val="E85A5A"/>
          <w:sz w:val="20"/>
          <w:szCs w:val="20"/>
        </w:rPr>
        <w:t xml:space="preserve">TABLE M-5</w:t>
      </w:r>
      <w:r>
        <w:rPr>
          <w:rFonts w:ascii="Arial" w:cs="Arial" w:eastAsia="Arial" w:hAnsi="Arial"/>
          <w:b/>
          <w:bCs/>
          <w:color w:val="1A1A1A"/>
          <w:sz w:val="18"/>
          <w:szCs w:val="18"/>
        </w:rPr>
        <w:t xml:space="preserve">   Bio-filter Ratings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Filter Bank 1</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845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Filter Bank 2</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535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Filter Bank 3</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261</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HEPA Array</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273</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Scrubber Unit</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346</w:t>
            </w:r>
          </w:p>
        </w:tc>
      </w:tr>
    </w:tbl>
    <w:p>
      <w:pPr>
        <w:pBdr>
          <w:left w:val="single" w:color="8A5A00" w:sz="24"/>
        </w:pBdr>
        <w:spacing w:after="60" w:before="160"/>
        <w:ind w:left="120"/>
      </w:pPr>
      <w:r>
        <w:rPr>
          <w:rFonts w:ascii="Arial" w:cs="Arial" w:eastAsia="Arial" w:hAnsi="Arial"/>
          <w:b/>
          <w:bCs/>
          <w:color w:val="8A5A00"/>
          <w:spacing w:val="80"/>
          <w:sz w:val="13"/>
          <w:szCs w:val="13"/>
        </w:rPr>
        <w:t xml:space="preserve">REFERENCE  </w:t>
      </w:r>
      <w:r>
        <w:rPr>
          <w:rFonts w:ascii="Courier New" w:cs="Courier New" w:eastAsia="Courier New" w:hAnsi="Courier New"/>
          <w:b/>
          <w:bCs/>
          <w:color w:val="E85A5A"/>
          <w:sz w:val="20"/>
          <w:szCs w:val="20"/>
        </w:rPr>
        <w:t xml:space="preserve">REFERENCES</w:t>
      </w:r>
      <w:r>
        <w:rPr>
          <w:rFonts w:ascii="Arial" w:cs="Arial" w:eastAsia="Arial" w:hAnsi="Arial"/>
          <w:b/>
          <w:bCs/>
          <w:color w:val="1A1A1A"/>
          <w:sz w:val="18"/>
          <w:szCs w:val="18"/>
        </w:rPr>
        <w:t xml:space="preserve">   Cross-System Reference Directory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FF6E5"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REFERENCE NAME</w:t>
            </w:r>
          </w:p>
        </w:tc>
        <w:tc>
          <w:tcPr>
            <w:tcW w:type="dxa" w:w="3626"/>
            <w:shd w:fill="FFF6E5" w:color="auto" w:val="clear"/>
            <w:tcMar>
              <w:top w:type="dxa" w:w="60"/>
              <w:left w:type="dxa" w:w="100"/>
              <w:bottom w:type="dxa" w:w="60"/>
              <w:right w:type="dxa" w:w="100"/>
            </w:tcMar>
            <w:vAlign w:val="top"/>
          </w:tcPr>
          <w:p>
            <w:pPr>
              <w:spacing w:after="0"/>
              <w:jc w:val="center"/>
            </w:pPr>
            <w:r>
              <w:rPr>
                <w:rFonts w:ascii="Arial" w:cs="Arial" w:eastAsia="Arial" w:hAnsi="Arial"/>
                <w:b/>
                <w:bCs/>
                <w:color w:val="8A5A00"/>
                <w:sz w:val="15"/>
                <w:szCs w:val="15"/>
              </w:rPr>
              <w:t xml:space="preserve">REFERENCE — NOT A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Core Safety Broadcast Reference</w:t>
            </w:r>
          </w:p>
        </w:tc>
        <w:tc>
          <w:tcPr>
            <w:tcW w:type="dxa" w:w="3626"/>
            <w:shd w:fill="FFF6E5"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8A5A00"/>
                <w:sz w:val="20"/>
                <w:szCs w:val="20"/>
              </w:rPr>
              <w:t xml:space="preserve">Emergency Band [COM]</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Sterility Feed Reference</w:t>
            </w:r>
          </w:p>
        </w:tc>
        <w:tc>
          <w:tcPr>
            <w:tcW w:type="dxa" w:w="3626"/>
            <w:shd w:fill="FFF6E5"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8A5A00"/>
                <w:sz w:val="20"/>
                <w:szCs w:val="20"/>
              </w:rPr>
              <w:t xml:space="preserve">Array East [AGR]</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Bio-Safety Reference</w:t>
            </w:r>
          </w:p>
        </w:tc>
        <w:tc>
          <w:tcPr>
            <w:tcW w:type="dxa" w:w="3626"/>
            <w:shd w:fill="FFF6E5"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8A5A00"/>
                <w:sz w:val="20"/>
                <w:szCs w:val="20"/>
              </w:rPr>
              <w:t xml:space="preserve">Emergency Band [COM]</w:t>
            </w:r>
          </w:p>
        </w:tc>
      </w:tr>
    </w:tbl>
    <w:p>
      <w:pPr>
        <w:pBdr>
          <w:left w:val="single" w:color="B00000" w:sz="24"/>
        </w:pBdr>
        <w:spacing w:after="60" w:before="160"/>
        <w:ind w:left="120"/>
      </w:pPr>
      <w:r>
        <w:rPr>
          <w:rFonts w:ascii="Arial" w:cs="Arial" w:eastAsia="Arial" w:hAnsi="Arial"/>
          <w:b/>
          <w:bCs/>
          <w:color w:val="B00000"/>
          <w:spacing w:val="80"/>
          <w:sz w:val="13"/>
          <w:szCs w:val="13"/>
        </w:rPr>
        <w:t xml:space="preserve">AUTHORISATION  </w:t>
      </w:r>
      <w:r>
        <w:rPr>
          <w:rFonts w:ascii="Courier New" w:cs="Courier New" w:eastAsia="Courier New" w:hAnsi="Courier New"/>
          <w:b/>
          <w:bCs/>
          <w:color w:val="E85A5A"/>
          <w:sz w:val="20"/>
          <w:szCs w:val="20"/>
        </w:rPr>
        <w:t xml:space="preserve">APPENDIX C</w:t>
      </w:r>
      <w:r>
        <w:rPr>
          <w:rFonts w:ascii="Arial" w:cs="Arial" w:eastAsia="Arial" w:hAnsi="Arial"/>
          <w:b/>
          <w:bCs/>
          <w:color w:val="1A1A1A"/>
          <w:sz w:val="18"/>
          <w:szCs w:val="18"/>
        </w:rPr>
        <w:t xml:space="preserve">   Non-Routine Authorisation — issued under emergency powers, not revoked, valid for the current operating period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BE9E7"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AUTHORISATION</w:t>
            </w:r>
          </w:p>
        </w:tc>
        <w:tc>
          <w:tcPr>
            <w:tcW w:type="dxa" w:w="3626"/>
            <w:shd w:fill="FBE9E7" w:color="auto" w:val="clear"/>
            <w:tcMar>
              <w:top w:type="dxa" w:w="60"/>
              <w:left w:type="dxa" w:w="100"/>
              <w:bottom w:type="dxa" w:w="60"/>
              <w:right w:type="dxa" w:w="100"/>
            </w:tcMar>
            <w:vAlign w:val="top"/>
          </w:tcPr>
          <w:p>
            <w:pPr>
              <w:spacing w:after="0"/>
              <w:jc w:val="center"/>
            </w:pPr>
            <w:r>
              <w:rPr>
                <w:rFonts w:ascii="Arial" w:cs="Arial" w:eastAsia="Arial" w:hAnsi="Arial"/>
                <w:b/>
                <w:bCs/>
                <w:color w:val="B00000"/>
                <w:sz w:val="15"/>
                <w:szCs w:val="15"/>
              </w:rPr>
              <w:t xml:space="preserve">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Mass-Casualty Evac Protocol Code</w:t>
            </w:r>
          </w:p>
        </w:tc>
        <w:tc>
          <w:tcPr>
            <w:tcW w:type="dxa" w:w="3626"/>
            <w:shd w:fill="FBE9E7"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B00000"/>
                <w:sz w:val="20"/>
                <w:szCs w:val="20"/>
              </w:rPr>
              <w:t xml:space="preserve">157</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t xml:space="preserve"> of 9  ·  Each round p.2  ·  Your panel p.3  ·  Faults p.4 then p.7–8  ·  Trades p.5  ·  Quick actions p.6  ·  Values p.9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MED MEDICAL BAY · TECHNICAL OPERATIONS BINDER · KEEP AT 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2026-10-06T01:50:11.510Z</dcterms:created>
  <dcterms:modified xsi:type="dcterms:W3CDTF">2026-10-06T01:50:11.510Z</dcterms:modified>
</cp:coreProperties>
</file>

<file path=docProps/custom.xml><?xml version="1.0" encoding="utf-8"?>
<Properties xmlns="http://schemas.openxmlformats.org/officeDocument/2006/custom-properties" xmlns:vt="http://schemas.openxmlformats.org/officeDocument/2006/docPropsVTypes"/>
</file>