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E8B33A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E8B33A" w:sz="12"/>
            </w:tcBorders>
            <w:shd w:fill="E8B3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POW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3A8FE8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3A8FE8" w:sz="12"/>
            </w:tcBorders>
            <w:shd w:fill="3A8F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WTR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E85A5A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E85A5A" w:sz="12"/>
            </w:tcBorders>
            <w:shd w:fill="E85A5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9A9A9A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9A9A9A" w:sz="12"/>
            </w:tcBorders>
            <w:shd w:fill="9A9A9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TRN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5AB86A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5AB86A" w:sz="12"/>
            </w:tcBorders>
            <w:shd w:fill="5AB86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AGR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526"/>
        <w:gridCol w:w="1500"/>
      </w:tblGrid>
      <w:tr>
        <w:tc>
          <w:tcPr>
            <w:tcW w:type="dxa" w:w="7526"/>
            <w:tcBorders>
              <w:bottom w:val="single" w:color="B07AD8" w:sz="12"/>
            </w:tcBorders>
            <w:tcMar>
              <w:top w:type="dxa" w:w="0"/>
              <w:left w:type="dxa" w:w="0"/>
              <w:bottom w:type="dxa" w:w="80"/>
              <w:right w:type="dxa" w:w="10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pacing w:val="10"/>
                <w:sz w:val="30"/>
                <w:szCs w:val="30"/>
              </w:rPr>
              <w:t xml:space="preserve">STATION OPERATIONS LOG</w:t>
            </w:r>
          </w:p>
        </w:tc>
        <w:tc>
          <w:tcPr>
            <w:tcW w:type="dxa" w:w="1500"/>
            <w:tcBorders>
              <w:bottom w:val="single" w:color="B07AD8" w:sz="12"/>
            </w:tcBorders>
            <w:shd w:fill="B07AD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8"/>
                <w:szCs w:val="18"/>
              </w:rPr>
              <w:t xml:space="preserve">COM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Loose sheet. Keep it current: it is the sector's record of what was decided and who agreed to it, and the Council may call for it at any time. Ask for a fresh sheet when it is full.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/>
      </w:pBdr>
      <w:jc w:val="right"/>
    </w:pPr>
    <w:r>
      <w:rPr>
        <w:rFonts w:ascii="Arial" w:cs="Arial" w:eastAsia="Arial" w:hAnsi="Arial"/>
        <w:color w:val="6B6B6B"/>
        <w:sz w:val="14"/>
        <w:szCs w:val="14"/>
      </w:rPr>
      <w:t xml:space="preserve">HAVEN-9 · STATION OPERATIONS LOG · LOOSE SHEET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2026-10-06T01:50:11.657Z</dcterms:created>
  <dcterms:modified xsi:type="dcterms:W3CDTF">2026-10-06T01:50:11.657Z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