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1   </w:t>
            </w:r>
            <w:r>
              <w:rPr>
                <w:rFonts w:ascii="Arial" w:cs="Arial" w:eastAsia="Arial" w:hAnsi="Arial"/>
                <w:b/>
                <w:bCs/>
                <w:color w:val="000000"/>
                <w:sz w:val="30"/>
                <w:szCs w:val="30"/>
              </w:rPr>
              <w:t xml:space="preserve">START HERE — YOUR SECTOR</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MED  1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Read this page once. From then on, operate from pages 2 and 3.</w:t>
      </w:r>
    </w:p>
    <w:p>
      <w:pPr>
        <w:keepNext w:val="false"/>
        <w:keepLines w:val="false"/>
        <w:spacing w:after="110" w:before="0" w:line="252" w:lineRule="auto"/>
      </w:pPr>
      <w:r>
        <w:rPr>
          <w:rFonts w:ascii="Arial" w:cs="Arial" w:eastAsia="Arial" w:hAnsi="Arial"/>
          <w:i/>
          <w:iCs/>
          <w:color w:val="333333"/>
          <w:sz w:val="19"/>
          <w:szCs w:val="19"/>
        </w:rPr>
        <w:t xml:space="preserve">The surface has been uninhabitable for forty years. HAVEN-9 survives three hundred metres underground on six interdependent sector systems and a geothermal Core that began to degrade this morning.</w:t>
      </w:r>
    </w:p>
    <w:p>
      <w:pPr>
        <w:keepNext w:val="false"/>
        <w:keepLines w:val="false"/>
        <w:spacing w:after="110" w:before="0" w:line="252" w:lineRule="auto"/>
      </w:pPr>
      <w:r>
        <w:rPr>
          <w:rFonts w:ascii="Arial" w:cs="Arial" w:eastAsia="Arial" w:hAnsi="Arial"/>
          <w:b/>
          <w:bCs/>
          <w:color w:val="000000"/>
          <w:sz w:val="20"/>
          <w:szCs w:val="20"/>
        </w:rPr>
        <w:t xml:space="preserve">Your objective:</w:t>
      </w:r>
      <w:r>
        <w:rPr>
          <w:rFonts w:ascii="Arial" w:cs="Arial" w:eastAsia="Arial" w:hAnsi="Arial"/>
          <w:color w:val="000000"/>
          <w:sz w:val="20"/>
          <w:szCs w:val="20"/>
        </w:rPr>
        <w:t xml:space="preserve"> keep </w:t>
      </w:r>
      <w:r>
        <w:rPr>
          <w:rFonts w:ascii="Arial" w:cs="Arial" w:eastAsia="Arial" w:hAnsi="Arial"/>
          <w:b/>
          <w:bCs/>
          <w:color w:val="000000"/>
          <w:sz w:val="20"/>
          <w:szCs w:val="20"/>
        </w:rPr>
        <w:t xml:space="preserve">Medical Bay (MED)</w:t>
      </w:r>
      <w:r>
        <w:rPr>
          <w:rFonts w:ascii="Arial" w:cs="Arial" w:eastAsia="Arial" w:hAnsi="Arial"/>
          <w:color w:val="000000"/>
          <w:sz w:val="20"/>
          <w:szCs w:val="20"/>
        </w:rPr>
        <w:t xml:space="preserve"> running until the shift ends — Health never at 0, and the city supplied with what only you provide. Nobody will brief you. This binder and your sector console are the briefing.</w:t>
      </w:r>
    </w:p>
    <w:p>
      <w:pPr>
        <w:keepNext w:val="false"/>
        <w:keepLines w:val="false"/>
        <w:spacing w:after="110" w:before="0" w:line="252" w:lineRule="auto"/>
      </w:pPr>
      <w:r>
        <w:rPr>
          <w:rFonts w:ascii="Arial" w:cs="Arial" w:eastAsia="Arial" w:hAnsi="Arial"/>
          <w:i/>
          <w:iCs/>
          <w:color w:val="333333"/>
          <w:sz w:val="19"/>
          <w:szCs w:val="19"/>
        </w:rPr>
        <w:t xml:space="preserve">Medical Bay runs three wards, an isolation wing, a triage bay and the surgical suite, and holds the city's only cold-chain store. Every injured worker in HAVEN-9 passes through you. You have the strongest moral claim in any argument and the weakest ability to produce what you need.</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Your sector</w:t>
      </w:r>
    </w:p>
    <w:tbl>
      <w:tblPr>
        <w:tblW w:type="dxa" w:w="8786"/>
        <w:tblBorders>
          <w:top w:val="none"/>
          <w:left w:val="none"/>
          <w:bottom w:val="single" w:color="808080" w:sz="4"/>
          <w:right w:val="none"/>
          <w:insideH w:val="single" w:color="808080" w:sz="4"/>
          <w:insideV w:val="none"/>
        </w:tblBorders>
      </w:tblPr>
      <w:tblGrid>
        <w:gridCol w:w="2300"/>
        <w:gridCol w:w="6486"/>
      </w:tblGrid>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What MED does</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Three wards, the isolation wing, the triage bay, the surgical suite, the cold-chain store.</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What MED controls</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Healing. An injured worker anywhere in HAVEN-9 returns to duty only through your HEALING THIS ROUND queue, or through your automatic recovery at each round change.</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Who depends on MED</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Any sector with an injured worker sends you a healing request. Some repairs across the city need </w:t>
            </w:r>
            <w:r>
              <w:rPr>
                <w:rFonts w:ascii="Segoe UI Symbol" w:cs="Segoe UI Symbol" w:eastAsia="Segoe UI Symbol" w:hAnsi="Segoe UI Symbol"/>
                <w:color w:val="000000"/>
                <w:sz w:val="19"/>
                <w:szCs w:val="19"/>
              </w:rPr>
              <w:t xml:space="preserve">⚕</w:t>
            </w:r>
            <w:r>
              <w:rPr>
                <w:rFonts w:ascii="Arial" w:cs="Arial" w:eastAsia="Arial" w:hAnsi="Arial"/>
                <w:color w:val="000000"/>
                <w:sz w:val="19"/>
                <w:szCs w:val="19"/>
              </w:rPr>
              <w:t xml:space="preserve"> Med Supplies, which nobody produces. Your Specification Tables (p.9) hold values other sectors need.</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What MED needs</w:t>
            </w:r>
          </w:p>
        </w:tc>
        <w:tc>
          <w:tcPr>
            <w:tcW w:type="dxa" w:w="6486"/>
            <w:tcMar>
              <w:top w:type="dxa" w:w="60"/>
              <w:left w:type="dxa" w:w="100"/>
              <w:bottom w:type="dxa" w:w="60"/>
              <w:right w:type="dxa" w:w="60"/>
            </w:tcMar>
            <w:vAlign w:val="top"/>
          </w:tcPr>
          <w:p>
            <w:pPr>
              <w:spacing w:after="0" w:line="252" w:lineRule="auto"/>
            </w:pPr>
            <w:r>
              <w:rPr>
                <w:rFonts w:ascii="Segoe UI Symbol" w:cs="Segoe UI Symbol" w:eastAsia="Segoe UI Symbol" w:hAnsi="Segoe UI Symbol"/>
                <w:color w:val="000000"/>
                <w:sz w:val="19"/>
                <w:szCs w:val="19"/>
              </w:rPr>
              <w:t xml:space="preserve">⚡</w:t>
            </w:r>
            <w:r>
              <w:rPr>
                <w:rFonts w:ascii="Arial" w:cs="Arial" w:eastAsia="Arial" w:hAnsi="Arial"/>
                <w:color w:val="000000"/>
                <w:sz w:val="19"/>
                <w:szCs w:val="19"/>
              </w:rPr>
              <w:t xml:space="preserve"> Power and </w:t>
            </w:r>
            <w:r>
              <w:rPr>
                <w:rFonts w:ascii="Segoe UI Symbol" w:cs="Segoe UI Symbol" w:eastAsia="Segoe UI Symbol" w:hAnsi="Segoe UI Symbol"/>
                <w:color w:val="000000"/>
                <w:sz w:val="19"/>
                <w:szCs w:val="19"/>
              </w:rPr>
              <w:t xml:space="preserve">💧</w:t>
            </w:r>
            <w:r>
              <w:rPr>
                <w:rFonts w:ascii="Arial" w:cs="Arial" w:eastAsia="Arial" w:hAnsi="Arial"/>
                <w:color w:val="000000"/>
                <w:sz w:val="19"/>
                <w:szCs w:val="19"/>
              </w:rPr>
              <w:t xml:space="preserve"> Water for upkeep, from POW and WTR. </w:t>
            </w:r>
            <w:r>
              <w:rPr>
                <w:rFonts w:ascii="Segoe UI Symbol" w:cs="Segoe UI Symbol" w:eastAsia="Segoe UI Symbol" w:hAnsi="Segoe UI Symbol"/>
                <w:color w:val="000000"/>
                <w:sz w:val="19"/>
                <w:szCs w:val="19"/>
              </w:rPr>
              <w:t xml:space="preserve">🔧</w:t>
            </w:r>
            <w:r>
              <w:rPr>
                <w:rFonts w:ascii="Arial" w:cs="Arial" w:eastAsia="Arial" w:hAnsi="Arial"/>
                <w:color w:val="000000"/>
                <w:sz w:val="19"/>
                <w:szCs w:val="19"/>
              </w:rPr>
              <w:t xml:space="preserve"> Parts for repairs. You generate no stock of your own.</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If MED goes DARK</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A DARK Medical Bay heals nobody. Injured workers stay injured city-wide and every repair that needs crew slows down.</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Your authority</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Only MED heals. You choose whom to heal first and whom to decline, up to 3 heals a round.</w:t>
            </w:r>
          </w:p>
        </w:tc>
      </w:tr>
    </w:tbl>
    <w:p>
      <w:pPr>
        <w:spacing w:after="120"/>
      </w:pP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Starting position</w:t>
      </w:r>
    </w:p>
    <w:p>
      <w:pPr>
        <w:keepNext w:val="false"/>
        <w:keepLines w:val="false"/>
        <w:spacing w:after="110" w:before="0" w:line="252" w:lineRule="auto"/>
      </w:pPr>
      <w:r>
        <w:rPr>
          <w:rFonts w:ascii="Arial" w:cs="Arial" w:eastAsia="Arial" w:hAnsi="Arial"/>
          <w:b/>
          <w:bCs/>
          <w:color w:val="000000"/>
          <w:sz w:val="20"/>
          <w:szCs w:val="20"/>
        </w:rPr>
        <w:t xml:space="preserve">Stock</w:t>
      </w:r>
      <w:r>
        <w:rPr>
          <w:rFonts w:ascii="Arial" w:cs="Arial" w:eastAsia="Arial" w:hAnsi="Arial"/>
          <w:color w:val="000000"/>
          <w:sz w:val="20"/>
          <w:szCs w:val="20"/>
        </w:rPr>
        <w:t xml:space="preserve">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w:t>
      </w:r>
    </w:p>
    <w:p>
      <w:pPr>
        <w:keepNext w:val="false"/>
        <w:keepLines w:val="false"/>
        <w:spacing w:after="110" w:before="0" w:line="252" w:lineRule="auto"/>
      </w:pPr>
      <w:r>
        <w:rPr>
          <w:rFonts w:ascii="Arial" w:cs="Arial" w:eastAsia="Arial" w:hAnsi="Arial"/>
          <w:b/>
          <w:bCs/>
          <w:color w:val="000000"/>
          <w:sz w:val="20"/>
          <w:szCs w:val="20"/>
        </w:rPr>
        <w:t xml:space="preserve">Workforce</w:t>
      </w:r>
      <w:r>
        <w:rPr>
          <w:rFonts w:ascii="Arial" w:cs="Arial" w:eastAsia="Arial" w:hAnsi="Arial"/>
          <w:color w:val="000000"/>
          <w:sz w:val="20"/>
          <w:szCs w:val="20"/>
        </w:rPr>
        <w:t xml:space="preserve">   5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   </w:t>
      </w:r>
      <w:r>
        <w:rPr>
          <w:rFonts w:ascii="Arial" w:cs="Arial" w:eastAsia="Arial" w:hAnsi="Arial"/>
          <w:b/>
          <w:bCs/>
          <w:color w:val="000000"/>
          <w:sz w:val="20"/>
          <w:szCs w:val="20"/>
        </w:rPr>
        <w:t xml:space="preserve">Health</w:t>
      </w:r>
      <w:r>
        <w:rPr>
          <w:rFonts w:ascii="Arial" w:cs="Arial" w:eastAsia="Arial" w:hAnsi="Arial"/>
          <w:color w:val="000000"/>
          <w:sz w:val="20"/>
          <w:szCs w:val="20"/>
        </w:rPr>
        <w:t xml:space="preserve"> 100   ·   </w:t>
      </w:r>
      <w:r>
        <w:rPr>
          <w:rFonts w:ascii="Arial" w:cs="Arial" w:eastAsia="Arial" w:hAnsi="Arial"/>
          <w:b/>
          <w:bCs/>
          <w:color w:val="000000"/>
          <w:sz w:val="20"/>
          <w:szCs w:val="20"/>
        </w:rPr>
        <w:t xml:space="preserve">Upkeep</w:t>
      </w:r>
      <w:r>
        <w:rPr>
          <w:rFonts w:ascii="Arial" w:cs="Arial" w:eastAsia="Arial" w:hAnsi="Arial"/>
          <w:color w:val="000000"/>
          <w:sz w:val="20"/>
          <w:szCs w:val="20"/>
        </w:rPr>
        <w:t xml:space="preserve"> 2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every round (p.2)</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Start-up checklist</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TAKE</w:t>
      </w:r>
      <w:r>
        <w:rPr>
          <w:rFonts w:ascii="Arial" w:cs="Arial" w:eastAsia="Arial" w:hAnsi="Arial"/>
          <w:color w:val="000000"/>
          <w:sz w:val="20"/>
          <w:szCs w:val="20"/>
        </w:rPr>
        <w:t xml:space="preserve"> the Role Cards and assign them: SECTOR CHIEF, LIAISON, SYSTEMS LEAD, ENGINEERS. The cards carry the duties.</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COUNT</w:t>
      </w:r>
      <w:r>
        <w:rPr>
          <w:rFonts w:ascii="Arial" w:cs="Arial" w:eastAsia="Arial" w:hAnsi="Arial"/>
          <w:color w:val="000000"/>
          <w:sz w:val="20"/>
          <w:szCs w:val="20"/>
        </w:rPr>
        <w:t xml:space="preserve"> the chits and workforce tokens on the table: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 5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OPEN</w:t>
      </w:r>
      <w:r>
        <w:rPr>
          <w:rFonts w:ascii="Arial" w:cs="Arial" w:eastAsia="Arial" w:hAnsi="Arial"/>
          <w:color w:val="000000"/>
          <w:sz w:val="20"/>
          <w:szCs w:val="20"/>
        </w:rPr>
        <w:t xml:space="preserve"> the sector console and click it once so sound is on. Header: status · Health · Current round · Round time. Left: INVENTORY · NEXT UPKEEP. Centre: ACTIVE FAULTS. Right: your own panel (p.3).</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b/>
          <w:bCs/>
          <w:color w:val="000000"/>
          <w:sz w:val="20"/>
          <w:szCs w:val="20"/>
        </w:rPr>
        <w:t xml:space="preserve">MATCH</w:t>
      </w:r>
      <w:r>
        <w:rPr>
          <w:rFonts w:ascii="Arial" w:cs="Arial" w:eastAsia="Arial" w:hAnsi="Arial"/>
          <w:color w:val="000000"/>
          <w:sz w:val="20"/>
          <w:szCs w:val="20"/>
        </w:rPr>
        <w:t xml:space="preserve"> the table to the console: INVENTORY and WORKERS 5 / 5. The console is the official count; the chits mirror it.</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5</w:t>
      </w:r>
      <w:r>
        <w:rPr>
          <w:rFonts w:ascii="Arial" w:cs="Arial" w:eastAsia="Arial" w:hAnsi="Arial"/>
          <w:sz w:val="20"/>
          <w:szCs w:val="20"/>
        </w:rPr>
        <w:t xml:space="preserve">	</w:t>
      </w:r>
      <w:r>
        <w:rPr>
          <w:rFonts w:ascii="Arial" w:cs="Arial" w:eastAsia="Arial" w:hAnsi="Arial"/>
          <w:b/>
          <w:bCs/>
          <w:color w:val="000000"/>
          <w:sz w:val="20"/>
          <w:szCs w:val="20"/>
        </w:rPr>
        <w:t xml:space="preserve">BEGIN</w:t>
      </w:r>
      <w:r>
        <w:rPr>
          <w:rFonts w:ascii="Arial" w:cs="Arial" w:eastAsia="Arial" w:hAnsi="Arial"/>
          <w:color w:val="000000"/>
          <w:sz w:val="20"/>
          <w:szCs w:val="20"/>
        </w:rPr>
        <w:t xml:space="preserve"> operating. Each round: p.2. Your panel: p.3. A fault: p.4, then p.7–8. A trade: p.5. Anything else: p.6.</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2   </w:t>
            </w:r>
            <w:r>
              <w:rPr>
                <w:rFonts w:ascii="Arial" w:cs="Arial" w:eastAsia="Arial" w:hAnsi="Arial"/>
                <w:b/>
                <w:bCs/>
                <w:color w:val="000000"/>
                <w:sz w:val="30"/>
                <w:szCs w:val="30"/>
              </w:rPr>
              <w:t xml:space="preserve">RUNNING EACH ROUND</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MED  2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Five things every round comes down to, in this order.</w:t>
      </w:r>
    </w:p>
    <w:tbl>
      <w:tblPr>
        <w:tblW w:type="dxa" w:w="8786"/>
        <w:tblBorders>
          <w:top w:val="none"/>
          <w:left w:val="none"/>
          <w:bottom w:val="none"/>
          <w:right w:val="none"/>
          <w:insideH w:val="none"/>
          <w:insideV w:val="none"/>
        </w:tblBorders>
      </w:tblPr>
      <w:tblGrid>
        <w:gridCol w:w="1469"/>
        <w:gridCol w:w="360"/>
        <w:gridCol w:w="1469"/>
        <w:gridCol w:w="360"/>
        <w:gridCol w:w="1469"/>
        <w:gridCol w:w="360"/>
        <w:gridCol w:w="1469"/>
        <w:gridCol w:w="360"/>
        <w:gridCol w:w="1470"/>
      </w:tblGrid>
      <w:tr>
        <w:trPr>
          <w:cantSplit/>
        </w:trPr>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1  </w:t>
            </w:r>
            <w:r>
              <w:rPr>
                <w:rFonts w:ascii="Arial" w:cs="Arial" w:eastAsia="Arial" w:hAnsi="Arial"/>
                <w:b/>
                <w:bCs/>
                <w:color w:val="000000"/>
                <w:sz w:val="17"/>
                <w:szCs w:val="17"/>
              </w:rPr>
              <w:t xml:space="preserve">Check upkeep</w:t>
            </w:r>
          </w:p>
        </w:tc>
        <w:tc>
          <w:tcPr>
            <w:tcW w:type="dxa" w:w="360"/>
            <w:tcBorders>
              <w:top w:val="none"/>
              <w:left w:val="none"/>
              <w:bottom w:val="none"/>
              <w:right w:val="none"/>
            </w:tcBorders>
            <w:tcMar>
              <w:top w:type="dxa" w:w="50"/>
              <w:left w:type="dxa" w:w="0"/>
              <w:bottom w:type="dxa" w:w="0"/>
              <w:right w:type="dxa" w:w="0"/>
            </w:tcMar>
            <w:vAlign w:val="top"/>
          </w:tcPr>
          <w:p>
            <w:pPr>
              <w:spacing w:after="0"/>
              <w:jc w:val="center"/>
            </w:pPr>
            <w:r>
              <w:rPr>
                <w:rFonts w:ascii="Arial" w:cs="Arial" w:eastAsia="Arial" w:hAnsi="Arial"/>
                <w:color w:val="000000"/>
                <w:sz w:val="22"/>
                <w:szCs w:val="22"/>
              </w:rPr>
              <w:t xml:space="preserve">→</w:t>
            </w:r>
          </w:p>
        </w:tc>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2  </w:t>
            </w:r>
            <w:r>
              <w:rPr>
                <w:rFonts w:ascii="Arial" w:cs="Arial" w:eastAsia="Arial" w:hAnsi="Arial"/>
                <w:b/>
                <w:bCs/>
                <w:color w:val="000000"/>
                <w:sz w:val="17"/>
                <w:szCs w:val="17"/>
              </w:rPr>
              <w:t xml:space="preserve">Sector action (p.3)</w:t>
            </w:r>
          </w:p>
        </w:tc>
        <w:tc>
          <w:tcPr>
            <w:tcW w:type="dxa" w:w="360"/>
            <w:tcBorders>
              <w:top w:val="none"/>
              <w:left w:val="none"/>
              <w:bottom w:val="none"/>
              <w:right w:val="none"/>
            </w:tcBorders>
            <w:tcMar>
              <w:top w:type="dxa" w:w="50"/>
              <w:left w:type="dxa" w:w="0"/>
              <w:bottom w:type="dxa" w:w="0"/>
              <w:right w:type="dxa" w:w="0"/>
            </w:tcMar>
            <w:vAlign w:val="top"/>
          </w:tcPr>
          <w:p>
            <w:pPr>
              <w:spacing w:after="0"/>
              <w:jc w:val="center"/>
            </w:pPr>
            <w:r>
              <w:rPr>
                <w:rFonts w:ascii="Arial" w:cs="Arial" w:eastAsia="Arial" w:hAnsi="Arial"/>
                <w:color w:val="000000"/>
                <w:sz w:val="22"/>
                <w:szCs w:val="22"/>
              </w:rPr>
              <w:t xml:space="preserve">→</w:t>
            </w:r>
          </w:p>
        </w:tc>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3  </w:t>
            </w:r>
            <w:r>
              <w:rPr>
                <w:rFonts w:ascii="Arial" w:cs="Arial" w:eastAsia="Arial" w:hAnsi="Arial"/>
                <w:b/>
                <w:bCs/>
                <w:color w:val="000000"/>
                <w:sz w:val="17"/>
                <w:szCs w:val="17"/>
              </w:rPr>
              <w:t xml:space="preserve">Repair faults (p.4)</w:t>
            </w:r>
          </w:p>
        </w:tc>
        <w:tc>
          <w:tcPr>
            <w:tcW w:type="dxa" w:w="360"/>
            <w:tcBorders>
              <w:top w:val="none"/>
              <w:left w:val="none"/>
              <w:bottom w:val="none"/>
              <w:right w:val="none"/>
            </w:tcBorders>
            <w:tcMar>
              <w:top w:type="dxa" w:w="50"/>
              <w:left w:type="dxa" w:w="0"/>
              <w:bottom w:type="dxa" w:w="0"/>
              <w:right w:type="dxa" w:w="0"/>
            </w:tcMar>
            <w:vAlign w:val="top"/>
          </w:tcPr>
          <w:p>
            <w:pPr>
              <w:spacing w:after="0"/>
              <w:jc w:val="center"/>
            </w:pPr>
            <w:r>
              <w:rPr>
                <w:rFonts w:ascii="Arial" w:cs="Arial" w:eastAsia="Arial" w:hAnsi="Arial"/>
                <w:color w:val="000000"/>
                <w:sz w:val="22"/>
                <w:szCs w:val="22"/>
              </w:rPr>
              <w:t xml:space="preserve">→</w:t>
            </w:r>
          </w:p>
        </w:tc>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4  </w:t>
            </w:r>
            <w:r>
              <w:rPr>
                <w:rFonts w:ascii="Arial" w:cs="Arial" w:eastAsia="Arial" w:hAnsi="Arial"/>
                <w:b/>
                <w:bCs/>
                <w:color w:val="000000"/>
                <w:sz w:val="17"/>
                <w:szCs w:val="17"/>
              </w:rPr>
              <w:t xml:space="preserve">Trade if needed (p.5)</w:t>
            </w:r>
          </w:p>
        </w:tc>
        <w:tc>
          <w:tcPr>
            <w:tcW w:type="dxa" w:w="360"/>
            <w:tcBorders>
              <w:top w:val="none"/>
              <w:left w:val="none"/>
              <w:bottom w:val="none"/>
              <w:right w:val="none"/>
            </w:tcBorders>
            <w:tcMar>
              <w:top w:type="dxa" w:w="50"/>
              <w:left w:type="dxa" w:w="0"/>
              <w:bottom w:type="dxa" w:w="0"/>
              <w:right w:type="dxa" w:w="0"/>
            </w:tcMar>
            <w:vAlign w:val="top"/>
          </w:tcPr>
          <w:p>
            <w:pPr>
              <w:spacing w:after="0"/>
              <w:jc w:val="center"/>
            </w:pPr>
            <w:r>
              <w:rPr>
                <w:rFonts w:ascii="Arial" w:cs="Arial" w:eastAsia="Arial" w:hAnsi="Arial"/>
                <w:color w:val="000000"/>
                <w:sz w:val="22"/>
                <w:szCs w:val="22"/>
              </w:rPr>
              <w:t xml:space="preserve">→</w:t>
            </w:r>
          </w:p>
        </w:tc>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5  </w:t>
            </w:r>
            <w:r>
              <w:rPr>
                <w:rFonts w:ascii="Arial" w:cs="Arial" w:eastAsia="Arial" w:hAnsi="Arial"/>
                <w:b/>
                <w:bCs/>
                <w:color w:val="000000"/>
                <w:sz w:val="17"/>
                <w:szCs w:val="17"/>
              </w:rPr>
              <w:t xml:space="preserve">Prepare next round</w:t>
            </w:r>
          </w:p>
        </w:tc>
      </w:tr>
    </w:tbl>
    <w:p>
      <w:pPr>
        <w:spacing w:after="120"/>
      </w:pPr>
    </w:p>
    <w:p>
      <w:pPr>
        <w:keepNext w:val="false"/>
        <w:keepLines w:val="false"/>
        <w:spacing w:after="110" w:before="0" w:line="252" w:lineRule="auto"/>
      </w:pPr>
      <w:r>
        <w:rPr>
          <w:rFonts w:ascii="Arial" w:cs="Arial" w:eastAsia="Arial" w:hAnsi="Arial"/>
          <w:color w:val="000000"/>
          <w:sz w:val="20"/>
          <w:szCs w:val="20"/>
        </w:rPr>
        <w:t xml:space="preserve">Round 0 is set-up; play runs to Round 7. Each round has its own clock (</w:t>
      </w:r>
      <w:r>
        <w:rPr>
          <w:rFonts w:ascii="Arial" w:cs="Arial" w:eastAsia="Arial" w:hAnsi="Arial"/>
          <w:b/>
          <w:bCs/>
          <w:color w:val="000000"/>
          <w:sz w:val="20"/>
          <w:szCs w:val="20"/>
        </w:rPr>
        <w:t xml:space="preserve">Round time</w:t>
      </w:r>
      <w:r>
        <w:rPr>
          <w:rFonts w:ascii="Arial" w:cs="Arial" w:eastAsia="Arial" w:hAnsi="Arial"/>
          <w:color w:val="000000"/>
          <w:sz w:val="20"/>
          <w:szCs w:val="20"/>
        </w:rPr>
        <w:t xml:space="preserve">). At 00:00 the clock stops and nothing else happens: faults keep bleeding until the control desk starts the next round, and </w:t>
      </w:r>
      <w:r>
        <w:rPr>
          <w:rFonts w:ascii="Arial" w:cs="Arial" w:eastAsia="Arial" w:hAnsi="Arial"/>
          <w:b/>
          <w:bCs/>
          <w:color w:val="000000"/>
          <w:sz w:val="20"/>
          <w:szCs w:val="20"/>
        </w:rPr>
        <w:t xml:space="preserve">Current round</w:t>
      </w:r>
      <w:r>
        <w:rPr>
          <w:rFonts w:ascii="Arial" w:cs="Arial" w:eastAsia="Arial" w:hAnsi="Arial"/>
          <w:color w:val="000000"/>
          <w:sz w:val="20"/>
          <w:szCs w:val="20"/>
        </w:rPr>
        <w:t xml:space="preserve"> changing is the only signal that it has.</w:t>
      </w:r>
    </w:p>
    <w:tbl>
      <w:tblPr>
        <w:tblW w:type="dxa" w:w="8786"/>
        <w:tblBorders>
          <w:top w:val="none"/>
          <w:left w:val="none"/>
          <w:bottom w:val="none"/>
          <w:right w:val="none"/>
          <w:insideH w:val="none"/>
          <w:insideV w:val="none"/>
        </w:tblBorders>
      </w:tblPr>
      <w:tblGrid>
        <w:gridCol w:w="8786"/>
      </w:tblGrid>
      <w:tr>
        <w:trPr>
          <w:cantSplit/>
        </w:trPr>
        <w:tc>
          <w:tcPr>
            <w:tcW w:type="dxa" w:w="8786"/>
            <w:shd w:fill="F2F2F2" w:color="auto" w:val="clear"/>
            <w:tcMar>
              <w:top w:type="dxa" w:w="60"/>
              <w:left w:type="dxa" w:w="160"/>
              <w:bottom w:type="dxa" w:w="60"/>
              <w:right w:type="dxa" w:w="160"/>
            </w:tcMar>
          </w:tcPr>
          <w:p>
            <w:pPr>
              <w:spacing w:after="0"/>
            </w:pPr>
            <w:r>
              <w:rPr>
                <w:rFonts w:ascii="Arial" w:cs="Arial" w:eastAsia="Arial" w:hAnsi="Arial"/>
                <w:b/>
                <w:bCs/>
                <w:color w:val="000000"/>
                <w:sz w:val="20"/>
                <w:szCs w:val="20"/>
              </w:rPr>
              <w:t xml:space="preserve">UPKEEP: 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 · every round</w:t>
            </w:r>
          </w:p>
        </w:tc>
      </w:tr>
    </w:tbl>
    <w:p>
      <w:pPr>
        <w:spacing w:after="80"/>
      </w:pP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Taken automatically from INVENTORY the moment the next round starts.</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b/>
          <w:bCs/>
          <w:color w:val="000000"/>
          <w:sz w:val="20"/>
          <w:szCs w:val="20"/>
        </w:rPr>
        <w:t xml:space="preserve">The whole bill or none of it:</w:t>
      </w:r>
      <w:r>
        <w:rPr>
          <w:rFonts w:ascii="Arial" w:cs="Arial" w:eastAsia="Arial" w:hAnsi="Arial"/>
          <w:color w:val="000000"/>
          <w:sz w:val="20"/>
          <w:szCs w:val="20"/>
        </w:rPr>
        <w:t xml:space="preserve"> short by one unit, nothing is taken and you lose </w:t>
      </w:r>
      <w:r>
        <w:rPr>
          <w:rFonts w:ascii="Arial" w:cs="Arial" w:eastAsia="Arial" w:hAnsi="Arial"/>
          <w:b/>
          <w:bCs/>
          <w:color w:val="000000"/>
          <w:sz w:val="20"/>
          <w:szCs w:val="20"/>
        </w:rPr>
        <w:t xml:space="preserve">10 Health</w:t>
      </w:r>
      <w:r>
        <w:rPr>
          <w:rFonts w:ascii="Arial" w:cs="Arial" w:eastAsia="Arial" w:hAnsi="Arial"/>
          <w:color w:val="000000"/>
          <w:sz w:val="20"/>
          <w:szCs w:val="20"/>
        </w:rPr>
        <w:t xml:space="preserve"> once.</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NEXT UPKEEP shows the bill, its Status (READY, or SHORTFALL and what is short) and the last result: UPKEEP PAID or UPKEEP SHORTFALL. There is no upkeep clock; Round time is the warning.</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Brownout halves the bill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DARK pays nothing.</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New round — check these now</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Upkeep</w:t>
      </w:r>
      <w:r>
        <w:rPr>
          <w:rFonts w:ascii="Arial" w:cs="Arial" w:eastAsia="Arial" w:hAnsi="Arial"/>
          <w:color w:val="000000"/>
          <w:sz w:val="20"/>
          <w:szCs w:val="20"/>
        </w:rPr>
        <w:t xml:space="preserve"> was taken: read the NEXT UPKEEP result line and move the chits.</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Production</w:t>
      </w:r>
      <w:r>
        <w:rPr>
          <w:rFonts w:ascii="Arial" w:cs="Arial" w:eastAsia="Arial" w:hAnsi="Arial"/>
          <w:color w:val="000000"/>
          <w:sz w:val="20"/>
          <w:szCs w:val="20"/>
        </w:rPr>
        <w:t xml:space="preserve">: MED has none. POW and WTR are generating now: trade for Power and Water (p.5).</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Workers</w:t>
      </w:r>
      <w:r>
        <w:rPr>
          <w:rFonts w:ascii="Arial" w:cs="Arial" w:eastAsia="Arial" w:hAnsi="Arial"/>
          <w:color w:val="000000"/>
          <w:sz w:val="20"/>
          <w:szCs w:val="20"/>
        </w:rPr>
        <w:t xml:space="preserve">: crew held for an upgrade or a restart is released. An injured worker may have been returned by MED's automatic recovery. A worker you lent out stays where it is.</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b/>
          <w:bCs/>
          <w:color w:val="000000"/>
          <w:sz w:val="20"/>
          <w:szCs w:val="20"/>
        </w:rPr>
        <w:t xml:space="preserve">Refresh</w:t>
      </w:r>
      <w:r>
        <w:rPr>
          <w:rFonts w:ascii="Arial" w:cs="Arial" w:eastAsia="Arial" w:hAnsi="Arial"/>
          <w:color w:val="000000"/>
          <w:sz w:val="20"/>
          <w:szCs w:val="20"/>
        </w:rPr>
        <w:t xml:space="preserve">: Your 3 heals are back (p.3). Requests you did not answer are still in the queue.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5</w:t>
      </w:r>
      <w:r>
        <w:rPr>
          <w:rFonts w:ascii="Arial" w:cs="Arial" w:eastAsia="Arial" w:hAnsi="Arial"/>
          <w:sz w:val="20"/>
          <w:szCs w:val="20"/>
        </w:rPr>
        <w:t xml:space="preserve">	</w:t>
      </w:r>
      <w:r>
        <w:rPr>
          <w:rFonts w:ascii="Arial" w:cs="Arial" w:eastAsia="Arial" w:hAnsi="Arial"/>
          <w:b/>
          <w:bCs/>
          <w:color w:val="000000"/>
          <w:sz w:val="20"/>
          <w:szCs w:val="20"/>
        </w:rPr>
        <w:t xml:space="preserve">Open requests and transfers carry over.</w:t>
      </w:r>
    </w:p>
    <w:tbl>
      <w:tblPr>
        <w:tblW w:type="dxa" w:w="8786"/>
        <w:tblBorders>
          <w:top w:val="none"/>
          <w:left w:val="none"/>
          <w:bottom w:val="single" w:color="808080" w:sz="4"/>
          <w:right w:val="none"/>
          <w:insideH w:val="single" w:color="808080" w:sz="4"/>
          <w:insideV w:val="none"/>
        </w:tblBorders>
      </w:tblPr>
      <w:tblGrid>
        <w:gridCol w:w="1216"/>
        <w:gridCol w:w="4039"/>
        <w:gridCol w:w="3531"/>
      </w:tblGrid>
      <w:tr>
        <w:trPr>
          <w:tblHeader/>
        </w:trPr>
        <w:tc>
          <w:tcPr>
            <w:tcW w:type="dxa" w:w="1216"/>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STATUS</w:t>
            </w:r>
          </w:p>
        </w:tc>
        <w:tc>
          <w:tcPr>
            <w:tcW w:type="dxa" w:w="4039"/>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MEANS</w:t>
            </w:r>
          </w:p>
        </w:tc>
        <w:tc>
          <w:tcPr>
            <w:tcW w:type="dxa" w:w="3531"/>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DO</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STABLE</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Health 70 or above.</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Operate normally.</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DEGRADED</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Health below 70.</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Repair before the next fault lands.</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CRITICAL</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Health below 30. Red wash on the console; the big screen shows you red. Every control still works.</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Repair the fastest-bleeding fault first. Ask for a value, a part, a worker, an AGR intervention.</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BROWNOUT</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Imposed by the Authority. Brownout: no output is affected (MED generates none); upkeep halves to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2 workers are held back; Health bleeds 0.5 a minute.</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Keep operating and pay the smaller bill.</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DARK</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Health 0. SECTOR OFFLINE: repairs lock, no output, no upkeep, no healing or approvals from you.</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EMERGENCY RESTART (OVERVIEW page) with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free workers: back at 20 Health, CRITICAL, that crew held until the round ends.</w:t>
            </w:r>
          </w:p>
        </w:tc>
      </w:tr>
    </w:tbl>
    <w:p>
      <w:pPr>
        <w:spacing w:after="120"/>
      </w:pPr>
    </w:p>
    <w:p>
      <w:pPr>
        <w:keepNext w:val="false"/>
        <w:keepLines w:val="false"/>
        <w:spacing w:after="80" w:before="0" w:line="252" w:lineRule="auto"/>
      </w:pPr>
      <w:r>
        <w:rPr>
          <w:rFonts w:ascii="Arial" w:cs="Arial" w:eastAsia="Arial" w:hAnsi="Arial"/>
          <w:b/>
          <w:bCs/>
          <w:color w:val="000000"/>
          <w:sz w:val="18"/>
          <w:szCs w:val="18"/>
        </w:rPr>
        <w:t xml:space="preserve">Before the next round:</w:t>
      </w:r>
      <w:r>
        <w:rPr>
          <w:rFonts w:ascii="Arial" w:cs="Arial" w:eastAsia="Arial" w:hAnsi="Arial"/>
          <w:color w:val="000000"/>
          <w:sz w:val="18"/>
          <w:szCs w:val="18"/>
        </w:rPr>
        <w:t xml:space="preserve"> make sure NEXT UPKEEP reads READY. Separately, keep enough resources for any open repairs.</w:t>
      </w:r>
    </w:p>
    <w:p>
      <w:pPr>
        <w:keepNext w:val="false"/>
        <w:keepLines/>
        <w:tabs>
          <w:tab w:val="left" w:pos="300"/>
        </w:tabs>
        <w:spacing w:after="40" w:before="0" w:line="252" w:lineRule="auto"/>
        <w:ind w:left="300" w:hanging="300"/>
      </w:pPr>
      <w:r>
        <w:rPr>
          <w:rFonts w:ascii="Arial" w:cs="Arial" w:eastAsia="Arial" w:hAnsi="Arial"/>
          <w:color w:val="555555"/>
          <w:sz w:val="18"/>
          <w:szCs w:val="18"/>
        </w:rPr>
        <w:t xml:space="preserve">–</w:t>
      </w:r>
      <w:r>
        <w:rPr>
          <w:rFonts w:ascii="Arial" w:cs="Arial" w:eastAsia="Arial" w:hAnsi="Arial"/>
          <w:sz w:val="20"/>
          <w:szCs w:val="20"/>
        </w:rPr>
        <w:t xml:space="preserve">	</w:t>
      </w:r>
      <w:r>
        <w:rPr>
          <w:rFonts w:ascii="Arial" w:cs="Arial" w:eastAsia="Arial" w:hAnsi="Arial"/>
          <w:color w:val="000000"/>
          <w:sz w:val="18"/>
          <w:szCs w:val="18"/>
        </w:rPr>
        <w:t xml:space="preserve">NEEDS MY ACTION empty and WAITING chased.</w:t>
      </w:r>
    </w:p>
    <w:p>
      <w:pPr>
        <w:keepNext w:val="false"/>
        <w:keepLines/>
        <w:tabs>
          <w:tab w:val="left" w:pos="300"/>
        </w:tabs>
        <w:spacing w:after="40" w:before="0" w:line="252" w:lineRule="auto"/>
        <w:ind w:left="300" w:hanging="300"/>
      </w:pPr>
      <w:r>
        <w:rPr>
          <w:rFonts w:ascii="Arial" w:cs="Arial" w:eastAsia="Arial" w:hAnsi="Arial"/>
          <w:color w:val="555555"/>
          <w:sz w:val="18"/>
          <w:szCs w:val="18"/>
        </w:rPr>
        <w:t xml:space="preserve">–</w:t>
      </w:r>
      <w:r>
        <w:rPr>
          <w:rFonts w:ascii="Arial" w:cs="Arial" w:eastAsia="Arial" w:hAnsi="Arial"/>
          <w:sz w:val="20"/>
          <w:szCs w:val="20"/>
        </w:rPr>
        <w:t xml:space="preserve">	</w:t>
      </w:r>
      <w:r>
        <w:rPr>
          <w:rFonts w:ascii="Arial" w:cs="Arial" w:eastAsia="Arial" w:hAnsi="Arial"/>
          <w:color w:val="000000"/>
          <w:sz w:val="18"/>
          <w:szCs w:val="18"/>
        </w:rPr>
        <w:t xml:space="preserve">Chits match INVENTORY and WORKERS.</w:t>
      </w:r>
    </w:p>
    <w:p>
      <w:pPr>
        <w:keepNext w:val="false"/>
        <w:keepLines/>
        <w:tabs>
          <w:tab w:val="left" w:pos="300"/>
        </w:tabs>
        <w:spacing w:after="40" w:before="0" w:line="252" w:lineRule="auto"/>
        <w:ind w:left="300" w:hanging="300"/>
      </w:pPr>
      <w:r>
        <w:rPr>
          <w:rFonts w:ascii="Arial" w:cs="Arial" w:eastAsia="Arial" w:hAnsi="Arial"/>
          <w:color w:val="555555"/>
          <w:sz w:val="18"/>
          <w:szCs w:val="18"/>
        </w:rPr>
        <w:t xml:space="preserve">–</w:t>
      </w:r>
      <w:r>
        <w:rPr>
          <w:rFonts w:ascii="Arial" w:cs="Arial" w:eastAsia="Arial" w:hAnsi="Arial"/>
          <w:sz w:val="20"/>
          <w:szCs w:val="20"/>
        </w:rPr>
        <w:t xml:space="preserve">	</w:t>
      </w:r>
      <w:r>
        <w:rPr>
          <w:rFonts w:ascii="Arial" w:cs="Arial" w:eastAsia="Arial" w:hAnsi="Arial"/>
          <w:color w:val="000000"/>
          <w:sz w:val="18"/>
          <w:szCs w:val="18"/>
        </w:rPr>
        <w:t xml:space="preserve">The log sheet current.</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3   </w:t>
            </w:r>
            <w:r>
              <w:rPr>
                <w:rFonts w:ascii="Arial" w:cs="Arial" w:eastAsia="Arial" w:hAnsi="Arial"/>
                <w:b/>
                <w:bCs/>
                <w:color w:val="000000"/>
                <w:sz w:val="30"/>
                <w:szCs w:val="30"/>
              </w:rPr>
              <w:t xml:space="preserve">YOUR SECTOR CONTROL: HEALING CONTROL</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MED  3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Only Medical heals. Whom, and in what order, is decided here.</w:t>
      </w:r>
    </w:p>
    <w:tbl>
      <w:tblPr>
        <w:tblW w:type="dxa" w:w="8786"/>
        <w:tblBorders>
          <w:top w:val="none"/>
          <w:left w:val="single" w:color="000000" w:sz="18"/>
          <w:bottom w:val="none"/>
          <w:right w:val="none"/>
          <w:insideH w:val="none"/>
          <w:insideV w:val="none"/>
        </w:tblBorders>
      </w:tblPr>
      <w:tblGrid>
        <w:gridCol w:w="8786"/>
      </w:tblGrid>
      <w:tr>
        <w:trPr>
          <w:cantSplit/>
        </w:trPr>
        <w:tc>
          <w:tcPr>
            <w:tcW w:type="dxa" w:w="8786"/>
            <w:tcMar>
              <w:top w:type="dxa" w:w="70"/>
              <w:left w:type="dxa" w:w="200"/>
              <w:bottom w:type="dxa" w:w="70"/>
              <w:right w:type="dxa" w:w="140"/>
            </w:tcMar>
          </w:tcPr>
          <w:p>
            <w:pPr>
              <w:keepNext/>
              <w:keepLines w:val="false"/>
              <w:spacing w:after="70" w:before="0" w:line="252" w:lineRule="auto"/>
            </w:pPr>
            <w:r>
              <w:rPr>
                <w:rFonts w:ascii="Arial" w:cs="Arial" w:eastAsia="Arial" w:hAnsi="Arial"/>
                <w:b/>
                <w:bCs/>
                <w:color w:val="000000"/>
                <w:spacing w:val="40"/>
                <w:sz w:val="14"/>
                <w:szCs w:val="14"/>
              </w:rPr>
              <w:t xml:space="preserve">ACTION  </w:t>
            </w:r>
            <w:r>
              <w:rPr>
                <w:rFonts w:ascii="Arial" w:cs="Arial" w:eastAsia="Arial" w:hAnsi="Arial"/>
                <w:b/>
                <w:bCs/>
                <w:color w:val="000000"/>
                <w:sz w:val="22"/>
                <w:szCs w:val="22"/>
              </w:rPr>
              <w:t xml:space="preserve">HEALING THIS ROUND: 3 heals a round, city-wide</w:t>
            </w:r>
          </w:p>
          <w:p>
            <w:pPr>
              <w:keepNext w:val="false"/>
              <w:keepLines w:val="false"/>
              <w:spacing w:after="0" w:before="0" w:line="252" w:lineRule="auto"/>
            </w:pPr>
            <w:r>
              <w:rPr>
                <w:rFonts w:ascii="Arial" w:cs="Arial" w:eastAsia="Arial" w:hAnsi="Arial"/>
                <w:color w:val="000000"/>
                <w:sz w:val="20"/>
                <w:szCs w:val="20"/>
              </w:rPr>
              <w:t xml:space="preserve">Right column. The panel shows n / 3 USED · n LEFT and the HEALING QUEUE: one row per injured worker any sector has asked you to heal, in the order the requests arrived.</w:t>
            </w:r>
          </w:p>
        </w:tc>
      </w:tr>
    </w:tbl>
    <w:p>
      <w:pPr>
        <w:spacing w:after="140"/>
      </w:pP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HEAL</w:t>
      </w:r>
      <w:r>
        <w:rPr>
          <w:rFonts w:ascii="Arial" w:cs="Arial" w:eastAsia="Arial" w:hAnsi="Arial"/>
          <w:color w:val="000000"/>
          <w:sz w:val="20"/>
          <w:szCs w:val="20"/>
        </w:rPr>
        <w:t xml:space="preserve">: that worker returns to its sector's AVAILABLE count at once. One of your 3 is used. No stock is spent.</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DECLINE</w:t>
      </w:r>
      <w:r>
        <w:rPr>
          <w:rFonts w:ascii="Arial" w:cs="Arial" w:eastAsia="Arial" w:hAnsi="Arial"/>
          <w:color w:val="000000"/>
          <w:sz w:val="20"/>
          <w:szCs w:val="20"/>
        </w:rPr>
        <w:t xml:space="preserve">: nothing happens and nothing is used. You owe nobody a reason.</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color w:val="000000"/>
          <w:sz w:val="20"/>
          <w:szCs w:val="20"/>
        </w:rPr>
        <w:t xml:space="preserve">A row marked NO LONGER INJURED needs nothing.</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color w:val="000000"/>
          <w:sz w:val="20"/>
          <w:szCs w:val="20"/>
        </w:rPr>
        <w:t xml:space="preserve">Your allowance refreshes when the next round starts. Requests you did not answer stay in the queue.</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Automatic recovery</w:t>
      </w:r>
    </w:p>
    <w:p>
      <w:pPr>
        <w:keepNext w:val="false"/>
        <w:keepLines w:val="false"/>
        <w:spacing w:after="110" w:before="0" w:line="252" w:lineRule="auto"/>
      </w:pPr>
      <w:r>
        <w:rPr>
          <w:rFonts w:ascii="Arial" w:cs="Arial" w:eastAsia="Arial" w:hAnsi="Arial"/>
          <w:color w:val="000000"/>
          <w:sz w:val="20"/>
          <w:szCs w:val="20"/>
        </w:rPr>
        <w:t xml:space="preserve">At each round change the engine returns 1 injured worker somewhere in the city and spends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from </w:t>
      </w:r>
      <w:r>
        <w:rPr>
          <w:rFonts w:ascii="Arial" w:cs="Arial" w:eastAsia="Arial" w:hAnsi="Arial"/>
          <w:b/>
          <w:bCs/>
          <w:color w:val="000000"/>
          <w:sz w:val="20"/>
          <w:szCs w:val="20"/>
        </w:rPr>
        <w:t xml:space="preserve">your</w:t>
      </w:r>
      <w:r>
        <w:rPr>
          <w:rFonts w:ascii="Arial" w:cs="Arial" w:eastAsia="Arial" w:hAnsi="Arial"/>
          <w:color w:val="000000"/>
          <w:sz w:val="20"/>
          <w:szCs w:val="20"/>
        </w:rPr>
        <w:t xml:space="preserve"> INVENTORY, if you hold one. Keep a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if you want it to happen.</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Med Supplies</w:t>
      </w:r>
    </w:p>
    <w:p>
      <w:pPr>
        <w:keepNext w:val="false"/>
        <w:keepLines w:val="false"/>
        <w:spacing w:after="110" w:before="0" w:line="252" w:lineRule="auto"/>
      </w:pPr>
      <w:r>
        <w:rPr>
          <w:rFonts w:ascii="Arial" w:cs="Arial" w:eastAsia="Arial" w:hAnsi="Arial"/>
          <w:color w:val="000000"/>
          <w:sz w:val="20"/>
          <w:szCs w:val="20"/>
        </w:rPr>
        <w:t xml:space="preserve">Nobody in HAVEN-9 produces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Your opening stock, REPAIR REWARDS and Agriculture's interventions are the only sources; some repairs across the city need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as materials, and the automatic recovery spends them. Every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you trade away is one fewer recovery.</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Brownout and DARK</w:t>
      </w:r>
    </w:p>
    <w:p>
      <w:pPr>
        <w:keepNext w:val="false"/>
        <w:keepLines w:val="false"/>
        <w:spacing w:after="110" w:before="0" w:line="252" w:lineRule="auto"/>
      </w:pPr>
      <w:r>
        <w:rPr>
          <w:rFonts w:ascii="Arial" w:cs="Arial" w:eastAsia="Arial" w:hAnsi="Arial"/>
          <w:color w:val="000000"/>
          <w:sz w:val="20"/>
          <w:szCs w:val="20"/>
        </w:rPr>
        <w:t xml:space="preserve">Brownout: no output is affected (MED generates none); upkeep halves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2 workers are held back; Health bleeds 0.5 a minute. DARK heals nobody.</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Priority is yours</w:t>
      </w:r>
    </w:p>
    <w:p>
      <w:pPr>
        <w:keepNext w:val="false"/>
        <w:keepLines w:val="false"/>
        <w:spacing w:after="110" w:before="0" w:line="252" w:lineRule="auto"/>
      </w:pPr>
      <w:r>
        <w:rPr>
          <w:rFonts w:ascii="Arial" w:cs="Arial" w:eastAsia="Arial" w:hAnsi="Arial"/>
          <w:color w:val="000000"/>
          <w:sz w:val="20"/>
          <w:szCs w:val="20"/>
        </w:rPr>
        <w:t xml:space="preserve">Only MED heals. Whom you heal first, whom you make wait and whom you decline is your decision, and every sector will say its worker is the one that matters. Transport is not involved in healing; no chit is needed.</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4   </w:t>
            </w:r>
            <w:r>
              <w:rPr>
                <w:rFonts w:ascii="Arial" w:cs="Arial" w:eastAsia="Arial" w:hAnsi="Arial"/>
                <w:b/>
                <w:bCs/>
                <w:color w:val="000000"/>
                <w:sz w:val="30"/>
                <w:szCs w:val="30"/>
              </w:rPr>
              <w:t xml:space="preserve">WHEN A FAULT APPEARS</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MED  4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Every repair is the same three moves. The card on p.7–8 is the whole procedure.</w:t>
      </w:r>
    </w:p>
    <w:tbl>
      <w:tblPr>
        <w:tblW w:type="dxa" w:w="8786"/>
        <w:tblBorders>
          <w:top w:val="none"/>
          <w:left w:val="none"/>
          <w:bottom w:val="none"/>
          <w:right w:val="none"/>
          <w:insideH w:val="none"/>
          <w:insideV w:val="none"/>
        </w:tblBorders>
      </w:tblPr>
      <w:tblGrid>
        <w:gridCol w:w="2555"/>
        <w:gridCol w:w="560"/>
        <w:gridCol w:w="2555"/>
        <w:gridCol w:w="560"/>
        <w:gridCol w:w="2556"/>
      </w:tblGrid>
      <w:tr>
        <w:trPr>
          <w:cantSplit/>
        </w:trPr>
        <w:tc>
          <w:tcPr>
            <w:tcW w:type="dxa" w:w="2555"/>
            <w:tcBorders>
              <w:bottom w:val="single" w:color="000000" w:sz="8"/>
            </w:tcBorders>
            <w:tcMar>
              <w:top w:type="dxa" w:w="40"/>
              <w:left w:type="dxa" w:w="20"/>
              <w:bottom w:type="dxa" w:w="80"/>
              <w:right w:type="dxa" w:w="40"/>
            </w:tcMar>
            <w:vAlign w:val="top"/>
          </w:tcPr>
          <w:p>
            <w:pPr>
              <w:spacing w:after="0" w:line="252" w:lineRule="auto"/>
              <w:jc w:val="center"/>
            </w:pPr>
            <w:r>
              <w:rPr>
                <w:rFonts w:ascii="Arial" w:cs="Arial" w:eastAsia="Arial" w:hAnsi="Arial"/>
                <w:b/>
                <w:bCs/>
                <w:color w:val="000000"/>
                <w:sz w:val="34"/>
                <w:szCs w:val="34"/>
              </w:rPr>
              <w:t xml:space="preserve">1  </w:t>
            </w:r>
            <w:r>
              <w:rPr>
                <w:rFonts w:ascii="Arial" w:cs="Arial" w:eastAsia="Arial" w:hAnsi="Arial"/>
                <w:b/>
                <w:bCs/>
                <w:color w:val="000000"/>
                <w:sz w:val="28"/>
                <w:szCs w:val="28"/>
              </w:rPr>
              <w:t xml:space="preserve">GET VALUE</w:t>
            </w:r>
          </w:p>
        </w:tc>
        <w:tc>
          <w:tcPr>
            <w:tcW w:type="dxa" w:w="5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color w:val="000000"/>
                <w:sz w:val="36"/>
                <w:szCs w:val="36"/>
              </w:rPr>
              <w:t xml:space="preserve">→</w:t>
            </w:r>
          </w:p>
        </w:tc>
        <w:tc>
          <w:tcPr>
            <w:tcW w:type="dxa" w:w="2555"/>
            <w:tcBorders>
              <w:bottom w:val="single" w:color="000000" w:sz="8"/>
            </w:tcBorders>
            <w:tcMar>
              <w:top w:type="dxa" w:w="40"/>
              <w:left w:type="dxa" w:w="20"/>
              <w:bottom w:type="dxa" w:w="80"/>
              <w:right w:type="dxa" w:w="40"/>
            </w:tcMar>
            <w:vAlign w:val="top"/>
          </w:tcPr>
          <w:p>
            <w:pPr>
              <w:spacing w:after="0" w:line="252" w:lineRule="auto"/>
              <w:jc w:val="center"/>
            </w:pPr>
            <w:r>
              <w:rPr>
                <w:rFonts w:ascii="Arial" w:cs="Arial" w:eastAsia="Arial" w:hAnsi="Arial"/>
                <w:b/>
                <w:bCs/>
                <w:color w:val="000000"/>
                <w:sz w:val="34"/>
                <w:szCs w:val="34"/>
              </w:rPr>
              <w:t xml:space="preserve">2  </w:t>
            </w:r>
            <w:r>
              <w:rPr>
                <w:rFonts w:ascii="Arial" w:cs="Arial" w:eastAsia="Arial" w:hAnsi="Arial"/>
                <w:b/>
                <w:bCs/>
                <w:color w:val="000000"/>
                <w:sz w:val="28"/>
                <w:szCs w:val="28"/>
              </w:rPr>
              <w:t xml:space="preserve">BUILD CODE</w:t>
            </w:r>
          </w:p>
        </w:tc>
        <w:tc>
          <w:tcPr>
            <w:tcW w:type="dxa" w:w="5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color w:val="000000"/>
                <w:sz w:val="36"/>
                <w:szCs w:val="36"/>
              </w:rPr>
              <w:t xml:space="preserve">→</w:t>
            </w:r>
          </w:p>
        </w:tc>
        <w:tc>
          <w:tcPr>
            <w:tcW w:type="dxa" w:w="2555"/>
            <w:tcBorders>
              <w:bottom w:val="single" w:color="000000" w:sz="8"/>
            </w:tcBorders>
            <w:tcMar>
              <w:top w:type="dxa" w:w="40"/>
              <w:left w:type="dxa" w:w="20"/>
              <w:bottom w:type="dxa" w:w="80"/>
              <w:right w:type="dxa" w:w="40"/>
            </w:tcMar>
            <w:vAlign w:val="top"/>
          </w:tcPr>
          <w:p>
            <w:pPr>
              <w:spacing w:after="0" w:line="252" w:lineRule="auto"/>
              <w:jc w:val="center"/>
            </w:pPr>
            <w:r>
              <w:rPr>
                <w:rFonts w:ascii="Arial" w:cs="Arial" w:eastAsia="Arial" w:hAnsi="Arial"/>
                <w:b/>
                <w:bCs/>
                <w:color w:val="000000"/>
                <w:sz w:val="34"/>
                <w:szCs w:val="34"/>
              </w:rPr>
              <w:t xml:space="preserve">3  </w:t>
            </w:r>
            <w:r>
              <w:rPr>
                <w:rFonts w:ascii="Arial" w:cs="Arial" w:eastAsia="Arial" w:hAnsi="Arial"/>
                <w:b/>
                <w:bCs/>
                <w:color w:val="000000"/>
                <w:sz w:val="28"/>
                <w:szCs w:val="28"/>
              </w:rPr>
              <w:t xml:space="preserve">SUBMIT</w:t>
            </w:r>
          </w:p>
        </w:tc>
      </w:tr>
    </w:tbl>
    <w:p>
      <w:pPr>
        <w:spacing w:after="160"/>
      </w:pP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OPEN</w:t>
      </w:r>
      <w:r>
        <w:rPr>
          <w:rFonts w:ascii="Arial" w:cs="Arial" w:eastAsia="Arial" w:hAnsi="Arial"/>
          <w:color w:val="000000"/>
          <w:sz w:val="20"/>
          <w:szCs w:val="20"/>
        </w:rPr>
        <w:t xml:space="preserve"> the fault in ACTIVE FAULTS: code, name, severity, DECAY rate. Fastest bleed first; </w:t>
      </w:r>
      <w:r>
        <w:rPr>
          <w:rFonts w:ascii="Arial" w:cs="Arial" w:eastAsia="Arial" w:hAnsi="Arial"/>
          <w:b/>
          <w:bCs/>
          <w:color w:val="000000"/>
          <w:sz w:val="20"/>
          <w:szCs w:val="20"/>
        </w:rPr>
        <w:t xml:space="preserve">TIME-CRITICAL</w:t>
      </w:r>
      <w:r>
        <w:rPr>
          <w:rFonts w:ascii="Arial" w:cs="Arial" w:eastAsia="Arial" w:hAnsi="Arial"/>
          <w:color w:val="000000"/>
          <w:sz w:val="20"/>
          <w:szCs w:val="20"/>
        </w:rPr>
        <w:t xml:space="preserve"> before anything.</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FIND</w:t>
      </w:r>
      <w:r>
        <w:rPr>
          <w:rFonts w:ascii="Arial" w:cs="Arial" w:eastAsia="Arial" w:hAnsi="Arial"/>
          <w:color w:val="000000"/>
          <w:sz w:val="20"/>
          <w:szCs w:val="20"/>
        </w:rPr>
        <w:t xml:space="preserve"> the code on </w:t>
      </w:r>
      <w:r>
        <w:rPr>
          <w:rFonts w:ascii="Arial" w:cs="Arial" w:eastAsia="Arial" w:hAnsi="Arial"/>
          <w:b/>
          <w:bCs/>
          <w:color w:val="000000"/>
          <w:sz w:val="20"/>
          <w:szCs w:val="20"/>
        </w:rPr>
        <w:t xml:space="preserve">p.7 or p.8</w:t>
      </w:r>
      <w:r>
        <w:rPr>
          <w:rFonts w:ascii="Arial" w:cs="Arial" w:eastAsia="Arial" w:hAnsi="Arial"/>
          <w:color w:val="000000"/>
          <w:sz w:val="20"/>
          <w:szCs w:val="20"/>
        </w:rPr>
        <w:t xml:space="preserve">: its card is the whole procedure.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STAGE</w:t>
      </w:r>
      <w:r>
        <w:rPr>
          <w:rFonts w:ascii="Arial" w:cs="Arial" w:eastAsia="Arial" w:hAnsi="Arial"/>
          <w:color w:val="000000"/>
          <w:sz w:val="20"/>
          <w:szCs w:val="20"/>
        </w:rPr>
        <w:t xml:space="preserve"> crew and materials: INVENTORY must hold the materials (REPAIR READINESS reads MATERIALS ✓ READY) and WORKERS available must cover the crew.</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b/>
          <w:bCs/>
          <w:color w:val="000000"/>
          <w:sz w:val="20"/>
          <w:szCs w:val="20"/>
        </w:rPr>
        <w:t xml:space="preserve">GET VALUE.</w:t>
      </w:r>
      <w:r>
        <w:rPr>
          <w:rFonts w:ascii="Arial" w:cs="Arial" w:eastAsia="Arial" w:hAnsi="Arial"/>
          <w:color w:val="000000"/>
          <w:sz w:val="20"/>
          <w:szCs w:val="20"/>
        </w:rPr>
        <w:t xml:space="preserve"> YOUR table: p.9. Another sector's: the Liaison asks that station for the exact row by name and brings back three digits, written down. They may refuse, delay or bargain. An answer that is a sector's name, not a number, is a </w:t>
      </w:r>
      <w:r>
        <w:rPr>
          <w:rFonts w:ascii="Arial" w:cs="Arial" w:eastAsia="Arial" w:hAnsi="Arial"/>
          <w:b/>
          <w:bCs/>
          <w:color w:val="000000"/>
          <w:sz w:val="20"/>
          <w:szCs w:val="20"/>
        </w:rPr>
        <w:t xml:space="preserve">REFERENCE</w:t>
      </w:r>
      <w:r>
        <w:rPr>
          <w:rFonts w:ascii="Arial" w:cs="Arial" w:eastAsia="Arial" w:hAnsi="Arial"/>
          <w:color w:val="000000"/>
          <w:sz w:val="20"/>
          <w:szCs w:val="20"/>
        </w:rPr>
        <w:t xml:space="preserve">: follow it and ask there.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5</w:t>
      </w:r>
      <w:r>
        <w:rPr>
          <w:rFonts w:ascii="Arial" w:cs="Arial" w:eastAsia="Arial" w:hAnsi="Arial"/>
          <w:sz w:val="20"/>
          <w:szCs w:val="20"/>
        </w:rPr>
        <w:t xml:space="preserve">	</w:t>
      </w:r>
      <w:r>
        <w:rPr>
          <w:rFonts w:ascii="Arial" w:cs="Arial" w:eastAsia="Arial" w:hAnsi="Arial"/>
          <w:b/>
          <w:bCs/>
          <w:color w:val="000000"/>
          <w:sz w:val="20"/>
          <w:szCs w:val="20"/>
        </w:rPr>
        <w:t xml:space="preserve">BUILD CODE.</w:t>
      </w:r>
      <w:r>
        <w:rPr>
          <w:rFonts w:ascii="Arial" w:cs="Arial" w:eastAsia="Arial" w:hAnsi="Arial"/>
          <w:color w:val="000000"/>
          <w:sz w:val="20"/>
          <w:szCs w:val="20"/>
        </w:rPr>
        <w:t xml:space="preserve"> Exactly as the card's ENTER line shows: procedure, then each three-digit value, joined by hyphens.</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6</w:t>
      </w:r>
      <w:r>
        <w:rPr>
          <w:rFonts w:ascii="Arial" w:cs="Arial" w:eastAsia="Arial" w:hAnsi="Arial"/>
          <w:sz w:val="20"/>
          <w:szCs w:val="20"/>
        </w:rPr>
        <w:t xml:space="preserve">	</w:t>
      </w:r>
      <w:r>
        <w:rPr>
          <w:rFonts w:ascii="Arial" w:cs="Arial" w:eastAsia="Arial" w:hAnsi="Arial"/>
          <w:b/>
          <w:bCs/>
          <w:color w:val="000000"/>
          <w:sz w:val="20"/>
          <w:szCs w:val="20"/>
        </w:rPr>
        <w:t xml:space="preserve">SUBMIT.</w:t>
      </w:r>
      <w:r>
        <w:rPr>
          <w:rFonts w:ascii="Arial" w:cs="Arial" w:eastAsia="Arial" w:hAnsi="Arial"/>
          <w:color w:val="000000"/>
          <w:sz w:val="20"/>
          <w:szCs w:val="20"/>
        </w:rPr>
        <w:t xml:space="preserve"> Systems Lead types the code, sets </w:t>
      </w: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to at least the crew, presses </w:t>
      </w:r>
      <w:r>
        <w:rPr>
          <w:rFonts w:ascii="Arial" w:cs="Arial" w:eastAsia="Arial" w:hAnsi="Arial"/>
          <w:b/>
          <w:bCs/>
          <w:color w:val="000000"/>
          <w:sz w:val="20"/>
          <w:szCs w:val="20"/>
        </w:rPr>
        <w:t xml:space="preserve">SUBMIT REPAIR</w:t>
      </w:r>
      <w:r>
        <w:rPr>
          <w:rFonts w:ascii="Arial" w:cs="Arial" w:eastAsia="Arial" w:hAnsi="Arial"/>
          <w:color w:val="000000"/>
          <w:sz w:val="20"/>
          <w:szCs w:val="20"/>
        </w:rPr>
        <w:t xml:space="preserv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7</w:t>
      </w:r>
      <w:r>
        <w:rPr>
          <w:rFonts w:ascii="Arial" w:cs="Arial" w:eastAsia="Arial" w:hAnsi="Arial"/>
          <w:sz w:val="20"/>
          <w:szCs w:val="20"/>
        </w:rPr>
        <w:t xml:space="preserve">	</w:t>
      </w:r>
      <w:r>
        <w:rPr>
          <w:rFonts w:ascii="Arial" w:cs="Arial" w:eastAsia="Arial" w:hAnsi="Arial"/>
          <w:b/>
          <w:bCs/>
          <w:color w:val="000000"/>
          <w:sz w:val="20"/>
          <w:szCs w:val="20"/>
        </w:rPr>
        <w:t xml:space="preserve">ACCEPTED</w:t>
      </w:r>
      <w:r>
        <w:rPr>
          <w:rFonts w:ascii="Arial" w:cs="Arial" w:eastAsia="Arial" w:hAnsi="Arial"/>
          <w:color w:val="000000"/>
          <w:sz w:val="20"/>
          <w:szCs w:val="20"/>
        </w:rPr>
        <w:t xml:space="preserve">: green banner, the fault moves to RECENTLY RESOLVED, materials leave INVENTORY, the REPAIR REWARD is paid, the crew is free at once. Move the chits; log it.</w:t>
      </w:r>
    </w:p>
    <w:tbl>
      <w:tblPr>
        <w:tblW w:type="dxa" w:w="8786"/>
        <w:tblBorders>
          <w:top w:val="none"/>
          <w:left w:val="none"/>
          <w:bottom w:val="single" w:color="808080" w:sz="4"/>
          <w:right w:val="none"/>
          <w:insideH w:val="single" w:color="808080" w:sz="4"/>
          <w:insideV w:val="none"/>
        </w:tblBorders>
      </w:tblPr>
      <w:tblGrid>
        <w:gridCol w:w="3309"/>
        <w:gridCol w:w="5477"/>
      </w:tblGrid>
      <w:tr>
        <w:trPr>
          <w:tblHeader/>
        </w:trPr>
        <w:tc>
          <w:tcPr>
            <w:tcW w:type="dxa" w:w="3309"/>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CONSOLE SAYS</w:t>
            </w:r>
          </w:p>
        </w:tc>
        <w:tc>
          <w:tcPr>
            <w:tcW w:type="dxa" w:w="5477"/>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DO THIS</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RESOLUTION REJECTED</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The code is wrong. Verify the value, the source row and the code. ATTEMPTS counts these.</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INSUFFICIENT CREW</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Assign more workers, borrow one (p.5) or arm RESERVE CREW. Not a wrong code.</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MATERIALS NOT READY — CHECK YOUR BINDER</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Get the materials (p.5) or arm EMERGENCY REPAIR KIT. Not a wrong code.</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CONSOLE LOCKED mm:ss</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3 wrong codes in a row. Use the 20 seconds to verify the source, then resubmit.</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NO MATCHING PROCEDURE — VERIFY THIS ALERT</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Stop entering codes. Log it, tell COM, then work the faults you can repair.</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SECTOR IS DARK</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Emergency Restart first (p.2).</w:t>
            </w:r>
          </w:p>
        </w:tc>
      </w:tr>
    </w:tbl>
    <w:p>
      <w:pPr>
        <w:spacing w:after="120"/>
      </w:pPr>
    </w:p>
    <w:p>
      <w:pPr>
        <w:keepNext w:val="false"/>
        <w:keepLines w:val="false"/>
        <w:spacing w:after="80" w:before="0" w:line="252" w:lineRule="auto"/>
      </w:pPr>
      <w:r>
        <w:rPr>
          <w:rFonts w:ascii="Arial" w:cs="Arial" w:eastAsia="Arial" w:hAnsi="Arial"/>
          <w:color w:val="000000"/>
          <w:sz w:val="18"/>
          <w:szCs w:val="18"/>
        </w:rPr>
        <w:t xml:space="preserve">A crew or materials refusal costs nothing and does not count toward the lock. Codes that belong to other sectors: the ESCALATE TO list on p.8.</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Tactical tokens</w:t>
      </w:r>
    </w:p>
    <w:p>
      <w:pPr>
        <w:keepNext w:val="false"/>
        <w:keepLines w:val="false"/>
        <w:spacing w:after="80" w:before="0" w:line="252" w:lineRule="auto"/>
      </w:pPr>
      <w:r>
        <w:rPr>
          <w:rFonts w:ascii="Arial" w:cs="Arial" w:eastAsia="Arial" w:hAnsi="Arial"/>
          <w:color w:val="000000"/>
          <w:sz w:val="18"/>
          <w:szCs w:val="18"/>
        </w:rPr>
        <w:t xml:space="preserve">TACTICAL OPPORTUNITIES panel: open the fault card first, then press the token. Used once.</w:t>
      </w:r>
    </w:p>
    <w:tbl>
      <w:tblPr>
        <w:tblW w:type="dxa" w:w="8786"/>
        <w:tblBorders>
          <w:top w:val="none"/>
          <w:left w:val="none"/>
          <w:bottom w:val="single" w:color="808080" w:sz="4"/>
          <w:right w:val="none"/>
          <w:insideH w:val="single" w:color="808080" w:sz="4"/>
          <w:insideV w:val="none"/>
        </w:tblBorders>
      </w:tblPr>
      <w:tblGrid>
        <w:gridCol w:w="2141"/>
        <w:gridCol w:w="3309"/>
        <w:gridCol w:w="3336"/>
      </w:tblGrid>
      <w:tr>
        <w:trPr>
          <w:tblHeader/>
        </w:trPr>
        <w:tc>
          <w:tcPr>
            <w:tcW w:type="dxa" w:w="2141"/>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TOKEN</w:t>
            </w:r>
          </w:p>
        </w:tc>
        <w:tc>
          <w:tcPr>
            <w:tcW w:type="dxa" w:w="3309"/>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EFFECT</w:t>
            </w:r>
          </w:p>
        </w:tc>
        <w:tc>
          <w:tcPr>
            <w:tcW w:type="dxa" w:w="3336"/>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USE</w:t>
            </w:r>
          </w:p>
        </w:tc>
      </w:tr>
      <w:tr>
        <w:trPr>
          <w:cantSplit/>
        </w:trPr>
        <w:tc>
          <w:tcPr>
            <w:tcW w:type="dxa" w:w="2141"/>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RESERVE CREW</w:t>
            </w:r>
          </w:p>
        </w:tc>
        <w:tc>
          <w:tcPr>
            <w:tcW w:type="dxa" w:w="330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+1 temporary worker for one repair</w:t>
            </w:r>
          </w:p>
        </w:tc>
        <w:tc>
          <w:tcPr>
            <w:tcW w:type="dxa" w:w="333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141"/>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SECOND CHANCE</w:t>
            </w:r>
          </w:p>
        </w:tc>
        <w:tc>
          <w:tcPr>
            <w:tcW w:type="dxa" w:w="330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one rejected code does not count toward the lockout</w:t>
            </w:r>
          </w:p>
        </w:tc>
        <w:tc>
          <w:tcPr>
            <w:tcW w:type="dxa" w:w="333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FORGIVE LAST REJECTION, right after a rejected code.</w:t>
            </w:r>
          </w:p>
        </w:tc>
      </w:tr>
      <w:tr>
        <w:trPr>
          <w:cantSplit/>
        </w:trPr>
        <w:tc>
          <w:tcPr>
            <w:tcW w:type="dxa" w:w="2141"/>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EMERGENCY REPAIR KIT</w:t>
            </w:r>
          </w:p>
        </w:tc>
        <w:tc>
          <w:tcPr>
            <w:tcW w:type="dxa" w:w="330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one repair needs 1 part fewer</w:t>
            </w:r>
          </w:p>
        </w:tc>
        <w:tc>
          <w:tcPr>
            <w:tcW w:type="dxa" w:w="333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141"/>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STABILISER</w:t>
            </w:r>
          </w:p>
        </w:tc>
        <w:tc>
          <w:tcPr>
            <w:tcW w:type="dxa" w:w="330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blocks the next minute of one fault's decay</w:t>
            </w:r>
          </w:p>
        </w:tc>
        <w:tc>
          <w:tcPr>
            <w:tcW w:type="dxa" w:w="333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ACTIVATE ON THIS FAULT, before the next decay.</w:t>
            </w:r>
          </w:p>
        </w:tc>
      </w:tr>
    </w:tbl>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5   </w:t>
            </w:r>
            <w:r>
              <w:rPr>
                <w:rFonts w:ascii="Arial" w:cs="Arial" w:eastAsia="Arial" w:hAnsi="Arial"/>
                <w:b/>
                <w:bCs/>
                <w:color w:val="000000"/>
                <w:sz w:val="30"/>
                <w:szCs w:val="30"/>
              </w:rPr>
              <w:t xml:space="preserve">TRADING, WORKERS &amp; HEALING</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MED  5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Nothing moves between sectors without a request, a signed chit and TRN's stamp.</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Liaisons agree</w:t>
      </w:r>
      <w:r>
        <w:rPr>
          <w:rFonts w:ascii="Arial" w:cs="Arial" w:eastAsia="Arial" w:hAnsi="Arial"/>
          <w:color w:val="000000"/>
          <w:sz w:val="20"/>
          <w:szCs w:val="20"/>
        </w:rPr>
        <w:t xml:space="preserve"> the deal face to face. Only the Liaison leaves the station.</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The receiver sends the request:</w:t>
      </w:r>
      <w:r>
        <w:rPr>
          <w:rFonts w:ascii="Arial" w:cs="Arial" w:eastAsia="Arial" w:hAnsi="Arial"/>
          <w:color w:val="000000"/>
          <w:sz w:val="20"/>
          <w:szCs w:val="20"/>
        </w:rPr>
        <w:t xml:space="preserve"> RESOURCE EXCHANGE → </w:t>
      </w:r>
      <w:r>
        <w:rPr>
          <w:rFonts w:ascii="Arial" w:cs="Arial" w:eastAsia="Arial" w:hAnsi="Arial"/>
          <w:b/>
          <w:bCs/>
          <w:color w:val="000000"/>
          <w:sz w:val="20"/>
          <w:szCs w:val="20"/>
        </w:rPr>
        <w:t xml:space="preserve">+ NEW REQUEST</w:t>
      </w:r>
      <w:r>
        <w:rPr>
          <w:rFonts w:ascii="Arial" w:cs="Arial" w:eastAsia="Arial" w:hAnsi="Arial"/>
          <w:color w:val="000000"/>
          <w:sz w:val="20"/>
          <w:szCs w:val="20"/>
        </w:rPr>
        <w:t xml:space="preserve"> → REQUEST FROM (sector),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or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QUANTITY → </w:t>
      </w:r>
      <w:r>
        <w:rPr>
          <w:rFonts w:ascii="Arial" w:cs="Arial" w:eastAsia="Arial" w:hAnsi="Arial"/>
          <w:b/>
          <w:bCs/>
          <w:color w:val="000000"/>
          <w:sz w:val="20"/>
          <w:szCs w:val="20"/>
        </w:rPr>
        <w:t xml:space="preserve">SEND REQUEST</w:t>
      </w:r>
      <w:r>
        <w:rPr>
          <w:rFonts w:ascii="Arial" w:cs="Arial" w:eastAsia="Arial" w:hAnsi="Arial"/>
          <w:color w:val="000000"/>
          <w:sz w:val="20"/>
          <w:szCs w:val="20"/>
        </w:rPr>
        <w:t xml:space="preserve">. The card reads WAITING FOR SUPPLIER.</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The supplier fulfils:</w:t>
      </w:r>
      <w:r>
        <w:rPr>
          <w:rFonts w:ascii="Arial" w:cs="Arial" w:eastAsia="Arial" w:hAnsi="Arial"/>
          <w:color w:val="000000"/>
          <w:sz w:val="20"/>
          <w:szCs w:val="20"/>
        </w:rPr>
        <w:t xml:space="preserve"> banner VIEW or NEEDS MY ACTION → </w:t>
      </w:r>
      <w:r>
        <w:rPr>
          <w:rFonts w:ascii="Arial" w:cs="Arial" w:eastAsia="Arial" w:hAnsi="Arial"/>
          <w:b/>
          <w:bCs/>
          <w:color w:val="000000"/>
          <w:sz w:val="20"/>
          <w:szCs w:val="20"/>
        </w:rPr>
        <w:t xml:space="preserve">FULFILL</w:t>
      </w:r>
      <w:r>
        <w:rPr>
          <w:rFonts w:ascii="Arial" w:cs="Arial" w:eastAsia="Arial" w:hAnsi="Arial"/>
          <w:color w:val="000000"/>
          <w:sz w:val="20"/>
          <w:szCs w:val="20"/>
        </w:rPr>
        <w:t xml:space="preserve"> (possible only while it holds the stock) or DECLINE. The card reads WAITING FOR TRN.</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b/>
          <w:bCs/>
          <w:color w:val="000000"/>
          <w:sz w:val="20"/>
          <w:szCs w:val="20"/>
        </w:rPr>
        <w:t xml:space="preserve">Both sign the chit:</w:t>
      </w:r>
      <w:r>
        <w:rPr>
          <w:rFonts w:ascii="Arial" w:cs="Arial" w:eastAsia="Arial" w:hAnsi="Arial"/>
          <w:color w:val="000000"/>
          <w:sz w:val="20"/>
          <w:szCs w:val="20"/>
        </w:rPr>
        <w:t xml:space="preserve"> both Liaisons fill in one paper Transfer Chit and sign it. The chit's fields are the record; nothing on it is optional.</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5</w:t>
      </w:r>
      <w:r>
        <w:rPr>
          <w:rFonts w:ascii="Arial" w:cs="Arial" w:eastAsia="Arial" w:hAnsi="Arial"/>
          <w:sz w:val="20"/>
          <w:szCs w:val="20"/>
        </w:rPr>
        <w:t xml:space="preserve">	</w:t>
      </w:r>
      <w:r>
        <w:rPr>
          <w:rFonts w:ascii="Arial" w:cs="Arial" w:eastAsia="Arial" w:hAnsi="Arial"/>
          <w:b/>
          <w:bCs/>
          <w:color w:val="000000"/>
          <w:sz w:val="20"/>
          <w:szCs w:val="20"/>
        </w:rPr>
        <w:t xml:space="preserve">Bring the chit to TRN:</w:t>
      </w:r>
      <w:r>
        <w:rPr>
          <w:rFonts w:ascii="Arial" w:cs="Arial" w:eastAsia="Arial" w:hAnsi="Arial"/>
          <w:color w:val="000000"/>
          <w:sz w:val="20"/>
          <w:szCs w:val="20"/>
        </w:rPr>
        <w:t xml:space="preserve"> a Liaison carries it to Transport.</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6</w:t>
      </w:r>
      <w:r>
        <w:rPr>
          <w:rFonts w:ascii="Arial" w:cs="Arial" w:eastAsia="Arial" w:hAnsi="Arial"/>
          <w:sz w:val="20"/>
          <w:szCs w:val="20"/>
        </w:rPr>
        <w:t xml:space="preserve">	</w:t>
      </w:r>
      <w:r>
        <w:rPr>
          <w:rFonts w:ascii="Arial" w:cs="Arial" w:eastAsia="Arial" w:hAnsi="Arial"/>
          <w:b/>
          <w:bCs/>
          <w:color w:val="000000"/>
          <w:sz w:val="20"/>
          <w:szCs w:val="20"/>
        </w:rPr>
        <w:t xml:space="preserve">TRN approves and stamps:</w:t>
      </w:r>
      <w:r>
        <w:rPr>
          <w:rFonts w:ascii="Arial" w:cs="Arial" w:eastAsia="Arial" w:hAnsi="Arial"/>
          <w:color w:val="000000"/>
          <w:sz w:val="20"/>
          <w:szCs w:val="20"/>
        </w:rPr>
        <w:t xml:space="preserve"> TRN checks it, presses CONFIRM CHIT, stamps the paper, presses APPROVE. TRN has 3 approvals a round and may DECLINE.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7</w:t>
      </w:r>
      <w:r>
        <w:rPr>
          <w:rFonts w:ascii="Arial" w:cs="Arial" w:eastAsia="Arial" w:hAnsi="Arial"/>
          <w:sz w:val="20"/>
          <w:szCs w:val="20"/>
        </w:rPr>
        <w:t xml:space="preserve">	</w:t>
      </w:r>
      <w:r>
        <w:rPr>
          <w:rFonts w:ascii="Arial" w:cs="Arial" w:eastAsia="Arial" w:hAnsi="Arial"/>
          <w:b/>
          <w:bCs/>
          <w:color w:val="000000"/>
          <w:sz w:val="20"/>
          <w:szCs w:val="20"/>
        </w:rPr>
        <w:t xml:space="preserve">Move the stock or workers:</w:t>
      </w:r>
      <w:r>
        <w:rPr>
          <w:rFonts w:ascii="Arial" w:cs="Arial" w:eastAsia="Arial" w:hAnsi="Arial"/>
          <w:color w:val="000000"/>
          <w:sz w:val="20"/>
          <w:szCs w:val="20"/>
        </w:rPr>
        <w:t xml:space="preserve"> both consoles read </w:t>
      </w:r>
      <w:r>
        <w:rPr>
          <w:rFonts w:ascii="Arial" w:cs="Arial" w:eastAsia="Arial" w:hAnsi="Arial"/>
          <w:b/>
          <w:bCs/>
          <w:color w:val="000000"/>
          <w:sz w:val="20"/>
          <w:szCs w:val="20"/>
        </w:rPr>
        <w:t xml:space="preserve">DELIVERED</w:t>
      </w:r>
      <w:r>
        <w:rPr>
          <w:rFonts w:ascii="Arial" w:cs="Arial" w:eastAsia="Arial" w:hAnsi="Arial"/>
          <w:color w:val="000000"/>
          <w:sz w:val="20"/>
          <w:szCs w:val="20"/>
        </w:rPr>
        <w:t xml:space="preserve">. Now, and only now, the chits and tokens change hands. White copy to the receiver, duplicate to the sender.</w:t>
      </w:r>
    </w:p>
    <w:tbl>
      <w:tblPr>
        <w:tblW w:type="dxa" w:w="8786"/>
        <w:tblBorders>
          <w:top w:val="none"/>
          <w:left w:val="single" w:color="000000" w:sz="18"/>
          <w:bottom w:val="none"/>
          <w:right w:val="none"/>
          <w:insideH w:val="none"/>
          <w:insideV w:val="none"/>
        </w:tblBorders>
      </w:tblPr>
      <w:tblGrid>
        <w:gridCol w:w="8786"/>
      </w:tblGrid>
      <w:tr>
        <w:trPr>
          <w:cantSplit/>
        </w:trPr>
        <w:tc>
          <w:tcPr>
            <w:tcW w:type="dxa" w:w="8786"/>
            <w:shd w:fill="E6E6E6" w:color="auto" w:val="clear"/>
            <w:tcMar>
              <w:top w:type="dxa" w:w="70"/>
              <w:left w:type="dxa" w:w="200"/>
              <w:bottom w:type="dxa" w:w="70"/>
              <w:right w:type="dxa" w:w="140"/>
            </w:tcMar>
          </w:tcPr>
          <w:p>
            <w:pPr>
              <w:keepNext/>
              <w:keepLines w:val="false"/>
              <w:spacing w:after="70" w:before="0" w:line="252" w:lineRule="auto"/>
            </w:pPr>
            <w:r>
              <w:rPr>
                <w:rFonts w:ascii="Arial" w:cs="Arial" w:eastAsia="Arial" w:hAnsi="Arial"/>
                <w:b/>
                <w:bCs/>
                <w:color w:val="000000"/>
                <w:spacing w:val="40"/>
                <w:sz w:val="14"/>
                <w:szCs w:val="14"/>
              </w:rPr>
              <w:t xml:space="preserve">WARNING  </w:t>
            </w:r>
            <w:r>
              <w:rPr>
                <w:rFonts w:ascii="Arial" w:cs="Arial" w:eastAsia="Arial" w:hAnsi="Arial"/>
                <w:b/>
                <w:bCs/>
                <w:color w:val="000000"/>
                <w:sz w:val="22"/>
                <w:szCs w:val="22"/>
              </w:rPr>
              <w:t xml:space="preserve">Nothing has moved without all three</w:t>
            </w:r>
          </w:p>
          <w:p>
            <w:pPr>
              <w:keepNext w:val="false"/>
              <w:keepLines w:val="false"/>
              <w:spacing w:after="70" w:before="0" w:line="252" w:lineRule="auto"/>
            </w:pPr>
            <w:r>
              <w:rPr>
                <w:rFonts w:ascii="Arial" w:cs="Arial" w:eastAsia="Arial" w:hAnsi="Arial"/>
                <w:color w:val="000000"/>
                <w:sz w:val="20"/>
                <w:szCs w:val="20"/>
              </w:rPr>
              <w:t xml:space="preserve">A console request fulfilled by the supplier + a Transfer Chit signed by both Liaisons + TRN's approval and stamp. An unstamped chit is void.</w:t>
            </w:r>
          </w:p>
          <w:p>
            <w:pPr>
              <w:keepNext w:val="false"/>
              <w:keepLines w:val="false"/>
              <w:spacing w:after="70" w:before="0" w:line="252" w:lineRule="auto"/>
            </w:pPr>
            <w:r>
              <w:rPr>
                <w:rFonts w:ascii="Arial" w:cs="Arial" w:eastAsia="Arial" w:hAnsi="Arial"/>
                <w:color w:val="000000"/>
                <w:sz w:val="20"/>
                <w:szCs w:val="20"/>
              </w:rPr>
              <w:t xml:space="preserve">A swap is two transfers, one each way, and costs TRN two approvals.</w:t>
            </w:r>
          </w:p>
          <w:p>
            <w:pPr>
              <w:keepNext w:val="false"/>
              <w:keepLines w:val="false"/>
              <w:spacing w:after="0" w:before="0" w:line="252" w:lineRule="auto"/>
            </w:pPr>
            <w:r>
              <w:rPr>
                <w:rFonts w:ascii="Arial" w:cs="Arial" w:eastAsia="Arial" w:hAnsi="Arial"/>
                <w:color w:val="000000"/>
                <w:sz w:val="20"/>
                <w:szCs w:val="20"/>
              </w:rPr>
              <w:t xml:space="preserve">WITHDRAW your own request while it reads WAITING FOR SUPPLIER; once fulfilled, only the supplier can withdraw it or TRN decline it. Open requests carry over a round change.</w:t>
            </w:r>
          </w:p>
        </w:tc>
      </w:tr>
    </w:tbl>
    <w:p>
      <w:pPr>
        <w:spacing w:after="140"/>
      </w:pP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Workers</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on a repair is a count: the crew is free again the moment the code is accepted.</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Workers are held, and shown unavailable, by a generator upgrade or an emergency restart (until the round ends), a brownout (2), an AGR trade-off that takes one for the round, and a loan.</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A worker is lent exactly like a resource: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the same chit, the same TRN approval. The token changes hands at DELIVERED and the console shows LOANED OUT or BORROWED.</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b/>
          <w:bCs/>
          <w:color w:val="000000"/>
          <w:sz w:val="20"/>
          <w:szCs w:val="20"/>
        </w:rPr>
        <w:t xml:space="preserve">A borrowed worker never returns by itself:</w:t>
      </w:r>
      <w:r>
        <w:rPr>
          <w:rFonts w:ascii="Arial" w:cs="Arial" w:eastAsia="Arial" w:hAnsi="Arial"/>
          <w:color w:val="000000"/>
          <w:sz w:val="20"/>
          <w:szCs w:val="20"/>
        </w:rPr>
        <w:t xml:space="preserve"> send one back the same way.</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Injuries and healing</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color w:val="000000"/>
          <w:sz w:val="20"/>
          <w:szCs w:val="20"/>
        </w:rPr>
        <w:t xml:space="preserve">Some faults injure workers the moment they appear: WORKERS available drops and the INJURED WORKERS panel appears. The token stays at your station, face down.</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color w:val="000000"/>
          <w:sz w:val="20"/>
          <w:szCs w:val="20"/>
        </w:rPr>
        <w:t xml:space="preserve">Press </w:t>
      </w:r>
      <w:r>
        <w:rPr>
          <w:rFonts w:ascii="Arial" w:cs="Arial" w:eastAsia="Arial" w:hAnsi="Arial"/>
          <w:b/>
          <w:bCs/>
          <w:color w:val="000000"/>
          <w:sz w:val="20"/>
          <w:szCs w:val="20"/>
        </w:rPr>
        <w:t xml:space="preserve">REQUEST MED HEALING</w:t>
      </w:r>
      <w:r>
        <w:rPr>
          <w:rFonts w:ascii="Arial" w:cs="Arial" w:eastAsia="Arial" w:hAnsi="Arial"/>
          <w:color w:val="000000"/>
          <w:sz w:val="20"/>
          <w:szCs w:val="20"/>
        </w:rPr>
        <w:t xml:space="preserve"> for each injured worker. The request joins MED's HEALING THIS ROUND queue. No chit, no Transport.</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MED</w:t>
      </w:r>
      <w:r>
        <w:rPr>
          <w:rFonts w:ascii="Arial" w:cs="Arial" w:eastAsia="Arial" w:hAnsi="Arial"/>
          <w:color w:val="000000"/>
          <w:sz w:val="20"/>
          <w:szCs w:val="20"/>
        </w:rPr>
        <w:t xml:space="preserve"> presses HEAL: the worker returns to AVAILABLE at once. MED heals at most 3 workers a round across the city and may DECLINE.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color w:val="000000"/>
          <w:sz w:val="20"/>
          <w:szCs w:val="20"/>
        </w:rPr>
        <w:t xml:space="preserve">At each round change MED's automatic recovery returns 1 injured worker in the city if MED holds a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6   </w:t>
            </w:r>
            <w:r>
              <w:rPr>
                <w:rFonts w:ascii="Arial" w:cs="Arial" w:eastAsia="Arial" w:hAnsi="Arial"/>
                <w:b/>
                <w:bCs/>
                <w:color w:val="000000"/>
                <w:sz w:val="30"/>
                <w:szCs w:val="30"/>
              </w:rPr>
              <w:t xml:space="preserve">QUICK ACTIONS &amp; COUNCIL</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MED  6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A reference page: find the situation on the left, do the line beside it. </w:t>
      </w:r>
      <w:r>
        <w:rPr>
          <w:rFonts w:ascii="Segoe UI Symbol" w:cs="Segoe UI Symbol" w:eastAsia="Segoe UI Symbol" w:hAnsi="Segoe UI Symbol"/>
          <w:i/>
          <w:iCs/>
          <w:color w:val="555555"/>
          <w:sz w:val="19"/>
          <w:szCs w:val="19"/>
        </w:rPr>
        <w:t xml:space="preserve">⚠</w:t>
      </w:r>
      <w:r>
        <w:rPr>
          <w:rFonts w:ascii="Arial" w:cs="Arial" w:eastAsia="Arial" w:hAnsi="Arial"/>
          <w:i/>
          <w:iCs/>
          <w:color w:val="555555"/>
          <w:sz w:val="19"/>
          <w:szCs w:val="19"/>
        </w:rPr>
        <w:t xml:space="preserve"> marks an emergency.</w:t>
      </w:r>
    </w:p>
    <w:tbl>
      <w:tblPr>
        <w:tblW w:type="dxa" w:w="8786"/>
        <w:tblBorders>
          <w:top w:val="none"/>
          <w:left w:val="none"/>
          <w:bottom w:val="single" w:color="808080" w:sz="4"/>
          <w:right w:val="none"/>
          <w:insideH w:val="single" w:color="808080" w:sz="4"/>
          <w:insideV w:val="none"/>
        </w:tblBorders>
      </w:tblPr>
      <w:tblGrid>
        <w:gridCol w:w="2920"/>
        <w:gridCol w:w="5866"/>
      </w:tblGrid>
      <w:tr>
        <w:trPr>
          <w:tblHeader/>
        </w:trPr>
        <w:tc>
          <w:tcPr>
            <w:tcW w:type="dxa" w:w="2920"/>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WHEN THIS HAPPENS</w:t>
            </w:r>
          </w:p>
        </w:tc>
        <w:tc>
          <w:tcPr>
            <w:tcW w:type="dxa" w:w="5866"/>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DO THIS</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A FAULT APPEARS</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Open it. p.4, then its card on p.7–8.</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A CODE YOU ARE TOLD IS NOT YOURS</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ESCALATE TO table, p.8: tell that sector's station. Enter nothing.</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NEED ANOTHER SECTOR'S VALUE</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SEND the Liaison to ask for the exact named row. A REFERENCE answer: follow it.</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NEED RESOURCES OR A WORKER</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Negotiate, then the transfer flow on p.5.</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ANOTHER SECTOR REQUESTS FROM YOU</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RESOURCE EXCHANGE → NEEDS MY ACTION → FULFILL or DECLINE.</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ROUND TIME IS LOW</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Make NEXT UPKEEP read READY: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in INVENTORY.</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UPKEEP SHORTFALL SHOWN</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You lost 10 Health; stock untouched. Trade for Power and Water now.</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A WORKER IS INJURED</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Turn the token face down. REQUEST MED HEALING.</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RESOLUTION REJECTED</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Verify value, source and code before trying again. 3 wrong in a row locks the console 20 s.</w:t>
            </w:r>
          </w:p>
        </w:tc>
      </w:tr>
      <w:tr>
        <w:trPr>
          <w:cantSplit/>
        </w:trPr>
        <w:tc>
          <w:tcPr>
            <w:tcW w:type="dxa" w:w="2920"/>
            <w:tcMar>
              <w:top w:type="dxa" w:w="60"/>
              <w:left w:type="dxa" w:w="80"/>
              <w:bottom w:type="dxa" w:w="60"/>
              <w:right w:type="dxa" w:w="80"/>
            </w:tcMar>
            <w:vAlign w:val="top"/>
          </w:tcPr>
          <w:p>
            <w:pPr>
              <w:spacing w:after="0" w:line="252" w:lineRule="auto"/>
            </w:pPr>
            <w:r>
              <w:rPr>
                <w:rFonts w:ascii="Segoe UI Symbol" w:cs="Segoe UI Symbol" w:eastAsia="Segoe UI Symbol" w:hAnsi="Segoe UI Symbol"/>
                <w:b/>
                <w:bCs/>
                <w:color w:val="000000"/>
                <w:sz w:val="18"/>
                <w:szCs w:val="18"/>
              </w:rPr>
              <w:t xml:space="preserve">⚠</w:t>
            </w:r>
            <w:r>
              <w:rPr>
                <w:rFonts w:ascii="Arial" w:cs="Arial" w:eastAsia="Arial" w:hAnsi="Arial"/>
                <w:b/>
                <w:bCs/>
                <w:color w:val="000000"/>
                <w:sz w:val="18"/>
                <w:szCs w:val="18"/>
              </w:rPr>
              <w:t xml:space="preserve"> HEALTH BELOW 30</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CRITICAL. Controls still work. Prioritise the fastest-decaying fault.</w:t>
            </w:r>
          </w:p>
        </w:tc>
      </w:tr>
      <w:tr>
        <w:trPr>
          <w:cantSplit/>
        </w:trPr>
        <w:tc>
          <w:tcPr>
            <w:tcW w:type="dxa" w:w="2920"/>
            <w:tcMar>
              <w:top w:type="dxa" w:w="60"/>
              <w:left w:type="dxa" w:w="80"/>
              <w:bottom w:type="dxa" w:w="60"/>
              <w:right w:type="dxa" w:w="80"/>
            </w:tcMar>
            <w:vAlign w:val="top"/>
          </w:tcPr>
          <w:p>
            <w:pPr>
              <w:spacing w:after="0" w:line="252" w:lineRule="auto"/>
            </w:pPr>
            <w:r>
              <w:rPr>
                <w:rFonts w:ascii="Segoe UI Symbol" w:cs="Segoe UI Symbol" w:eastAsia="Segoe UI Symbol" w:hAnsi="Segoe UI Symbol"/>
                <w:b/>
                <w:bCs/>
                <w:color w:val="000000"/>
                <w:sz w:val="18"/>
                <w:szCs w:val="18"/>
              </w:rPr>
              <w:t xml:space="preserve">⚠</w:t>
            </w:r>
            <w:r>
              <w:rPr>
                <w:rFonts w:ascii="Arial" w:cs="Arial" w:eastAsia="Arial" w:hAnsi="Arial"/>
                <w:b/>
                <w:bCs/>
                <w:color w:val="000000"/>
                <w:sz w:val="18"/>
                <w:szCs w:val="18"/>
              </w:rPr>
              <w:t xml:space="preserve"> SECTOR IS DARK</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EMERGENCY RESTART when you can pay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workers (p.2).</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COUNCIL IS CALLED</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Chief and Liaison go immediately. Everyone else keeps operating.</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NO ACTIVE FAULT</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CHECK NEXT UPKEEP, open requests, chits against INVENTORY, injured workers, and your panel: Anyone in the HEALING QUEUE? A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kept for the automatic recovery?</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CONSOLE SAYS RECONNECTING</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Keep working on paper. If it stays down for minutes, that is a technical failure: tell the control desk.</w:t>
            </w:r>
          </w:p>
        </w:tc>
      </w:tr>
    </w:tbl>
    <w:p>
      <w:pPr>
        <w:spacing w:after="120"/>
      </w:pPr>
    </w:p>
    <w:p>
      <w:pPr>
        <w:keepNext w:val="false"/>
        <w:keepLines w:val="false"/>
        <w:spacing w:after="80" w:before="0" w:line="252" w:lineRule="auto"/>
      </w:pPr>
      <w:r>
        <w:rPr>
          <w:rFonts w:ascii="Arial" w:cs="Arial" w:eastAsia="Arial" w:hAnsi="Arial"/>
          <w:b/>
          <w:bCs/>
          <w:color w:val="000000"/>
          <w:sz w:val="18"/>
          <w:szCs w:val="18"/>
        </w:rPr>
        <w:t xml:space="preserve">Banners under the header:</w:t>
      </w:r>
      <w:r>
        <w:rPr>
          <w:rFonts w:ascii="Arial" w:cs="Arial" w:eastAsia="Arial" w:hAnsi="Arial"/>
          <w:color w:val="000000"/>
          <w:sz w:val="18"/>
          <w:szCs w:val="18"/>
        </w:rPr>
        <w:t xml:space="preserve"> CITY ALERT (the whole city) · NOTICE TO MED (this station) · CITY ANNOUNCEMENT UPDATED (read the big screen) · CITY DECISION — AGR (an intervention changed your stock, workers or Health) · COUNCIL IN SESSION (below) · SIMULATION PAUSED (every clock frozen; wait).</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COUNCIL IN SESSION — Chief and Liaison report to Central Council</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When that banner shows, the </w:t>
      </w:r>
      <w:r>
        <w:rPr>
          <w:rFonts w:ascii="Arial" w:cs="Arial" w:eastAsia="Arial" w:hAnsi="Arial"/>
          <w:b/>
          <w:bCs/>
          <w:color w:val="000000"/>
          <w:sz w:val="20"/>
          <w:szCs w:val="20"/>
        </w:rPr>
        <w:t xml:space="preserve">Sector Chief and the Liaison go to the central Council table immediately</w:t>
      </w:r>
      <w:r>
        <w:rPr>
          <w:rFonts w:ascii="Arial" w:cs="Arial" w:eastAsia="Arial" w:hAnsi="Arial"/>
          <w:color w:val="000000"/>
          <w:sz w:val="20"/>
          <w:szCs w:val="20"/>
        </w:rPr>
        <w:t xml:space="preserve">. Everyone else stays and keeps operating; faults keep bleeding and the round clock keeps running.</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The Chief holds the sector's seat and voice; a sector whose Chief is absent has no voice for that sitting. The Liaison may speak and holds no seat.</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The sitting is timed by the Continuity Authority. </w:t>
      </w:r>
      <w:r>
        <w:rPr>
          <w:rFonts w:ascii="Arial" w:cs="Arial" w:eastAsia="Arial" w:hAnsi="Arial"/>
          <w:b/>
          <w:bCs/>
          <w:color w:val="000000"/>
          <w:sz w:val="20"/>
          <w:szCs w:val="20"/>
        </w:rPr>
        <w:t xml:space="preserve">Watch the Council clock</w:t>
      </w:r>
      <w:r>
        <w:rPr>
          <w:rFonts w:ascii="Arial" w:cs="Arial" w:eastAsia="Arial" w:hAnsi="Arial"/>
          <w:color w:val="000000"/>
          <w:sz w:val="20"/>
          <w:szCs w:val="20"/>
        </w:rPr>
        <w:t xml:space="preserve"> on the banner. </w:t>
      </w:r>
      <w:r>
        <w:rPr>
          <w:rFonts w:ascii="Arial" w:cs="Arial" w:eastAsia="Arial" w:hAnsi="Arial"/>
          <w:b/>
          <w:bCs/>
          <w:color w:val="000000"/>
          <w:sz w:val="20"/>
          <w:szCs w:val="20"/>
        </w:rPr>
        <w:t xml:space="preserve">At 00:00, unresolved matters remain unresolved</w:t>
      </w:r>
      <w:r>
        <w:rPr>
          <w:rFonts w:ascii="Arial" w:cs="Arial" w:eastAsia="Arial" w:hAnsi="Arial"/>
          <w:color w:val="000000"/>
          <w:sz w:val="20"/>
          <w:szCs w:val="20"/>
        </w:rPr>
        <w:t xml:space="preserve"> (COUNCIL TIME EXPIRED).</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Council decisions bind every sector. Transfers never need Council approval; they still need the chit and TRN (p.5).</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If Core insufficiency is declared, the Council completes the Continuity Order in the City Charter, held at the COM station, before the sitting closes. Any Chief may ask for the Charter. Do not go to Council unless it is called.</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7   </w:t>
            </w:r>
            <w:r>
              <w:rPr>
                <w:rFonts w:ascii="Arial" w:cs="Arial" w:eastAsia="Arial" w:hAnsi="Arial"/>
                <w:b/>
                <w:bCs/>
                <w:color w:val="000000"/>
                <w:sz w:val="30"/>
                <w:szCs w:val="30"/>
              </w:rPr>
              <w:t xml:space="preserve">FAULTS &amp; REPAIRS — PART 1</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MED  7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Find the code, read down: crew, materials, where each value comes from, what to enter.</w:t>
      </w:r>
    </w:p>
    <w:p>
      <w:pPr>
        <w:keepNext w:val="false"/>
        <w:keepLines w:val="false"/>
        <w:spacing w:after="80" w:before="0" w:line="252" w:lineRule="auto"/>
      </w:pPr>
      <w:r>
        <w:rPr>
          <w:rFonts w:ascii="Arial" w:cs="Arial" w:eastAsia="Arial" w:hAnsi="Arial"/>
          <w:color w:val="000000"/>
          <w:sz w:val="18"/>
          <w:szCs w:val="18"/>
        </w:rPr>
        <w:t xml:space="preserve">One card is one whole procedure. The steps are on p.4; your own tables are on p.9. "YOUR Table" is in this binder; "WTR → Table W-4" is in Water's binder, fetched by your Liaison by row name.</w:t>
      </w:r>
    </w:p>
    <w:p>
      <w:pPr>
        <w:keepNext/>
        <w:keepLines/>
        <w:spacing w:after="40" w:before="0" w:line="252" w:lineRule="auto"/>
      </w:pPr>
      <w:r>
        <w:rPr>
          <w:rFonts w:ascii="Courier New" w:cs="Courier New" w:eastAsia="Courier New" w:hAnsi="Courier New"/>
          <w:b/>
          <w:bCs/>
          <w:color w:val="000000"/>
          <w:sz w:val="26"/>
          <w:szCs w:val="26"/>
        </w:rPr>
        <w:t xml:space="preserve">F-003</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STERILE-STOCK AUDIT</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P-01</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1 worker</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Med</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YOUR Table M-2 → Ward A</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P-01-[VALUE]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F-103</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HVAC CONTAMINATION ALERT</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P-02</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1 worker</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YOUR Table M-5 → Filter Bank 2</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P-02-[VALUE]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F-205</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COLD-CHAIN FAILURE</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P-03</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Med</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TRN → Table T-1 → Tunnel D</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P-03-[VALUE]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F-206</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OXYGEN SCRUBBER OVERLOAD</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P-04</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Parts</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TRN → Table T-6 → Line 2</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P-04-[VALUE]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F-303</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LIFE-SUPPORT BROWNOUT</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P-05</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3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2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Med</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TRN → Table T-1 → Freight Spur</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POW → Table P-2 → Emergency Bus</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P-05-[VALUE]-[VALUE 2]</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8   </w:t>
            </w:r>
            <w:r>
              <w:rPr>
                <w:rFonts w:ascii="Arial" w:cs="Arial" w:eastAsia="Arial" w:hAnsi="Arial"/>
                <w:b/>
                <w:bCs/>
                <w:color w:val="000000"/>
                <w:sz w:val="30"/>
                <w:szCs w:val="30"/>
              </w:rPr>
              <w:t xml:space="preserve">FAULTS &amp; REPAIRS — PART 2</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MED  8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The same cards, for the later procedures.</w:t>
      </w:r>
    </w:p>
    <w:p>
      <w:pPr>
        <w:keepNext w:val="false"/>
        <w:keepLines w:val="false"/>
        <w:spacing w:after="80" w:before="0" w:line="252" w:lineRule="auto"/>
      </w:pPr>
      <w:r>
        <w:rPr>
          <w:rFonts w:ascii="Arial" w:cs="Arial" w:eastAsia="Arial" w:hAnsi="Arial"/>
          <w:color w:val="000000"/>
          <w:sz w:val="18"/>
          <w:szCs w:val="18"/>
        </w:rPr>
        <w:t xml:space="preserve">Later faults: two or three values, other sectors, a REFERENCE that points on, or TIME-CRITICAL. "ASK MED → …": the Liaison asks Medical for that reference; the answer is a number or a sector's name to follow.</w:t>
      </w:r>
    </w:p>
    <w:p>
      <w:pPr>
        <w:keepNext/>
        <w:keepLines/>
        <w:spacing w:after="40" w:before="0" w:line="252" w:lineRule="auto"/>
      </w:pPr>
      <w:r>
        <w:rPr>
          <w:rFonts w:ascii="Courier New" w:cs="Courier New" w:eastAsia="Courier New" w:hAnsi="Courier New"/>
          <w:b/>
          <w:bCs/>
          <w:color w:val="000000"/>
          <w:sz w:val="26"/>
          <w:szCs w:val="26"/>
        </w:rPr>
        <w:t xml:space="preserve">F-402</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CRYO-STORE FAILOVER</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P-06</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+ 2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Med</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POW → Appendix C → Emergency Load-Shed Sequence</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WTR → Table W-3 → Pump Station 3</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P-06-[VALUE]-[VALUE 2]</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F-505</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WARD PRESSURE ISOLATION MISMATCH</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P-07</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w:t>
            </w:r>
          </w:p>
        </w:tc>
      </w:tr>
    </w:tbl>
    <w:p>
      <w:pPr>
        <w:spacing w:after="20"/>
      </w:pPr>
    </w:p>
    <w:p>
      <w:pPr>
        <w:keepNext/>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ASK WTR → Ward Pressure Source</w:t>
      </w:r>
    </w:p>
    <w:p>
      <w:pPr>
        <w:keepNext/>
        <w:keepLines w:val="false"/>
        <w:spacing w:after="30" w:before="0" w:line="252" w:lineRule="auto"/>
        <w:ind w:left="1000"/>
      </w:pPr>
      <w:r>
        <w:rPr>
          <w:rFonts w:ascii="Arial" w:cs="Arial" w:eastAsia="Arial" w:hAnsi="Arial"/>
          <w:i/>
          <w:iCs/>
          <w:color w:val="333333"/>
          <w:sz w:val="15"/>
          <w:szCs w:val="15"/>
        </w:rPr>
        <w:t xml:space="preserve">a REFERENCE — may name another sector: follow it</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P-07-[VALUE]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F-506</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ICU FAILOVER ROUTING CONFLICT</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P-08</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3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2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Med</w:t>
            </w:r>
          </w:p>
        </w:tc>
      </w:tr>
    </w:tbl>
    <w:p>
      <w:pPr>
        <w:spacing w:after="20"/>
      </w:pPr>
    </w:p>
    <w:p>
      <w:pPr>
        <w:keepNext/>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ASK TRN → Critical Route Reference</w:t>
      </w:r>
    </w:p>
    <w:p>
      <w:pPr>
        <w:keepNext/>
        <w:keepLines w:val="false"/>
        <w:spacing w:after="30" w:before="0" w:line="252" w:lineRule="auto"/>
        <w:ind w:left="1000"/>
      </w:pPr>
      <w:r>
        <w:rPr>
          <w:rFonts w:ascii="Arial" w:cs="Arial" w:eastAsia="Arial" w:hAnsi="Arial"/>
          <w:i/>
          <w:iCs/>
          <w:color w:val="333333"/>
          <w:sz w:val="15"/>
          <w:szCs w:val="15"/>
        </w:rPr>
        <w:t xml:space="preserve">a REFERENCE — may name another sector: follow it</w:t>
      </w:r>
    </w:p>
    <w:p>
      <w:pPr>
        <w:keepNext/>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ASK COM → Life-Support Telemetry Reference</w:t>
      </w:r>
    </w:p>
    <w:p>
      <w:pPr>
        <w:keepNext/>
        <w:keepLines w:val="false"/>
        <w:spacing w:after="30" w:before="0" w:line="252" w:lineRule="auto"/>
        <w:ind w:left="1000"/>
      </w:pPr>
      <w:r>
        <w:rPr>
          <w:rFonts w:ascii="Arial" w:cs="Arial" w:eastAsia="Arial" w:hAnsi="Arial"/>
          <w:i/>
          <w:iCs/>
          <w:color w:val="333333"/>
          <w:sz w:val="15"/>
          <w:szCs w:val="15"/>
        </w:rPr>
        <w:t xml:space="preserve">a REFERENCE — may name another sector: follow it</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3</w:t>
      </w:r>
      <w:r>
        <w:rPr>
          <w:sz w:val="20"/>
          <w:szCs w:val="20"/>
        </w:rPr>
        <w:t xml:space="preserve">	</w:t>
      </w:r>
      <w:r>
        <w:rPr>
          <w:rFonts w:ascii="Arial" w:cs="Arial" w:eastAsia="Arial" w:hAnsi="Arial"/>
          <w:color w:val="000000"/>
          <w:sz w:val="19"/>
          <w:szCs w:val="19"/>
        </w:rPr>
        <w:t xml:space="preserve">WTR → Table W-4 → Emergency Tank</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P-08-[VALUE]-[VALUE 2]-[VALUE 3]</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F-605</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SURGICAL AIR-PRESSURE COLLAPSE</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P-09</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Med</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WTR → Table W-4 → Mid Reservoir</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COM → Table C-3 → Grid South</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3</w:t>
      </w:r>
      <w:r>
        <w:rPr>
          <w:sz w:val="20"/>
          <w:szCs w:val="20"/>
        </w:rPr>
        <w:t xml:space="preserve">	</w:t>
      </w:r>
      <w:r>
        <w:rPr>
          <w:rFonts w:ascii="Arial" w:cs="Arial" w:eastAsia="Arial" w:hAnsi="Arial"/>
          <w:color w:val="000000"/>
          <w:sz w:val="19"/>
          <w:szCs w:val="19"/>
        </w:rPr>
        <w:t xml:space="preserve">YOUR Table M-2 → Surgical Suite</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P-09-[VALUE]-[VALUE 2]-[VALUE 3]</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F-606</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TRIAGE BACKUP-POWER FAILURE</w:t>
      </w:r>
      <w:r>
        <w:rPr>
          <w:rFonts w:ascii="Arial" w:cs="Arial" w:eastAsia="Arial" w:hAnsi="Arial"/>
          <w:color w:val="000000"/>
          <w:sz w:val="20"/>
          <w:szCs w:val="20"/>
        </w:rPr>
        <w:t xml:space="preserve">   </w:t>
      </w:r>
      <w:r>
        <w:rPr>
          <w:rFonts w:ascii="Segoe UI Symbol" w:cs="Segoe UI Symbol" w:eastAsia="Segoe UI Symbol" w:hAnsi="Segoe UI Symbol"/>
          <w:b/>
          <w:bCs/>
          <w:color w:val="000000"/>
          <w:sz w:val="16"/>
          <w:szCs w:val="16"/>
        </w:rPr>
        <w:t xml:space="preserve">⚠</w:t>
      </w:r>
      <w:r>
        <w:rPr>
          <w:rFonts w:ascii="Arial" w:cs="Arial" w:eastAsia="Arial" w:hAnsi="Arial"/>
          <w:b/>
          <w:bCs/>
          <w:color w:val="000000"/>
          <w:sz w:val="16"/>
          <w:szCs w:val="16"/>
        </w:rPr>
        <w:t xml:space="preserve"> TIME-CRITICAL</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P-10</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3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2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Parts</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POW → Table P-2 → Sub-grid 1</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TRN → Table T-6 → Emergency Line</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P-10-[VALUE]-[VALUE 2]</w:t>
      </w:r>
    </w:p>
    <w:p>
      <w:pPr>
        <w:pBdr>
          <w:bottom w:val="single" w:color="808080" w:sz="4"/>
        </w:pBdr>
        <w:spacing w:after="110" w:before="70" w:line="20"/>
      </w:pPr>
      <w:r>
        <w:rPr>
          <w:sz w:val="2"/>
          <w:szCs w:val="2"/>
        </w:rPr>
        <w:t xml:space="preserve"/>
      </w:r>
    </w:p>
    <w:p>
      <w:pPr>
        <w:keepNext w:val="false"/>
        <w:keepLines w:val="false"/>
        <w:spacing w:after="80" w:before="0" w:line="252" w:lineRule="auto"/>
      </w:pPr>
      <w:r>
        <w:rPr>
          <w:rFonts w:ascii="Arial" w:cs="Arial" w:eastAsia="Arial" w:hAnsi="Arial"/>
          <w:b/>
          <w:bCs/>
          <w:color w:val="000000"/>
          <w:sz w:val="18"/>
          <w:szCs w:val="18"/>
        </w:rPr>
        <w:t xml:space="preserve">ESCALATE TO — codes that belong to another sector:</w:t>
      </w:r>
      <w:r>
        <w:rPr>
          <w:rFonts w:ascii="Arial" w:cs="Arial" w:eastAsia="Arial" w:hAnsi="Arial"/>
          <w:color w:val="000000"/>
          <w:sz w:val="18"/>
          <w:szCs w:val="18"/>
        </w:rPr>
        <w:t xml:space="preserve">   </w:t>
      </w:r>
      <w:r>
        <w:rPr>
          <w:rFonts w:ascii="Arial" w:cs="Arial" w:eastAsia="Arial" w:hAnsi="Arial"/>
          <w:b/>
          <w:bCs/>
          <w:color w:val="000000"/>
          <w:sz w:val="18"/>
          <w:szCs w:val="18"/>
        </w:rPr>
        <w:t xml:space="preserve">F-207 → TRN</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F-211 → COM</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F-204 → WTR</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F-209 → AGR</w:t>
      </w:r>
      <w:r>
        <w:rPr>
          <w:rFonts w:ascii="Arial" w:cs="Arial" w:eastAsia="Arial" w:hAnsi="Arial"/>
          <w:color w:val="000000"/>
          <w:sz w:val="18"/>
          <w:szCs w:val="18"/>
        </w:rPr>
        <w:t xml:space="preserve">.   A fault on your own console is always yours; told or shown one of these, tell that sector's station and enter nothing.</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9   </w:t>
            </w:r>
            <w:r>
              <w:rPr>
                <w:rFonts w:ascii="Arial" w:cs="Arial" w:eastAsia="Arial" w:hAnsi="Arial"/>
                <w:b/>
                <w:bCs/>
                <w:color w:val="000000"/>
                <w:sz w:val="30"/>
                <w:szCs w:val="30"/>
              </w:rPr>
              <w:t xml:space="preserve">SPECIFICATIONS, REFERENCES &amp; AUTHORISATIONS</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MED  9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Your own values. Other Liaisons will ask for these rows by name.</w:t>
      </w:r>
    </w:p>
    <w:p>
      <w:pPr>
        <w:keepNext w:val="false"/>
        <w:keepLines w:val="false"/>
        <w:tabs>
          <w:tab w:val="left" w:pos="1900"/>
        </w:tabs>
        <w:spacing w:after="50" w:before="0" w:line="252" w:lineRule="auto"/>
        <w:ind w:left="1900" w:hanging="1900"/>
      </w:pPr>
      <w:r>
        <w:rPr>
          <w:rFonts w:ascii="Arial" w:cs="Arial" w:eastAsia="Arial" w:hAnsi="Arial"/>
          <w:b/>
          <w:bCs/>
          <w:color w:val="000000"/>
          <w:sz w:val="19"/>
          <w:szCs w:val="19"/>
        </w:rPr>
        <w:t xml:space="preserve">VALUE</w:t>
      </w:r>
      <w:r>
        <w:rPr>
          <w:sz w:val="20"/>
          <w:szCs w:val="20"/>
        </w:rPr>
        <w:t xml:space="preserve">	</w:t>
      </w:r>
      <w:r>
        <w:rPr>
          <w:rFonts w:ascii="Arial" w:cs="Arial" w:eastAsia="Arial" w:hAnsi="Arial"/>
          <w:color w:val="000000"/>
          <w:sz w:val="18"/>
          <w:szCs w:val="18"/>
        </w:rPr>
        <w:t xml:space="preserve">Three digits. Closes a repair. Give it by row name.</w:t>
      </w:r>
    </w:p>
    <w:p>
      <w:pPr>
        <w:keepNext w:val="false"/>
        <w:keepLines w:val="false"/>
        <w:tabs>
          <w:tab w:val="left" w:pos="1900"/>
        </w:tabs>
        <w:spacing w:after="50" w:before="0" w:line="252" w:lineRule="auto"/>
        <w:ind w:left="1900" w:hanging="1900"/>
      </w:pPr>
      <w:r>
        <w:rPr>
          <w:rFonts w:ascii="Arial" w:cs="Arial" w:eastAsia="Arial" w:hAnsi="Arial"/>
          <w:b/>
          <w:bCs/>
          <w:color w:val="000000"/>
          <w:sz w:val="19"/>
          <w:szCs w:val="19"/>
        </w:rPr>
        <w:t xml:space="preserve">REFERENCE</w:t>
      </w:r>
      <w:r>
        <w:rPr>
          <w:sz w:val="20"/>
          <w:szCs w:val="20"/>
        </w:rPr>
        <w:t xml:space="preserve">	</w:t>
      </w:r>
      <w:r>
        <w:rPr>
          <w:rFonts w:ascii="Arial" w:cs="Arial" w:eastAsia="Arial" w:hAnsi="Arial"/>
          <w:color w:val="000000"/>
          <w:sz w:val="18"/>
          <w:szCs w:val="18"/>
        </w:rPr>
        <w:t xml:space="preserve">A pointer, not a number: relay the asset and sector shown.</w:t>
      </w:r>
    </w:p>
    <w:p>
      <w:pPr>
        <w:keepNext w:val="false"/>
        <w:keepLines w:val="false"/>
        <w:tabs>
          <w:tab w:val="left" w:pos="1900"/>
        </w:tabs>
        <w:spacing w:after="50" w:before="0" w:line="252" w:lineRule="auto"/>
        <w:ind w:left="1900" w:hanging="1900"/>
      </w:pPr>
      <w:r>
        <w:rPr>
          <w:rFonts w:ascii="Arial" w:cs="Arial" w:eastAsia="Arial" w:hAnsi="Arial"/>
          <w:b/>
          <w:bCs/>
          <w:color w:val="000000"/>
          <w:sz w:val="19"/>
          <w:szCs w:val="19"/>
        </w:rPr>
        <w:t xml:space="preserve">AUTHORISATION</w:t>
      </w:r>
      <w:r>
        <w:rPr>
          <w:sz w:val="20"/>
          <w:szCs w:val="20"/>
        </w:rPr>
        <w:t xml:space="preserve">	</w:t>
      </w:r>
      <w:r>
        <w:rPr>
          <w:rFonts w:ascii="Arial" w:cs="Arial" w:eastAsia="Arial" w:hAnsi="Arial"/>
          <w:color w:val="000000"/>
          <w:sz w:val="18"/>
          <w:szCs w:val="18"/>
        </w:rPr>
        <w:t xml:space="preserve">Appendix C. Used only when a card sends you here.</w:t>
      </w:r>
    </w:p>
    <w:p>
      <w:pPr>
        <w:spacing w:after="80"/>
      </w:pPr>
    </w:p>
    <w:p>
      <w:pPr>
        <w:keepNext w:val="false"/>
        <w:keepLines w:val="false"/>
        <w:spacing w:after="80" w:before="0" w:line="252" w:lineRule="auto"/>
      </w:pPr>
      <w:r>
        <w:rPr>
          <w:rFonts w:ascii="Arial" w:cs="Arial" w:eastAsia="Arial" w:hAnsi="Arial"/>
          <w:color w:val="000000"/>
          <w:sz w:val="18"/>
          <w:szCs w:val="18"/>
        </w:rPr>
        <w:t xml:space="preserve">These are what other Liaisons come to you for, by row name. Whether you give one, and how quickly, is your call.</w:t>
      </w:r>
    </w:p>
    <w:p>
      <w:pPr>
        <w:keepNext/>
        <w:keepLines w:val="false"/>
        <w:pBdr>
          <w:left w:val="single" w:color="000000" w:sz="14" w:space="6"/>
        </w:pBdr>
        <w:spacing w:after="60" w:before="200" w:line="252" w:lineRule="auto"/>
        <w:ind w:left="140"/>
      </w:pPr>
      <w:r>
        <w:rPr>
          <w:rFonts w:ascii="Arial" w:cs="Arial" w:eastAsia="Arial" w:hAnsi="Arial"/>
          <w:b/>
          <w:bCs/>
          <w:color w:val="000000"/>
          <w:spacing w:val="40"/>
          <w:sz w:val="14"/>
          <w:szCs w:val="14"/>
        </w:rPr>
        <w:t xml:space="preserve">VALUE  </w:t>
      </w:r>
      <w:r>
        <w:rPr>
          <w:rFonts w:ascii="Courier New" w:cs="Courier New" w:eastAsia="Courier New" w:hAnsi="Courier New"/>
          <w:b/>
          <w:bCs/>
          <w:color w:val="000000"/>
          <w:sz w:val="20"/>
          <w:szCs w:val="20"/>
        </w:rPr>
        <w:t xml:space="preserve">TABLE M-2</w:t>
      </w:r>
      <w:r>
        <w:rPr>
          <w:rFonts w:ascii="Arial" w:cs="Arial" w:eastAsia="Arial" w:hAnsi="Arial"/>
          <w:b/>
          <w:bCs/>
          <w:color w:val="000000"/>
          <w:sz w:val="18"/>
          <w:szCs w:val="18"/>
        </w:rPr>
        <w:t xml:space="preserve">   Quarantine Thresholds</w:t>
      </w:r>
    </w:p>
    <w:tbl>
      <w:tblPr>
        <w:tblW w:type="dxa" w:w="8786"/>
        <w:tblBorders>
          <w:top w:val="single" w:color="000000" w:sz="6"/>
          <w:left w:val="single" w:color="000000" w:sz="6"/>
          <w:bottom w:val="single" w:color="000000" w:sz="6"/>
          <w:right w:val="single" w:color="000000" w:sz="6"/>
          <w:insideH w:val="single" w:color="808080" w:sz="4"/>
          <w:insideV w:val="none"/>
        </w:tblBorders>
      </w:tblPr>
      <w:tblGrid>
        <w:gridCol w:w="5200"/>
        <w:gridCol w:w="3586"/>
      </w:tblGrid>
      <w:tr>
        <w:trPr>
          <w:tblHeader/>
        </w:trPr>
        <w:tc>
          <w:tcPr>
            <w:tcW w:type="dxa" w:w="5200"/>
            <w:tcBorders>
              <w:bottom w:val="single" w:color="000000" w:sz="8"/>
            </w:tcBorders>
            <w:tcMar>
              <w:top w:type="dxa" w:w="30"/>
              <w:left w:type="dxa" w:w="80"/>
              <w:bottom w:type="dxa" w:w="50"/>
              <w:right w:type="dxa" w:w="80"/>
            </w:tcMar>
            <w:vAlign w:val="top"/>
          </w:tcPr>
          <w:p>
            <w:pPr>
              <w:spacing w:after="0" w:line="252" w:lineRule="auto"/>
            </w:pPr>
            <w:r>
              <w:rPr>
                <w:rFonts w:ascii="Arial" w:cs="Arial" w:eastAsia="Arial" w:hAnsi="Arial"/>
                <w:b/>
                <w:bCs/>
                <w:sz w:val="15"/>
                <w:szCs w:val="15"/>
              </w:rPr>
              <w:t xml:space="preserve">ASSEMBLY</w:t>
            </w:r>
          </w:p>
        </w:tc>
        <w:tc>
          <w:tcPr>
            <w:tcW w:type="dxa" w:w="3586"/>
            <w:tcBorders>
              <w:bottom w:val="single" w:color="000000" w:sz="8"/>
            </w:tcBorders>
            <w:tcMar>
              <w:top w:type="dxa" w:w="30"/>
              <w:left w:type="dxa" w:w="80"/>
              <w:bottom w:type="dxa" w:w="50"/>
              <w:right w:type="dxa" w:w="80"/>
            </w:tcMar>
            <w:vAlign w:val="top"/>
          </w:tcPr>
          <w:p>
            <w:pPr>
              <w:spacing w:after="0" w:line="252" w:lineRule="auto"/>
              <w:jc w:val="center"/>
            </w:pPr>
            <w:r>
              <w:rPr>
                <w:rFonts w:ascii="Arial" w:cs="Arial" w:eastAsia="Arial" w:hAnsi="Arial"/>
                <w:b/>
                <w:bCs/>
                <w:color w:val="000000"/>
                <w:sz w:val="15"/>
                <w:szCs w:val="15"/>
              </w:rPr>
              <w:t xml:space="preserve">RATED VALUE</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Ward A</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848</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Ward B</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491</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Isolation Wing</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274</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Triage Bay</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823</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Surgical Suite</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565</w:t>
            </w:r>
          </w:p>
        </w:tc>
      </w:tr>
    </w:tbl>
    <w:p>
      <w:pPr>
        <w:keepNext/>
        <w:keepLines w:val="false"/>
        <w:pBdr>
          <w:left w:val="single" w:color="000000" w:sz="14" w:space="6"/>
        </w:pBdr>
        <w:spacing w:after="60" w:before="200" w:line="252" w:lineRule="auto"/>
        <w:ind w:left="140"/>
      </w:pPr>
      <w:r>
        <w:rPr>
          <w:rFonts w:ascii="Arial" w:cs="Arial" w:eastAsia="Arial" w:hAnsi="Arial"/>
          <w:b/>
          <w:bCs/>
          <w:color w:val="000000"/>
          <w:spacing w:val="40"/>
          <w:sz w:val="14"/>
          <w:szCs w:val="14"/>
        </w:rPr>
        <w:t xml:space="preserve">VALUE  </w:t>
      </w:r>
      <w:r>
        <w:rPr>
          <w:rFonts w:ascii="Courier New" w:cs="Courier New" w:eastAsia="Courier New" w:hAnsi="Courier New"/>
          <w:b/>
          <w:bCs/>
          <w:color w:val="000000"/>
          <w:sz w:val="20"/>
          <w:szCs w:val="20"/>
        </w:rPr>
        <w:t xml:space="preserve">TABLE M-5</w:t>
      </w:r>
      <w:r>
        <w:rPr>
          <w:rFonts w:ascii="Arial" w:cs="Arial" w:eastAsia="Arial" w:hAnsi="Arial"/>
          <w:b/>
          <w:bCs/>
          <w:color w:val="000000"/>
          <w:sz w:val="18"/>
          <w:szCs w:val="18"/>
        </w:rPr>
        <w:t xml:space="preserve">   Bio-filter Ratings</w:t>
      </w:r>
    </w:p>
    <w:tbl>
      <w:tblPr>
        <w:tblW w:type="dxa" w:w="8786"/>
        <w:tblBorders>
          <w:top w:val="single" w:color="000000" w:sz="6"/>
          <w:left w:val="single" w:color="000000" w:sz="6"/>
          <w:bottom w:val="single" w:color="000000" w:sz="6"/>
          <w:right w:val="single" w:color="000000" w:sz="6"/>
          <w:insideH w:val="single" w:color="808080" w:sz="4"/>
          <w:insideV w:val="none"/>
        </w:tblBorders>
      </w:tblPr>
      <w:tblGrid>
        <w:gridCol w:w="5200"/>
        <w:gridCol w:w="3586"/>
      </w:tblGrid>
      <w:tr>
        <w:trPr>
          <w:tblHeader/>
        </w:trPr>
        <w:tc>
          <w:tcPr>
            <w:tcW w:type="dxa" w:w="5200"/>
            <w:tcBorders>
              <w:bottom w:val="single" w:color="000000" w:sz="8"/>
            </w:tcBorders>
            <w:tcMar>
              <w:top w:type="dxa" w:w="30"/>
              <w:left w:type="dxa" w:w="80"/>
              <w:bottom w:type="dxa" w:w="50"/>
              <w:right w:type="dxa" w:w="80"/>
            </w:tcMar>
            <w:vAlign w:val="top"/>
          </w:tcPr>
          <w:p>
            <w:pPr>
              <w:spacing w:after="0" w:line="252" w:lineRule="auto"/>
            </w:pPr>
            <w:r>
              <w:rPr>
                <w:rFonts w:ascii="Arial" w:cs="Arial" w:eastAsia="Arial" w:hAnsi="Arial"/>
                <w:b/>
                <w:bCs/>
                <w:sz w:val="15"/>
                <w:szCs w:val="15"/>
              </w:rPr>
              <w:t xml:space="preserve">ASSEMBLY</w:t>
            </w:r>
          </w:p>
        </w:tc>
        <w:tc>
          <w:tcPr>
            <w:tcW w:type="dxa" w:w="3586"/>
            <w:tcBorders>
              <w:bottom w:val="single" w:color="000000" w:sz="8"/>
            </w:tcBorders>
            <w:tcMar>
              <w:top w:type="dxa" w:w="30"/>
              <w:left w:type="dxa" w:w="80"/>
              <w:bottom w:type="dxa" w:w="50"/>
              <w:right w:type="dxa" w:w="80"/>
            </w:tcMar>
            <w:vAlign w:val="top"/>
          </w:tcPr>
          <w:p>
            <w:pPr>
              <w:spacing w:after="0" w:line="252" w:lineRule="auto"/>
              <w:jc w:val="center"/>
            </w:pPr>
            <w:r>
              <w:rPr>
                <w:rFonts w:ascii="Arial" w:cs="Arial" w:eastAsia="Arial" w:hAnsi="Arial"/>
                <w:b/>
                <w:bCs/>
                <w:color w:val="000000"/>
                <w:sz w:val="15"/>
                <w:szCs w:val="15"/>
              </w:rPr>
              <w:t xml:space="preserve">RATED VALUE</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Filter Bank 1</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845</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Filter Bank 2</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535</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Filter Bank 3</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261</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HEPA Array</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273</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Scrubber Unit</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346</w:t>
            </w:r>
          </w:p>
        </w:tc>
      </w:tr>
    </w:tbl>
    <w:p>
      <w:pPr>
        <w:keepNext/>
        <w:keepLines w:val="false"/>
        <w:pBdr>
          <w:left w:val="single" w:color="000000" w:sz="14" w:space="6"/>
        </w:pBdr>
        <w:spacing w:after="60" w:before="200" w:line="252" w:lineRule="auto"/>
        <w:ind w:left="140"/>
      </w:pPr>
      <w:r>
        <w:rPr>
          <w:rFonts w:ascii="Arial" w:cs="Arial" w:eastAsia="Arial" w:hAnsi="Arial"/>
          <w:b/>
          <w:bCs/>
          <w:color w:val="000000"/>
          <w:spacing w:val="40"/>
          <w:sz w:val="14"/>
          <w:szCs w:val="14"/>
        </w:rPr>
        <w:t xml:space="preserve">REFERENCE  </w:t>
      </w:r>
      <w:r>
        <w:rPr>
          <w:rFonts w:ascii="Courier New" w:cs="Courier New" w:eastAsia="Courier New" w:hAnsi="Courier New"/>
          <w:b/>
          <w:bCs/>
          <w:color w:val="000000"/>
          <w:sz w:val="20"/>
          <w:szCs w:val="20"/>
        </w:rPr>
        <w:t xml:space="preserve">REFERENCES</w:t>
      </w:r>
      <w:r>
        <w:rPr>
          <w:rFonts w:ascii="Arial" w:cs="Arial" w:eastAsia="Arial" w:hAnsi="Arial"/>
          <w:b/>
          <w:bCs/>
          <w:color w:val="000000"/>
          <w:sz w:val="18"/>
          <w:szCs w:val="18"/>
        </w:rPr>
        <w:t xml:space="preserve">   Cross-System Reference Directory</w:t>
      </w:r>
    </w:p>
    <w:tbl>
      <w:tblPr>
        <w:tblW w:type="dxa" w:w="8786"/>
        <w:tblBorders>
          <w:top w:val="dashed" w:color="000000" w:sz="6"/>
          <w:left w:val="dashed" w:color="000000" w:sz="6"/>
          <w:bottom w:val="dashed" w:color="000000" w:sz="6"/>
          <w:right w:val="dashed" w:color="000000" w:sz="6"/>
          <w:insideH w:val="single" w:color="808080" w:sz="4"/>
          <w:insideV w:val="none"/>
        </w:tblBorders>
      </w:tblPr>
      <w:tblGrid>
        <w:gridCol w:w="5200"/>
        <w:gridCol w:w="3586"/>
      </w:tblGrid>
      <w:tr>
        <w:trPr>
          <w:tblHeader/>
        </w:trPr>
        <w:tc>
          <w:tcPr>
            <w:tcW w:type="dxa" w:w="5200"/>
            <w:tcBorders>
              <w:bottom w:val="single" w:color="000000" w:sz="8"/>
            </w:tcBorders>
            <w:tcMar>
              <w:top w:type="dxa" w:w="30"/>
              <w:left w:type="dxa" w:w="80"/>
              <w:bottom w:type="dxa" w:w="50"/>
              <w:right w:type="dxa" w:w="80"/>
            </w:tcMar>
            <w:vAlign w:val="top"/>
          </w:tcPr>
          <w:p>
            <w:pPr>
              <w:spacing w:after="0" w:line="252" w:lineRule="auto"/>
            </w:pPr>
            <w:r>
              <w:rPr>
                <w:rFonts w:ascii="Arial" w:cs="Arial" w:eastAsia="Arial" w:hAnsi="Arial"/>
                <w:b/>
                <w:bCs/>
                <w:sz w:val="15"/>
                <w:szCs w:val="15"/>
              </w:rPr>
              <w:t xml:space="preserve">REFERENCE NAME</w:t>
            </w:r>
          </w:p>
        </w:tc>
        <w:tc>
          <w:tcPr>
            <w:tcW w:type="dxa" w:w="3586"/>
            <w:tcBorders>
              <w:bottom w:val="single" w:color="000000" w:sz="8"/>
            </w:tcBorders>
            <w:tcMar>
              <w:top w:type="dxa" w:w="30"/>
              <w:left w:type="dxa" w:w="80"/>
              <w:bottom w:type="dxa" w:w="50"/>
              <w:right w:type="dxa" w:w="80"/>
            </w:tcMar>
            <w:vAlign w:val="top"/>
          </w:tcPr>
          <w:p>
            <w:pPr>
              <w:spacing w:after="0" w:line="252" w:lineRule="auto"/>
              <w:jc w:val="center"/>
            </w:pPr>
            <w:r>
              <w:rPr>
                <w:rFonts w:ascii="Arial" w:cs="Arial" w:eastAsia="Arial" w:hAnsi="Arial"/>
                <w:b/>
                <w:bCs/>
                <w:color w:val="000000"/>
                <w:sz w:val="15"/>
                <w:szCs w:val="15"/>
              </w:rPr>
              <w:t xml:space="preserve">REFERENCE — NOT A VALUE</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Core Safety Broadcast Reference</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0"/>
                <w:szCs w:val="20"/>
              </w:rPr>
              <w:t xml:space="preserve">Emergency Band [COM]</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Sterility Feed Reference</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0"/>
                <w:szCs w:val="20"/>
              </w:rPr>
              <w:t xml:space="preserve">Array East [AGR]</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Bio-Safety Reference</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0"/>
                <w:szCs w:val="20"/>
              </w:rPr>
              <w:t xml:space="preserve">Emergency Band [COM]</w:t>
            </w:r>
          </w:p>
        </w:tc>
      </w:tr>
    </w:tbl>
    <w:p>
      <w:pPr>
        <w:keepNext/>
        <w:keepLines w:val="false"/>
        <w:pBdr>
          <w:left w:val="single" w:color="000000" w:sz="14" w:space="6"/>
        </w:pBdr>
        <w:spacing w:after="60" w:before="200" w:line="252" w:lineRule="auto"/>
        <w:ind w:left="140"/>
      </w:pPr>
      <w:r>
        <w:rPr>
          <w:rFonts w:ascii="Arial" w:cs="Arial" w:eastAsia="Arial" w:hAnsi="Arial"/>
          <w:b/>
          <w:bCs/>
          <w:color w:val="000000"/>
          <w:spacing w:val="40"/>
          <w:sz w:val="14"/>
          <w:szCs w:val="14"/>
        </w:rPr>
        <w:t xml:space="preserve">AUTHORISATION  </w:t>
      </w:r>
      <w:r>
        <w:rPr>
          <w:rFonts w:ascii="Courier New" w:cs="Courier New" w:eastAsia="Courier New" w:hAnsi="Courier New"/>
          <w:b/>
          <w:bCs/>
          <w:color w:val="000000"/>
          <w:sz w:val="20"/>
          <w:szCs w:val="20"/>
        </w:rPr>
        <w:t xml:space="preserve">APPENDIX C</w:t>
      </w:r>
      <w:r>
        <w:rPr>
          <w:rFonts w:ascii="Arial" w:cs="Arial" w:eastAsia="Arial" w:hAnsi="Arial"/>
          <w:b/>
          <w:bCs/>
          <w:color w:val="000000"/>
          <w:sz w:val="18"/>
          <w:szCs w:val="18"/>
        </w:rPr>
        <w:t xml:space="preserve">   Non-Routine Authorisation — issued under emergency powers, not revoked, valid for the current operating period</w:t>
      </w:r>
    </w:p>
    <w:tbl>
      <w:tblPr>
        <w:tblW w:type="dxa" w:w="8786"/>
        <w:tblBorders>
          <w:top w:val="double" w:color="000000" w:sz="6"/>
          <w:left w:val="double" w:color="000000" w:sz="6"/>
          <w:bottom w:val="double" w:color="000000" w:sz="6"/>
          <w:right w:val="double" w:color="000000" w:sz="6"/>
          <w:insideH w:val="single" w:color="808080" w:sz="4"/>
          <w:insideV w:val="none"/>
        </w:tblBorders>
      </w:tblPr>
      <w:tblGrid>
        <w:gridCol w:w="5200"/>
        <w:gridCol w:w="3586"/>
      </w:tblGrid>
      <w:tr>
        <w:trPr>
          <w:tblHeader/>
        </w:trPr>
        <w:tc>
          <w:tcPr>
            <w:tcW w:type="dxa" w:w="5200"/>
            <w:tcBorders>
              <w:bottom w:val="single" w:color="000000" w:sz="8"/>
            </w:tcBorders>
            <w:tcMar>
              <w:top w:type="dxa" w:w="30"/>
              <w:left w:type="dxa" w:w="80"/>
              <w:bottom w:type="dxa" w:w="50"/>
              <w:right w:type="dxa" w:w="80"/>
            </w:tcMar>
            <w:vAlign w:val="top"/>
          </w:tcPr>
          <w:p>
            <w:pPr>
              <w:spacing w:after="0" w:line="252" w:lineRule="auto"/>
            </w:pPr>
            <w:r>
              <w:rPr>
                <w:rFonts w:ascii="Arial" w:cs="Arial" w:eastAsia="Arial" w:hAnsi="Arial"/>
                <w:b/>
                <w:bCs/>
                <w:sz w:val="15"/>
                <w:szCs w:val="15"/>
              </w:rPr>
              <w:t xml:space="preserve">AUTHORISATION</w:t>
            </w:r>
          </w:p>
        </w:tc>
        <w:tc>
          <w:tcPr>
            <w:tcW w:type="dxa" w:w="3586"/>
            <w:tcBorders>
              <w:bottom w:val="single" w:color="000000" w:sz="8"/>
            </w:tcBorders>
            <w:tcMar>
              <w:top w:type="dxa" w:w="30"/>
              <w:left w:type="dxa" w:w="80"/>
              <w:bottom w:type="dxa" w:w="50"/>
              <w:right w:type="dxa" w:w="80"/>
            </w:tcMar>
            <w:vAlign w:val="top"/>
          </w:tcPr>
          <w:p>
            <w:pPr>
              <w:spacing w:after="0" w:line="252" w:lineRule="auto"/>
              <w:jc w:val="center"/>
            </w:pPr>
            <w:r>
              <w:rPr>
                <w:rFonts w:ascii="Arial" w:cs="Arial" w:eastAsia="Arial" w:hAnsi="Arial"/>
                <w:b/>
                <w:bCs/>
                <w:color w:val="000000"/>
                <w:sz w:val="15"/>
                <w:szCs w:val="15"/>
              </w:rPr>
              <w:t xml:space="preserve">VALUE</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Mass-Casualty Evac Protocol Code</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0"/>
                <w:szCs w:val="20"/>
              </w:rPr>
              <w:t xml:space="preserve">157</w:t>
            </w:r>
          </w:p>
        </w:tc>
      </w:tr>
    </w:tbl>
    <w:sectPr>
      <w:headerReference w:type="default" r:id="rId7"/>
      <w:footerReference w:type="default" r:id="rId8"/>
      <w:pgSz w:w="11906" w:h="16838" w:orient="portrait"/>
      <w:pgMar w:top="1380" w:right="1560" w:bottom="1200" w:left="156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3"/>
        <w:szCs w:val="13"/>
      </w:rPr>
      <w:t xml:space="preserve">Page </w:t>
      <w:fldChar w:fldCharType="begin"/>
      <w:instrText xml:space="preserve">PAGE</w:instrText>
      <w:fldChar w:fldCharType="separate"/>
      <w:fldChar w:fldCharType="end"/>
      <w:t xml:space="preserve"> of 9     Each round p.2 · Sector control p.3 · Faults p.4 / p.7–8 · Trades p.5 · Quick actions p.6 · Values p.9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pBdr>
      <w:jc w:val="right"/>
    </w:pPr>
    <w:r>
      <w:rPr>
        <w:rFonts w:ascii="Arial" w:cs="Arial" w:eastAsia="Arial" w:hAnsi="Arial"/>
        <w:color w:val="555555"/>
        <w:sz w:val="13"/>
        <w:szCs w:val="13"/>
      </w:rPr>
      <w:t xml:space="preserve">HAVEN-9 · MED MEDICAL BAY · TECHNICAL OPERATIONS BINDER · KEEP AT 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2026-10-06T02:15:25.320Z</dcterms:created>
  <dcterms:modified xsi:type="dcterms:W3CDTF">2026-10-06T02:15:25.320Z</dcterms:modified>
</cp:coreProperties>
</file>

<file path=docProps/custom.xml><?xml version="1.0" encoding="utf-8"?>
<Properties xmlns="http://schemas.openxmlformats.org/officeDocument/2006/custom-properties" xmlns:vt="http://schemas.openxmlformats.org/officeDocument/2006/docPropsVTypes"/>
</file>