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E8B33A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E8B33A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6B"/>
                <w:spacing w:val="20"/>
                <w:sz w:val="15"/>
                <w:szCs w:val="15"/>
              </w:rPr>
              <w:t xml:space="preserve">POW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BFBFBF" w:sz="4"/>
          <w:right w:val="none"/>
          <w:insideH w:val="single" w:color="BFBFBF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3A8FE8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3A8FE8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6B"/>
                <w:spacing w:val="20"/>
                <w:sz w:val="15"/>
                <w:szCs w:val="15"/>
              </w:rPr>
              <w:t xml:space="preserve">WTR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BFBFBF" w:sz="4"/>
          <w:right w:val="none"/>
          <w:insideH w:val="single" w:color="BFBFBF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E85A5A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E85A5A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6B"/>
                <w:spacing w:val="20"/>
                <w:sz w:val="15"/>
                <w:szCs w:val="15"/>
              </w:rPr>
              <w:t xml:space="preserve">MED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BFBFBF" w:sz="4"/>
          <w:right w:val="none"/>
          <w:insideH w:val="single" w:color="BFBFBF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9A9A9A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9A9A9A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6B"/>
                <w:spacing w:val="20"/>
                <w:sz w:val="15"/>
                <w:szCs w:val="15"/>
              </w:rPr>
              <w:t xml:space="preserve">TRN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BFBFBF" w:sz="4"/>
          <w:right w:val="none"/>
          <w:insideH w:val="single" w:color="BFBFBF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5AB86A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5AB86A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6B"/>
                <w:spacing w:val="20"/>
                <w:sz w:val="15"/>
                <w:szCs w:val="15"/>
              </w:rPr>
              <w:t xml:space="preserve">AGR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BFBFBF" w:sz="4"/>
          <w:right w:val="none"/>
          <w:insideH w:val="single" w:color="BFBFBF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B07AD8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B07AD8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6B"/>
                <w:spacing w:val="20"/>
                <w:sz w:val="15"/>
                <w:szCs w:val="15"/>
              </w:rPr>
              <w:t xml:space="preserve">COM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BFBFBF" w:sz="4"/>
          <w:right w:val="none"/>
          <w:insideH w:val="single" w:color="BFBFBF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1A1A1A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pgSz w:w="11906" w:h="16838" w:orient="portrait"/>
      <w:pgMar w:top="1380" w:right="1560" w:bottom="1200" w:left="15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Arial" w:cs="Arial" w:eastAsia="Arial" w:hAnsi="Arial"/>
        <w:color w:val="6B6B6B"/>
        <w:sz w:val="13"/>
        <w:szCs w:val="13"/>
      </w:rPr>
      <w:t xml:space="preserve">HAVEN-9 · STATION OPERATIONS LOG · LOOSE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2026-10-06T02:15:24.880Z</dcterms:created>
  <dcterms:modified xsi:type="dcterms:W3CDTF">2026-10-06T02:15:24.880Z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