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140" w:after="120"/>
        <w:jc w:val="start"/>
        <w:rPr>
          <w:b/>
        </w:rPr>
      </w:pPr>
      <w:r>
        <w:rPr>
          <w:b/>
        </w:rPr>
        <w:t>CHATTEL OR AUTOCRAT?</w:t>
      </w:r>
    </w:p>
    <w:p>
      <w:pPr>
        <w:pStyle w:val="BodyText"/>
        <w:bidi w:val="0"/>
        <w:jc w:val="start"/>
        <w:rPr>
          <w:i/>
          <w:i/>
        </w:rPr>
      </w:pPr>
      <w:r>
        <w:rPr>
          <w:i/>
        </w:rPr>
        <w:t>The Diagnostics of Scripted Control</w:t>
      </w:r>
    </w:p>
    <w:p>
      <w:pPr>
        <w:pStyle w:val="BodyText"/>
        <w:numPr>
          <w:ilvl w:val="0"/>
          <w:numId w:val="1"/>
        </w:numPr>
        <w:tabs>
          <w:tab w:val="left" w:pos="709" w:leader="none"/>
        </w:tabs>
        <w:bidi w:val="0"/>
        <w:ind w:hanging="283" w:start="709"/>
        <w:jc w:val="start"/>
        <w:rPr/>
      </w:pPr>
      <w:r>
        <w:rPr>
          <w:b/>
        </w:rPr>
        <w:t>01</w:t>
      </w:r>
      <w:r>
        <w:rPr/>
        <w:t xml:space="preserve"> </w:t>
      </w:r>
      <w:r>
        <w:rPr>
          <w:rStyle w:val="SourceText"/>
        </w:rPr>
        <w:t>Dual-Boot</w:t>
      </w:r>
      <w:r>
        <w:rPr/>
        <w:t xml:space="preserve"> ── </w:t>
      </w:r>
      <w:r>
        <w:rPr>
          <w:i/>
        </w:rPr>
        <w:t>Science vs. Religion</w:t>
      </w:r>
    </w:p>
    <w:p>
      <w:pPr>
        <w:pStyle w:val="BodyText"/>
        <w:numPr>
          <w:ilvl w:val="0"/>
          <w:numId w:val="1"/>
        </w:numPr>
        <w:tabs>
          <w:tab w:val="left" w:pos="709" w:leader="none"/>
        </w:tabs>
        <w:bidi w:val="0"/>
        <w:ind w:hanging="283" w:start="709"/>
        <w:jc w:val="start"/>
        <w:rPr/>
      </w:pPr>
      <w:r>
        <w:rPr>
          <w:b/>
        </w:rPr>
        <w:t>02</w:t>
      </w:r>
      <w:r>
        <w:rPr/>
        <w:t xml:space="preserve"> </w:t>
      </w:r>
      <w:r>
        <w:rPr>
          <w:rStyle w:val="SourceText"/>
        </w:rPr>
        <w:t>The Grid</w:t>
      </w:r>
      <w:r>
        <w:rPr/>
        <w:t xml:space="preserve"> ── </w:t>
      </w:r>
      <w:r>
        <w:rPr>
          <w:i/>
        </w:rPr>
        <w:t>The Sandboxing Matrix</w:t>
      </w:r>
    </w:p>
    <w:p>
      <w:pPr>
        <w:pStyle w:val="BodyText"/>
        <w:numPr>
          <w:ilvl w:val="0"/>
          <w:numId w:val="1"/>
        </w:numPr>
        <w:tabs>
          <w:tab w:val="left" w:pos="709" w:leader="none"/>
        </w:tabs>
        <w:bidi w:val="0"/>
        <w:ind w:hanging="283" w:start="709"/>
        <w:jc w:val="start"/>
        <w:rPr/>
      </w:pPr>
      <w:r>
        <w:rPr>
          <w:b/>
        </w:rPr>
        <w:t>03</w:t>
      </w:r>
      <w:r>
        <w:rPr/>
        <w:t xml:space="preserve"> </w:t>
      </w:r>
      <w:r>
        <w:rPr>
          <w:rStyle w:val="SourceText"/>
        </w:rPr>
        <w:t>Root-Access</w:t>
      </w:r>
      <w:r>
        <w:rPr/>
        <w:t xml:space="preserve"> ── </w:t>
      </w:r>
      <w:r>
        <w:rPr>
          <w:i/>
        </w:rPr>
        <w:t>Admin</w:t>
      </w:r>
    </w:p>
    <w:p>
      <w:pPr>
        <w:pStyle w:val="BodyText"/>
        <w:numPr>
          <w:ilvl w:val="0"/>
          <w:numId w:val="1"/>
        </w:numPr>
        <w:tabs>
          <w:tab w:val="left" w:pos="709" w:leader="none"/>
        </w:tabs>
        <w:bidi w:val="0"/>
        <w:ind w:hanging="283" w:start="709"/>
        <w:jc w:val="start"/>
        <w:rPr/>
      </w:pPr>
      <w:r>
        <w:rPr>
          <w:b/>
        </w:rPr>
        <w:t>04</w:t>
      </w:r>
      <w:r>
        <w:rPr/>
        <w:t xml:space="preserve"> </w:t>
      </w:r>
      <w:r>
        <w:rPr>
          <w:rStyle w:val="SourceText"/>
        </w:rPr>
        <w:t>The Engine</w:t>
      </w:r>
      <w:r>
        <w:rPr/>
        <w:t xml:space="preserve"> ── </w:t>
      </w:r>
      <w:r>
        <w:rPr>
          <w:i/>
        </w:rPr>
        <w:t>Conceptual Simulation</w:t>
      </w:r>
    </w:p>
    <w:p>
      <w:pPr>
        <w:pStyle w:val="BodyText"/>
        <w:numPr>
          <w:ilvl w:val="0"/>
          <w:numId w:val="1"/>
        </w:numPr>
        <w:tabs>
          <w:tab w:val="left" w:pos="709" w:leader="none"/>
        </w:tabs>
        <w:bidi w:val="0"/>
        <w:ind w:hanging="283" w:start="709"/>
        <w:jc w:val="start"/>
        <w:rPr/>
      </w:pPr>
      <w:r>
        <w:rPr>
          <w:b/>
        </w:rPr>
        <w:t>05</w:t>
      </w:r>
      <w:r>
        <w:rPr/>
        <w:t xml:space="preserve"> </w:t>
      </w:r>
      <w:r>
        <w:rPr>
          <w:rStyle w:val="SourceText"/>
        </w:rPr>
        <w:t>Constant-T</w:t>
      </w:r>
      <w:r>
        <w:rPr/>
        <w:t xml:space="preserve"> ── </w:t>
      </w:r>
      <w:r>
        <w:rPr>
          <w:i/>
        </w:rPr>
        <w:t>Study of Life</w:t>
      </w:r>
    </w:p>
    <w:p>
      <w:pPr>
        <w:pStyle w:val="BodyText"/>
        <w:numPr>
          <w:ilvl w:val="0"/>
          <w:numId w:val="1"/>
        </w:numPr>
        <w:tabs>
          <w:tab w:val="left" w:pos="709" w:leader="none"/>
        </w:tabs>
        <w:bidi w:val="0"/>
        <w:ind w:hanging="283" w:start="709"/>
        <w:jc w:val="start"/>
        <w:rPr/>
      </w:pPr>
      <w:r>
        <w:rPr>
          <w:b/>
        </w:rPr>
        <w:t>06</w:t>
      </w:r>
      <w:r>
        <w:rPr/>
        <w:t xml:space="preserve"> </w:t>
      </w:r>
      <w:r>
        <w:rPr>
          <w:rStyle w:val="SourceText"/>
        </w:rPr>
        <w:t>The Loop</w:t>
      </w:r>
      <w:r>
        <w:rPr/>
        <w:t xml:space="preserve"> ── </w:t>
      </w:r>
      <w:r>
        <w:rPr>
          <w:i/>
        </w:rPr>
        <w:t>Passdown Rhythm</w:t>
      </w:r>
    </w:p>
    <w:p>
      <w:pPr>
        <w:pStyle w:val="BodyText"/>
        <w:numPr>
          <w:ilvl w:val="0"/>
          <w:numId w:val="1"/>
        </w:numPr>
        <w:tabs>
          <w:tab w:val="left" w:pos="709" w:leader="none"/>
        </w:tabs>
        <w:bidi w:val="0"/>
        <w:ind w:hanging="283" w:start="709"/>
        <w:jc w:val="start"/>
        <w:rPr/>
      </w:pPr>
      <w:r>
        <w:rPr>
          <w:b/>
        </w:rPr>
        <w:t>07</w:t>
      </w:r>
      <w:r>
        <w:rPr/>
        <w:t xml:space="preserve"> </w:t>
      </w:r>
      <w:r>
        <w:rPr>
          <w:rStyle w:val="SourceText"/>
        </w:rPr>
        <w:t>The Formula</w:t>
      </w:r>
      <w:r>
        <w:rPr/>
        <w:t xml:space="preserve"> ── </w:t>
      </w:r>
      <w:r>
        <w:rPr>
          <w:i/>
        </w:rPr>
        <w:t>Variations and Variables</w:t>
      </w:r>
    </w:p>
    <w:p>
      <w:pPr>
        <w:pStyle w:val="BodyText"/>
        <w:numPr>
          <w:ilvl w:val="0"/>
          <w:numId w:val="1"/>
        </w:numPr>
        <w:tabs>
          <w:tab w:val="left" w:pos="709" w:leader="none"/>
        </w:tabs>
        <w:bidi w:val="0"/>
        <w:ind w:hanging="283" w:start="709"/>
        <w:jc w:val="start"/>
        <w:rPr/>
      </w:pPr>
      <w:r>
        <w:rPr>
          <w:b/>
        </w:rPr>
        <w:t>08</w:t>
      </w:r>
      <w:r>
        <w:rPr/>
        <w:t xml:space="preserve"> </w:t>
      </w:r>
      <w:r>
        <w:rPr>
          <w:rStyle w:val="SourceText"/>
        </w:rPr>
        <w:t>Bio-Lock</w:t>
      </w:r>
      <w:r>
        <w:rPr/>
        <w:t xml:space="preserve"> ── </w:t>
      </w:r>
      <w:r>
        <w:rPr>
          <w:i/>
        </w:rPr>
        <w:t>Biochemistry</w:t>
      </w:r>
    </w:p>
    <w:p>
      <w:pPr>
        <w:pStyle w:val="BodyText"/>
        <w:numPr>
          <w:ilvl w:val="0"/>
          <w:numId w:val="1"/>
        </w:numPr>
        <w:tabs>
          <w:tab w:val="left" w:pos="709" w:leader="none"/>
        </w:tabs>
        <w:bidi w:val="0"/>
        <w:ind w:hanging="283" w:start="709"/>
        <w:jc w:val="start"/>
        <w:rPr/>
      </w:pPr>
      <w:r>
        <w:rPr>
          <w:b/>
        </w:rPr>
        <w:t>09</w:t>
      </w:r>
      <w:r>
        <w:rPr/>
        <w:t xml:space="preserve"> </w:t>
      </w:r>
      <w:r>
        <w:rPr>
          <w:rStyle w:val="SourceText"/>
        </w:rPr>
        <w:t>Syntax</w:t>
      </w:r>
      <w:r>
        <w:rPr/>
        <w:t xml:space="preserve"> ── </w:t>
      </w:r>
      <w:r>
        <w:rPr>
          <w:i/>
        </w:rPr>
        <w:t>Syntax</w:t>
      </w:r>
    </w:p>
    <w:p>
      <w:pPr>
        <w:pStyle w:val="BodyText"/>
        <w:numPr>
          <w:ilvl w:val="0"/>
          <w:numId w:val="1"/>
        </w:numPr>
        <w:tabs>
          <w:tab w:val="left" w:pos="709" w:leader="none"/>
        </w:tabs>
        <w:bidi w:val="0"/>
        <w:ind w:hanging="283" w:start="709"/>
        <w:jc w:val="start"/>
        <w:rPr/>
      </w:pPr>
      <w:r>
        <w:rPr>
          <w:b/>
        </w:rPr>
        <w:t>10</w:t>
      </w:r>
      <w:r>
        <w:rPr/>
        <w:t xml:space="preserve"> </w:t>
      </w:r>
      <w:r>
        <w:rPr>
          <w:rStyle w:val="SourceText"/>
        </w:rPr>
        <w:t>Top-Tier</w:t>
      </w:r>
      <w:r>
        <w:rPr/>
        <w:t xml:space="preserve"> ── </w:t>
      </w:r>
      <w:r>
        <w:rPr>
          <w:i/>
        </w:rPr>
        <w:t>The One Percent</w:t>
      </w:r>
    </w:p>
    <w:p>
      <w:pPr>
        <w:pStyle w:val="BodyText"/>
        <w:tabs>
          <w:tab w:val="left" w:pos="709" w:leader="none"/>
        </w:tabs>
        <w:bidi w:val="0"/>
        <w:ind w:hanging="0" w:start="709"/>
        <w:jc w:val="start"/>
        <w:rPr>
          <w:i/>
          <w:i/>
        </w:rPr>
      </w:pPr>
      <w:r>
        <w:rPr>
          <w:i/>
        </w:rPr>
      </w:r>
    </w:p>
    <w:p>
      <w:pPr>
        <w:pStyle w:val="BodyText"/>
        <w:tabs>
          <w:tab w:val="left" w:pos="709" w:leader="none"/>
        </w:tabs>
        <w:bidi w:val="0"/>
        <w:ind w:hanging="0" w:start="709"/>
        <w:jc w:val="start"/>
        <w:rPr>
          <w:i/>
          <w:i/>
        </w:rPr>
      </w:pPr>
      <w:r>
        <w:rPr>
          <w:i/>
        </w:rPr>
        <w:t>prologue</w:t>
      </w:r>
    </w:p>
    <w:p>
      <w:pPr>
        <w:pStyle w:val="Normal"/>
        <w:bidi w:val="0"/>
        <w:jc w:val="start"/>
        <w:rPr/>
      </w:pPr>
      <w:r>
        <w:rPr/>
        <w:t>This book isn’t for you this is a thought majorly from research maybe explaining  someof the things  find conflicting with what is taught and what we belive so if you find this uncomfortable  just don’t read through  the book it might be a mistake  or maybe fate …. or maybe an enlingtment of you because even you get the knowledge from this based on day to day facts  nothing can be done because what is good is like keep the knowldege to yourself maybe to change how you percieve things..</w:t>
      </w:r>
      <w:r>
        <w:br w:type="page"/>
      </w:r>
    </w:p>
    <w:p>
      <w:pPr>
        <w:pStyle w:val="Normal"/>
        <w:bidi w:val="0"/>
        <w:jc w:val="start"/>
        <w:rPr/>
      </w:pPr>
      <w:r>
        <w:rPr/>
        <w:t xml:space="preserve">chapter one </w:t>
        <w:br/>
        <w:t>[dual  boot ]</w:t>
      </w:r>
    </w:p>
    <w:p>
      <w:pPr>
        <w:pStyle w:val="Normal"/>
        <w:bidi w:val="0"/>
        <w:jc w:val="start"/>
        <w:rPr/>
      </w:pPr>
      <w:r>
        <w:rPr/>
        <w:b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ans" w:cs="FreeSans"/>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oto Sans" w:cs="FreeSans"/>
      <w:b/>
      <w:bCs/>
      <w:sz w:val="28"/>
      <w:szCs w:val="28"/>
    </w:rPr>
  </w:style>
  <w:style w:type="character" w:styleId="Bulletsuser">
    <w:name w:val="Bullets (user)"/>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63</TotalTime>
  <Application>LibreOffice/25.2.3.2$Linux_X86_64 LibreOffice_project/520$Build-2</Application>
  <AppVersion>15.0000</AppVersion>
  <Pages>2</Pages>
  <Words>170</Words>
  <Characters>747</Characters>
  <CharactersWithSpaces>901</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2026-06-08T02:41:36Z</dcterms:created>
  <dc:creator/>
  <dc:description/>
  <dc:language>en-US</dc:language>
  <cp:lastModifiedBy/>
  <dcterms:modified xsi:type="dcterms:W3CDTF">2026-06-13T19:40:31Z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