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461ED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TITLE PAGE</w:t>
      </w:r>
    </w:p>
    <w:p w14:paraId="34ED916C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18F0AB49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Throttle Therapy Nation</w:t>
      </w:r>
    </w:p>
    <w:p w14:paraId="63E7DB32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The Legacy Book</w:t>
      </w:r>
    </w:p>
    <w:p w14:paraId="50D0F889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7BDB84C5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Founder: Mercedes Bentley</w:t>
      </w:r>
    </w:p>
    <w:p w14:paraId="2F817413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Organization: Throttle Therapy Nation (TTN)</w:t>
      </w:r>
    </w:p>
    <w:p w14:paraId="144ED625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2F7A09BB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Subtitle:</w:t>
      </w:r>
    </w:p>
    <w:p w14:paraId="77D41EED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 Foundational Record of Purpose, Culture, Systems, and Responsibility</w:t>
      </w:r>
    </w:p>
    <w:p w14:paraId="66EC6516" w14:textId="77777777" w:rsidR="00F43ED3" w:rsidRPr="00116200" w:rsidRDefault="00F43ED3" w:rsidP="00116200">
      <w:pPr>
        <w:rPr>
          <w:rFonts w:ascii="Arial" w:hAnsi="Arial"/>
          <w:sz w:val="24"/>
        </w:rPr>
      </w:pPr>
    </w:p>
    <w:p w14:paraId="2B652F22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7136FFA5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4CB81585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2580B501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5B1E8BDE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2463C2BE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0E21578B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4680F4BB" w14:textId="77777777" w:rsidR="00116200" w:rsidRPr="00116200" w:rsidRDefault="00116200" w:rsidP="00116200">
      <w:pPr>
        <w:rPr>
          <w:rFonts w:ascii="Arial" w:hAnsi="Arial"/>
          <w:sz w:val="24"/>
        </w:rPr>
      </w:pPr>
    </w:p>
    <w:p w14:paraId="22CF33A4" w14:textId="77777777" w:rsidR="00116200" w:rsidRPr="00116200" w:rsidRDefault="00116200" w:rsidP="00116200">
      <w:pPr>
        <w:rPr>
          <w:rFonts w:ascii="Arial" w:hAnsi="Arial"/>
          <w:sz w:val="24"/>
        </w:rPr>
      </w:pPr>
    </w:p>
    <w:p w14:paraId="5EE64DCD" w14:textId="77777777" w:rsidR="00116200" w:rsidRPr="00116200" w:rsidRDefault="00116200" w:rsidP="00116200">
      <w:pPr>
        <w:rPr>
          <w:rFonts w:ascii="Arial" w:hAnsi="Arial"/>
          <w:sz w:val="24"/>
        </w:rPr>
      </w:pPr>
    </w:p>
    <w:p w14:paraId="7215B8C4" w14:textId="77777777" w:rsidR="00116200" w:rsidRPr="00116200" w:rsidRDefault="00116200" w:rsidP="00116200">
      <w:pPr>
        <w:rPr>
          <w:rFonts w:ascii="Arial" w:hAnsi="Arial"/>
          <w:sz w:val="24"/>
        </w:rPr>
      </w:pPr>
    </w:p>
    <w:p w14:paraId="2310F58A" w14:textId="77777777" w:rsidR="00116200" w:rsidRPr="00116200" w:rsidRDefault="00116200" w:rsidP="00116200">
      <w:pPr>
        <w:rPr>
          <w:rFonts w:ascii="Arial" w:hAnsi="Arial"/>
          <w:sz w:val="24"/>
        </w:rPr>
      </w:pPr>
    </w:p>
    <w:p w14:paraId="4545D08A" w14:textId="77777777" w:rsidR="00116200" w:rsidRPr="00116200" w:rsidRDefault="00116200" w:rsidP="00116200">
      <w:pPr>
        <w:rPr>
          <w:rFonts w:ascii="Arial" w:hAnsi="Arial"/>
          <w:sz w:val="24"/>
        </w:rPr>
      </w:pPr>
    </w:p>
    <w:p w14:paraId="0E2C643F" w14:textId="77777777" w:rsidR="00116200" w:rsidRPr="00116200" w:rsidRDefault="00116200" w:rsidP="00116200">
      <w:pPr>
        <w:rPr>
          <w:rFonts w:ascii="Arial" w:hAnsi="Arial"/>
          <w:sz w:val="24"/>
        </w:rPr>
      </w:pPr>
    </w:p>
    <w:p w14:paraId="322DE22A" w14:textId="77777777" w:rsidR="00116200" w:rsidRPr="00116200" w:rsidRDefault="00116200" w:rsidP="00116200">
      <w:pPr>
        <w:rPr>
          <w:rFonts w:ascii="Arial" w:hAnsi="Arial"/>
          <w:sz w:val="24"/>
        </w:rPr>
      </w:pPr>
    </w:p>
    <w:p w14:paraId="0234F02E" w14:textId="77777777" w:rsidR="00116200" w:rsidRPr="00116200" w:rsidRDefault="00116200" w:rsidP="00116200">
      <w:pPr>
        <w:rPr>
          <w:rFonts w:ascii="Arial" w:hAnsi="Arial"/>
          <w:sz w:val="24"/>
        </w:rPr>
      </w:pPr>
    </w:p>
    <w:p w14:paraId="26466B64" w14:textId="34FEE898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VERSION CONTROL PAGE</w:t>
      </w:r>
    </w:p>
    <w:p w14:paraId="76929D0A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Throttle Therapy Nation – Legacy Governance &amp; Organizational Manual</w:t>
      </w:r>
    </w:p>
    <w:p w14:paraId="719F6DEF" w14:textId="77777777" w:rsidR="00C8677F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030CF487">
          <v:rect id="_x0000_i1264" alt="" style="width:468pt;height:.05pt;mso-width-percent:0;mso-height-percent:0;mso-width-percent:0;mso-height-percent:0" o:hralign="center" o:hrstd="t" o:hr="t" fillcolor="#a0a0a0" stroked="f"/>
        </w:pict>
      </w:r>
    </w:p>
    <w:p w14:paraId="0C4959D8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Document Title:</w:t>
      </w:r>
    </w:p>
    <w:p w14:paraId="75087C39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Throttle Therapy Nation – Master Legacy Book</w:t>
      </w:r>
    </w:p>
    <w:p w14:paraId="61927EDB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Document Type:</w:t>
      </w:r>
    </w:p>
    <w:p w14:paraId="4C1983D4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Internal Institutional Manual (Not Public)</w:t>
      </w:r>
    </w:p>
    <w:p w14:paraId="09E347EA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Primary Custodian:</w:t>
      </w:r>
    </w:p>
    <w:p w14:paraId="6F4AA50F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Mercedes Bentley – Founder &amp; Executive Steward</w:t>
      </w:r>
    </w:p>
    <w:p w14:paraId="1DAB347A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Secondary Custodian:</w:t>
      </w:r>
    </w:p>
    <w:p w14:paraId="4C08E1BE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(To be assigned) – Governance Board Representative</w:t>
      </w:r>
    </w:p>
    <w:p w14:paraId="0BC9236C" w14:textId="77777777" w:rsidR="00C8677F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245371BF">
          <v:rect id="_x0000_i1263" alt="" style="width:468pt;height:.05pt;mso-width-percent:0;mso-height-percent:0;mso-width-percent:0;mso-height-percent:0" o:hralign="center" o:hrstd="t" o:hr="t" fillcolor="#a0a0a0" stroked="f"/>
        </w:pict>
      </w:r>
    </w:p>
    <w:p w14:paraId="3E60A134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VERSION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"/>
        <w:gridCol w:w="1581"/>
        <w:gridCol w:w="2463"/>
        <w:gridCol w:w="2931"/>
        <w:gridCol w:w="1496"/>
      </w:tblGrid>
      <w:tr w:rsidR="00116200" w:rsidRPr="00116200" w14:paraId="37CEFA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151FDC" w14:textId="77777777" w:rsidR="00C8677F" w:rsidRPr="00116200" w:rsidRDefault="00C8677F" w:rsidP="00116200">
            <w:pPr>
              <w:rPr>
                <w:rFonts w:ascii="Arial" w:hAnsi="Arial"/>
                <w:sz w:val="24"/>
              </w:rPr>
            </w:pPr>
            <w:r w:rsidRPr="00116200">
              <w:rPr>
                <w:rFonts w:ascii="Arial" w:hAnsi="Arial"/>
                <w:sz w:val="24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7173F7D6" w14:textId="77777777" w:rsidR="00C8677F" w:rsidRPr="00116200" w:rsidRDefault="00C8677F" w:rsidP="00116200">
            <w:pPr>
              <w:rPr>
                <w:rFonts w:ascii="Arial" w:hAnsi="Arial"/>
                <w:sz w:val="24"/>
              </w:rPr>
            </w:pPr>
            <w:r w:rsidRPr="00116200">
              <w:rPr>
                <w:rFonts w:ascii="Arial" w:hAnsi="Arial"/>
                <w:sz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08F7C06F" w14:textId="77777777" w:rsidR="00C8677F" w:rsidRPr="00116200" w:rsidRDefault="00C8677F" w:rsidP="00116200">
            <w:pPr>
              <w:rPr>
                <w:rFonts w:ascii="Arial" w:hAnsi="Arial"/>
                <w:sz w:val="24"/>
              </w:rPr>
            </w:pPr>
            <w:r w:rsidRPr="00116200">
              <w:rPr>
                <w:rFonts w:ascii="Arial" w:hAnsi="Arial"/>
                <w:sz w:val="24"/>
              </w:rPr>
              <w:t>Editor</w:t>
            </w:r>
          </w:p>
        </w:tc>
        <w:tc>
          <w:tcPr>
            <w:tcW w:w="0" w:type="auto"/>
            <w:vAlign w:val="center"/>
            <w:hideMark/>
          </w:tcPr>
          <w:p w14:paraId="239E272F" w14:textId="77777777" w:rsidR="00C8677F" w:rsidRPr="00116200" w:rsidRDefault="00C8677F" w:rsidP="00116200">
            <w:pPr>
              <w:rPr>
                <w:rFonts w:ascii="Arial" w:hAnsi="Arial"/>
                <w:sz w:val="24"/>
              </w:rPr>
            </w:pPr>
            <w:r w:rsidRPr="00116200">
              <w:rPr>
                <w:rFonts w:ascii="Arial" w:hAnsi="Arial"/>
                <w:sz w:val="24"/>
              </w:rPr>
              <w:t>Summary of Changes</w:t>
            </w:r>
          </w:p>
        </w:tc>
        <w:tc>
          <w:tcPr>
            <w:tcW w:w="0" w:type="auto"/>
            <w:vAlign w:val="center"/>
            <w:hideMark/>
          </w:tcPr>
          <w:p w14:paraId="05520D25" w14:textId="77777777" w:rsidR="00C8677F" w:rsidRPr="00116200" w:rsidRDefault="00C8677F" w:rsidP="00116200">
            <w:pPr>
              <w:rPr>
                <w:rFonts w:ascii="Arial" w:hAnsi="Arial"/>
                <w:sz w:val="24"/>
              </w:rPr>
            </w:pPr>
            <w:r w:rsidRPr="00116200">
              <w:rPr>
                <w:rFonts w:ascii="Arial" w:hAnsi="Arial"/>
                <w:sz w:val="24"/>
              </w:rPr>
              <w:t>Approved By</w:t>
            </w:r>
          </w:p>
        </w:tc>
      </w:tr>
      <w:tr w:rsidR="00116200" w:rsidRPr="00116200" w14:paraId="3250B3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B7FA6" w14:textId="77777777" w:rsidR="00C8677F" w:rsidRPr="00116200" w:rsidRDefault="00C8677F" w:rsidP="00116200">
            <w:pPr>
              <w:rPr>
                <w:rFonts w:ascii="Arial" w:hAnsi="Arial"/>
                <w:sz w:val="24"/>
              </w:rPr>
            </w:pPr>
            <w:r w:rsidRPr="00116200">
              <w:rPr>
                <w:rFonts w:ascii="Arial" w:hAnsi="Arial"/>
                <w:sz w:val="24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290CC3AB" w14:textId="77777777" w:rsidR="00C8677F" w:rsidRPr="00116200" w:rsidRDefault="00C8677F" w:rsidP="00116200">
            <w:pPr>
              <w:rPr>
                <w:rFonts w:ascii="Arial" w:hAnsi="Arial"/>
                <w:sz w:val="24"/>
              </w:rPr>
            </w:pPr>
            <w:r w:rsidRPr="00116200">
              <w:rPr>
                <w:rFonts w:ascii="Arial" w:hAnsi="Arial"/>
                <w:sz w:val="24"/>
              </w:rPr>
              <w:t>MM/DD/YYYY</w:t>
            </w:r>
          </w:p>
        </w:tc>
        <w:tc>
          <w:tcPr>
            <w:tcW w:w="0" w:type="auto"/>
            <w:vAlign w:val="center"/>
            <w:hideMark/>
          </w:tcPr>
          <w:p w14:paraId="69BB5215" w14:textId="77777777" w:rsidR="00C8677F" w:rsidRPr="00116200" w:rsidRDefault="00C8677F" w:rsidP="00116200">
            <w:pPr>
              <w:rPr>
                <w:rFonts w:ascii="Arial" w:hAnsi="Arial"/>
                <w:sz w:val="24"/>
              </w:rPr>
            </w:pPr>
            <w:r w:rsidRPr="00116200">
              <w:rPr>
                <w:rFonts w:ascii="Arial" w:hAnsi="Arial"/>
                <w:sz w:val="24"/>
              </w:rPr>
              <w:t>Mercedes Bentley</w:t>
            </w:r>
          </w:p>
        </w:tc>
        <w:tc>
          <w:tcPr>
            <w:tcW w:w="0" w:type="auto"/>
            <w:vAlign w:val="center"/>
            <w:hideMark/>
          </w:tcPr>
          <w:p w14:paraId="5248DD19" w14:textId="77777777" w:rsidR="00C8677F" w:rsidRPr="00116200" w:rsidRDefault="00C8677F" w:rsidP="00116200">
            <w:pPr>
              <w:rPr>
                <w:rFonts w:ascii="Arial" w:hAnsi="Arial"/>
                <w:sz w:val="24"/>
              </w:rPr>
            </w:pPr>
            <w:r w:rsidRPr="00116200">
              <w:rPr>
                <w:rFonts w:ascii="Arial" w:hAnsi="Arial"/>
                <w:sz w:val="24"/>
              </w:rPr>
              <w:t>Initial creation of TTN Legacy Manual structure</w:t>
            </w:r>
          </w:p>
        </w:tc>
        <w:tc>
          <w:tcPr>
            <w:tcW w:w="0" w:type="auto"/>
            <w:vAlign w:val="center"/>
            <w:hideMark/>
          </w:tcPr>
          <w:p w14:paraId="5056F062" w14:textId="77777777" w:rsidR="00C8677F" w:rsidRPr="00116200" w:rsidRDefault="00C8677F" w:rsidP="00116200">
            <w:pPr>
              <w:rPr>
                <w:rFonts w:ascii="Arial" w:hAnsi="Arial"/>
                <w:sz w:val="24"/>
              </w:rPr>
            </w:pPr>
            <w:r w:rsidRPr="00116200">
              <w:rPr>
                <w:rFonts w:ascii="Arial" w:hAnsi="Arial"/>
                <w:sz w:val="24"/>
              </w:rPr>
              <w:t>Founder</w:t>
            </w:r>
          </w:p>
        </w:tc>
      </w:tr>
      <w:tr w:rsidR="00116200" w:rsidRPr="00116200" w14:paraId="199CC7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10011" w14:textId="77777777" w:rsidR="00C8677F" w:rsidRPr="00116200" w:rsidRDefault="00C8677F" w:rsidP="00116200">
            <w:pPr>
              <w:rPr>
                <w:rFonts w:ascii="Arial" w:hAnsi="Arial"/>
                <w:sz w:val="24"/>
              </w:rPr>
            </w:pPr>
            <w:r w:rsidRPr="00116200">
              <w:rPr>
                <w:rFonts w:ascii="Arial" w:hAnsi="Arial"/>
                <w:sz w:val="24"/>
              </w:rPr>
              <w:t>1.1</w:t>
            </w:r>
          </w:p>
        </w:tc>
        <w:tc>
          <w:tcPr>
            <w:tcW w:w="0" w:type="auto"/>
            <w:vAlign w:val="center"/>
            <w:hideMark/>
          </w:tcPr>
          <w:p w14:paraId="0A6C7C59" w14:textId="77777777" w:rsidR="00C8677F" w:rsidRPr="00116200" w:rsidRDefault="00C8677F" w:rsidP="00116200">
            <w:pPr>
              <w:rPr>
                <w:rFonts w:ascii="Arial" w:hAnsi="Arial"/>
                <w:sz w:val="24"/>
              </w:rPr>
            </w:pPr>
            <w:r w:rsidRPr="00116200">
              <w:rPr>
                <w:rFonts w:ascii="Arial" w:hAnsi="Arial"/>
                <w:sz w:val="24"/>
              </w:rPr>
              <w:t>MM/DD/YYYY</w:t>
            </w:r>
          </w:p>
        </w:tc>
        <w:tc>
          <w:tcPr>
            <w:tcW w:w="0" w:type="auto"/>
            <w:vAlign w:val="center"/>
            <w:hideMark/>
          </w:tcPr>
          <w:p w14:paraId="7EEB1295" w14:textId="77777777" w:rsidR="00C8677F" w:rsidRPr="00116200" w:rsidRDefault="00C8677F" w:rsidP="00116200">
            <w:pPr>
              <w:rPr>
                <w:rFonts w:ascii="Arial" w:hAnsi="Arial"/>
                <w:sz w:val="24"/>
              </w:rPr>
            </w:pPr>
            <w:r w:rsidRPr="00116200">
              <w:rPr>
                <w:rFonts w:ascii="Arial" w:hAnsi="Arial"/>
                <w:sz w:val="24"/>
              </w:rPr>
              <w:t>Mercedes Bentley</w:t>
            </w:r>
          </w:p>
        </w:tc>
        <w:tc>
          <w:tcPr>
            <w:tcW w:w="0" w:type="auto"/>
            <w:vAlign w:val="center"/>
            <w:hideMark/>
          </w:tcPr>
          <w:p w14:paraId="1B34DD6F" w14:textId="77777777" w:rsidR="00C8677F" w:rsidRPr="00116200" w:rsidRDefault="00C8677F" w:rsidP="00116200">
            <w:pPr>
              <w:rPr>
                <w:rFonts w:ascii="Arial" w:hAnsi="Arial"/>
                <w:sz w:val="24"/>
              </w:rPr>
            </w:pPr>
            <w:r w:rsidRPr="00116200">
              <w:rPr>
                <w:rFonts w:ascii="Arial" w:hAnsi="Arial"/>
                <w:sz w:val="24"/>
              </w:rPr>
              <w:t>Added Legal/Compliance &amp; Financial Architecture sections</w:t>
            </w:r>
          </w:p>
        </w:tc>
        <w:tc>
          <w:tcPr>
            <w:tcW w:w="0" w:type="auto"/>
            <w:vAlign w:val="center"/>
            <w:hideMark/>
          </w:tcPr>
          <w:p w14:paraId="561FB62D" w14:textId="77777777" w:rsidR="00C8677F" w:rsidRPr="00116200" w:rsidRDefault="00C8677F" w:rsidP="00116200">
            <w:pPr>
              <w:rPr>
                <w:rFonts w:ascii="Arial" w:hAnsi="Arial"/>
                <w:sz w:val="24"/>
              </w:rPr>
            </w:pPr>
            <w:r w:rsidRPr="00116200">
              <w:rPr>
                <w:rFonts w:ascii="Arial" w:hAnsi="Arial"/>
                <w:sz w:val="24"/>
              </w:rPr>
              <w:t>Founder</w:t>
            </w:r>
          </w:p>
        </w:tc>
      </w:tr>
      <w:tr w:rsidR="00116200" w:rsidRPr="00116200" w14:paraId="632437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9A2B8" w14:textId="77777777" w:rsidR="00C8677F" w:rsidRPr="00116200" w:rsidRDefault="00C8677F" w:rsidP="00116200">
            <w:pPr>
              <w:rPr>
                <w:rFonts w:ascii="Arial" w:hAnsi="Arial"/>
                <w:sz w:val="24"/>
              </w:rPr>
            </w:pPr>
            <w:r w:rsidRPr="00116200">
              <w:rPr>
                <w:rFonts w:ascii="Arial" w:hAnsi="Arial"/>
                <w:sz w:val="24"/>
              </w:rPr>
              <w:lastRenderedPageBreak/>
              <w:t>1.2</w:t>
            </w:r>
          </w:p>
        </w:tc>
        <w:tc>
          <w:tcPr>
            <w:tcW w:w="0" w:type="auto"/>
            <w:vAlign w:val="center"/>
            <w:hideMark/>
          </w:tcPr>
          <w:p w14:paraId="3CD43CDE" w14:textId="77777777" w:rsidR="00C8677F" w:rsidRPr="00116200" w:rsidRDefault="00C8677F" w:rsidP="00116200">
            <w:pPr>
              <w:rPr>
                <w:rFonts w:ascii="Arial" w:hAnsi="Arial"/>
                <w:sz w:val="24"/>
              </w:rPr>
            </w:pPr>
            <w:r w:rsidRPr="00116200">
              <w:rPr>
                <w:rFonts w:ascii="Arial" w:hAnsi="Arial"/>
                <w:sz w:val="24"/>
              </w:rPr>
              <w:t>MM/DD/YYYY</w:t>
            </w:r>
          </w:p>
        </w:tc>
        <w:tc>
          <w:tcPr>
            <w:tcW w:w="0" w:type="auto"/>
            <w:vAlign w:val="center"/>
            <w:hideMark/>
          </w:tcPr>
          <w:p w14:paraId="352FEA30" w14:textId="77777777" w:rsidR="00C8677F" w:rsidRPr="00116200" w:rsidRDefault="00C8677F" w:rsidP="00116200">
            <w:pPr>
              <w:rPr>
                <w:rFonts w:ascii="Arial" w:hAnsi="Arial"/>
                <w:sz w:val="24"/>
              </w:rPr>
            </w:pPr>
            <w:r w:rsidRPr="00116200">
              <w:rPr>
                <w:rFonts w:ascii="Arial" w:hAnsi="Arial"/>
                <w:sz w:val="24"/>
              </w:rPr>
              <w:t>Mercedes Bentley</w:t>
            </w:r>
          </w:p>
        </w:tc>
        <w:tc>
          <w:tcPr>
            <w:tcW w:w="0" w:type="auto"/>
            <w:vAlign w:val="center"/>
            <w:hideMark/>
          </w:tcPr>
          <w:p w14:paraId="0A380F9A" w14:textId="77777777" w:rsidR="00C8677F" w:rsidRPr="00116200" w:rsidRDefault="00C8677F" w:rsidP="00116200">
            <w:pPr>
              <w:rPr>
                <w:rFonts w:ascii="Arial" w:hAnsi="Arial"/>
                <w:sz w:val="24"/>
              </w:rPr>
            </w:pPr>
            <w:r w:rsidRPr="00116200">
              <w:rPr>
                <w:rFonts w:ascii="Arial" w:hAnsi="Arial"/>
                <w:sz w:val="24"/>
              </w:rPr>
              <w:t>Added Technical Operations Manual</w:t>
            </w:r>
          </w:p>
        </w:tc>
        <w:tc>
          <w:tcPr>
            <w:tcW w:w="0" w:type="auto"/>
            <w:vAlign w:val="center"/>
            <w:hideMark/>
          </w:tcPr>
          <w:p w14:paraId="23BB4A75" w14:textId="77777777" w:rsidR="00C8677F" w:rsidRPr="00116200" w:rsidRDefault="00C8677F" w:rsidP="00116200">
            <w:pPr>
              <w:rPr>
                <w:rFonts w:ascii="Arial" w:hAnsi="Arial"/>
                <w:sz w:val="24"/>
              </w:rPr>
            </w:pPr>
            <w:r w:rsidRPr="00116200">
              <w:rPr>
                <w:rFonts w:ascii="Arial" w:hAnsi="Arial"/>
                <w:sz w:val="24"/>
              </w:rPr>
              <w:t>Founder</w:t>
            </w:r>
          </w:p>
        </w:tc>
      </w:tr>
      <w:tr w:rsidR="00116200" w:rsidRPr="00116200" w14:paraId="506DD9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7AC45" w14:textId="77777777" w:rsidR="00C8677F" w:rsidRPr="00116200" w:rsidRDefault="00C8677F" w:rsidP="00116200">
            <w:pPr>
              <w:rPr>
                <w:rFonts w:ascii="Arial" w:hAnsi="Arial"/>
                <w:sz w:val="24"/>
              </w:rPr>
            </w:pPr>
            <w:r w:rsidRPr="00116200">
              <w:rPr>
                <w:rFonts w:ascii="Arial" w:hAnsi="Arial"/>
                <w:sz w:val="24"/>
              </w:rPr>
              <w:t>1.3</w:t>
            </w:r>
          </w:p>
        </w:tc>
        <w:tc>
          <w:tcPr>
            <w:tcW w:w="0" w:type="auto"/>
            <w:vAlign w:val="center"/>
            <w:hideMark/>
          </w:tcPr>
          <w:p w14:paraId="4748CB1A" w14:textId="77777777" w:rsidR="00C8677F" w:rsidRPr="00116200" w:rsidRDefault="00C8677F" w:rsidP="00116200">
            <w:pPr>
              <w:rPr>
                <w:rFonts w:ascii="Arial" w:hAnsi="Arial"/>
                <w:sz w:val="24"/>
              </w:rPr>
            </w:pPr>
            <w:r w:rsidRPr="00116200">
              <w:rPr>
                <w:rFonts w:ascii="Arial" w:hAnsi="Arial"/>
                <w:sz w:val="24"/>
              </w:rPr>
              <w:t>MM/DD/YYYY</w:t>
            </w:r>
          </w:p>
        </w:tc>
        <w:tc>
          <w:tcPr>
            <w:tcW w:w="0" w:type="auto"/>
            <w:vAlign w:val="center"/>
            <w:hideMark/>
          </w:tcPr>
          <w:p w14:paraId="4EA47DD6" w14:textId="77777777" w:rsidR="00C8677F" w:rsidRPr="00116200" w:rsidRDefault="00C8677F" w:rsidP="00116200">
            <w:pPr>
              <w:rPr>
                <w:rFonts w:ascii="Arial" w:hAnsi="Arial"/>
                <w:sz w:val="24"/>
              </w:rPr>
            </w:pPr>
            <w:r w:rsidRPr="00116200">
              <w:rPr>
                <w:rFonts w:ascii="Arial" w:hAnsi="Arial"/>
                <w:sz w:val="24"/>
              </w:rPr>
              <w:t>Mercedes Bentley</w:t>
            </w:r>
          </w:p>
        </w:tc>
        <w:tc>
          <w:tcPr>
            <w:tcW w:w="0" w:type="auto"/>
            <w:vAlign w:val="center"/>
            <w:hideMark/>
          </w:tcPr>
          <w:p w14:paraId="177C48F8" w14:textId="77777777" w:rsidR="00C8677F" w:rsidRPr="00116200" w:rsidRDefault="00C8677F" w:rsidP="00116200">
            <w:pPr>
              <w:rPr>
                <w:rFonts w:ascii="Arial" w:hAnsi="Arial"/>
                <w:sz w:val="24"/>
              </w:rPr>
            </w:pPr>
            <w:r w:rsidRPr="00116200">
              <w:rPr>
                <w:rFonts w:ascii="Arial" w:hAnsi="Arial"/>
                <w:sz w:val="24"/>
              </w:rPr>
              <w:t>Added Partner Vetting &amp; Data/Tech Systems</w:t>
            </w:r>
          </w:p>
        </w:tc>
        <w:tc>
          <w:tcPr>
            <w:tcW w:w="0" w:type="auto"/>
            <w:vAlign w:val="center"/>
            <w:hideMark/>
          </w:tcPr>
          <w:p w14:paraId="16081DD9" w14:textId="77777777" w:rsidR="00C8677F" w:rsidRPr="00116200" w:rsidRDefault="00C8677F" w:rsidP="00116200">
            <w:pPr>
              <w:rPr>
                <w:rFonts w:ascii="Arial" w:hAnsi="Arial"/>
                <w:sz w:val="24"/>
              </w:rPr>
            </w:pPr>
            <w:r w:rsidRPr="00116200">
              <w:rPr>
                <w:rFonts w:ascii="Arial" w:hAnsi="Arial"/>
                <w:sz w:val="24"/>
              </w:rPr>
              <w:t>Founder</w:t>
            </w:r>
          </w:p>
        </w:tc>
      </w:tr>
      <w:tr w:rsidR="00116200" w:rsidRPr="00116200" w14:paraId="4D278B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9BB15" w14:textId="77777777" w:rsidR="00C8677F" w:rsidRPr="00116200" w:rsidRDefault="00C8677F" w:rsidP="00116200">
            <w:pPr>
              <w:rPr>
                <w:rFonts w:ascii="Arial" w:hAnsi="Arial"/>
                <w:sz w:val="24"/>
              </w:rPr>
            </w:pPr>
            <w:r w:rsidRPr="00116200">
              <w:rPr>
                <w:rFonts w:ascii="Arial" w:hAnsi="Arial"/>
                <w:sz w:val="24"/>
              </w:rPr>
              <w:t>1.4</w:t>
            </w:r>
          </w:p>
        </w:tc>
        <w:tc>
          <w:tcPr>
            <w:tcW w:w="0" w:type="auto"/>
            <w:vAlign w:val="center"/>
            <w:hideMark/>
          </w:tcPr>
          <w:p w14:paraId="249AE926" w14:textId="77777777" w:rsidR="00C8677F" w:rsidRPr="00116200" w:rsidRDefault="00C8677F" w:rsidP="00116200">
            <w:pPr>
              <w:rPr>
                <w:rFonts w:ascii="Arial" w:hAnsi="Arial"/>
                <w:sz w:val="24"/>
              </w:rPr>
            </w:pPr>
            <w:r w:rsidRPr="00116200">
              <w:rPr>
                <w:rFonts w:ascii="Arial" w:hAnsi="Arial"/>
                <w:sz w:val="24"/>
              </w:rPr>
              <w:t>MM/DD/YYYY</w:t>
            </w:r>
          </w:p>
        </w:tc>
        <w:tc>
          <w:tcPr>
            <w:tcW w:w="0" w:type="auto"/>
            <w:vAlign w:val="center"/>
            <w:hideMark/>
          </w:tcPr>
          <w:p w14:paraId="65EF2C72" w14:textId="77777777" w:rsidR="00C8677F" w:rsidRPr="00116200" w:rsidRDefault="00C8677F" w:rsidP="00116200">
            <w:pPr>
              <w:rPr>
                <w:rFonts w:ascii="Arial" w:hAnsi="Arial"/>
                <w:sz w:val="24"/>
              </w:rPr>
            </w:pPr>
            <w:r w:rsidRPr="00116200">
              <w:rPr>
                <w:rFonts w:ascii="Arial" w:hAnsi="Arial"/>
                <w:sz w:val="24"/>
              </w:rPr>
              <w:t>Mercedes Bentley</w:t>
            </w:r>
          </w:p>
        </w:tc>
        <w:tc>
          <w:tcPr>
            <w:tcW w:w="0" w:type="auto"/>
            <w:vAlign w:val="center"/>
            <w:hideMark/>
          </w:tcPr>
          <w:p w14:paraId="238902DC" w14:textId="77777777" w:rsidR="00C8677F" w:rsidRPr="00116200" w:rsidRDefault="00C8677F" w:rsidP="00116200">
            <w:pPr>
              <w:rPr>
                <w:rFonts w:ascii="Arial" w:hAnsi="Arial"/>
                <w:sz w:val="24"/>
              </w:rPr>
            </w:pPr>
            <w:r w:rsidRPr="00116200">
              <w:rPr>
                <w:rFonts w:ascii="Arial" w:hAnsi="Arial"/>
                <w:sz w:val="24"/>
              </w:rPr>
              <w:t>Added Memory Vault, Risk Engine, Reputation Plan, Burnout Framework, Drift Detection</w:t>
            </w:r>
          </w:p>
        </w:tc>
        <w:tc>
          <w:tcPr>
            <w:tcW w:w="0" w:type="auto"/>
            <w:vAlign w:val="center"/>
            <w:hideMark/>
          </w:tcPr>
          <w:p w14:paraId="5A3F658C" w14:textId="77777777" w:rsidR="00C8677F" w:rsidRPr="00116200" w:rsidRDefault="00C8677F" w:rsidP="00116200">
            <w:pPr>
              <w:rPr>
                <w:rFonts w:ascii="Arial" w:hAnsi="Arial"/>
                <w:sz w:val="24"/>
              </w:rPr>
            </w:pPr>
            <w:r w:rsidRPr="00116200">
              <w:rPr>
                <w:rFonts w:ascii="Arial" w:hAnsi="Arial"/>
                <w:sz w:val="24"/>
              </w:rPr>
              <w:t>Founder</w:t>
            </w:r>
          </w:p>
        </w:tc>
      </w:tr>
      <w:tr w:rsidR="00116200" w:rsidRPr="00116200" w14:paraId="0C54C8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E4BBF" w14:textId="77777777" w:rsidR="00C8677F" w:rsidRPr="00116200" w:rsidRDefault="00C8677F" w:rsidP="00116200">
            <w:pPr>
              <w:rPr>
                <w:rFonts w:ascii="Arial" w:hAnsi="Arial"/>
                <w:sz w:val="24"/>
              </w:rPr>
            </w:pPr>
            <w:r w:rsidRPr="00116200">
              <w:rPr>
                <w:rFonts w:ascii="Arial" w:hAnsi="Arial"/>
                <w:sz w:val="24"/>
              </w:rPr>
              <w:t>1.5</w:t>
            </w:r>
          </w:p>
        </w:tc>
        <w:tc>
          <w:tcPr>
            <w:tcW w:w="0" w:type="auto"/>
            <w:vAlign w:val="center"/>
            <w:hideMark/>
          </w:tcPr>
          <w:p w14:paraId="024C8700" w14:textId="77777777" w:rsidR="00C8677F" w:rsidRPr="00116200" w:rsidRDefault="00C8677F" w:rsidP="00116200">
            <w:pPr>
              <w:rPr>
                <w:rFonts w:ascii="Arial" w:hAnsi="Arial"/>
                <w:sz w:val="24"/>
              </w:rPr>
            </w:pPr>
            <w:r w:rsidRPr="00116200">
              <w:rPr>
                <w:rFonts w:ascii="Arial" w:hAnsi="Arial"/>
                <w:sz w:val="24"/>
              </w:rPr>
              <w:t>MM/DD/YYYY</w:t>
            </w:r>
          </w:p>
        </w:tc>
        <w:tc>
          <w:tcPr>
            <w:tcW w:w="0" w:type="auto"/>
            <w:vAlign w:val="center"/>
            <w:hideMark/>
          </w:tcPr>
          <w:p w14:paraId="4CE3CFB6" w14:textId="77777777" w:rsidR="00C8677F" w:rsidRPr="00116200" w:rsidRDefault="00C8677F" w:rsidP="00116200">
            <w:pPr>
              <w:rPr>
                <w:rFonts w:ascii="Arial" w:hAnsi="Arial"/>
                <w:sz w:val="24"/>
              </w:rPr>
            </w:pPr>
            <w:r w:rsidRPr="00116200">
              <w:rPr>
                <w:rFonts w:ascii="Arial" w:hAnsi="Arial"/>
                <w:sz w:val="24"/>
              </w:rPr>
              <w:t>Mercedes Bentley</w:t>
            </w:r>
          </w:p>
        </w:tc>
        <w:tc>
          <w:tcPr>
            <w:tcW w:w="0" w:type="auto"/>
            <w:vAlign w:val="center"/>
            <w:hideMark/>
          </w:tcPr>
          <w:p w14:paraId="5AA44DBF" w14:textId="77777777" w:rsidR="00C8677F" w:rsidRPr="00116200" w:rsidRDefault="00C8677F" w:rsidP="00116200">
            <w:pPr>
              <w:rPr>
                <w:rFonts w:ascii="Arial" w:hAnsi="Arial"/>
                <w:sz w:val="24"/>
              </w:rPr>
            </w:pPr>
            <w:r w:rsidRPr="00116200">
              <w:rPr>
                <w:rFonts w:ascii="Arial" w:hAnsi="Arial"/>
                <w:sz w:val="24"/>
              </w:rPr>
              <w:t>Added Organizational Portfolio chapter</w:t>
            </w:r>
          </w:p>
        </w:tc>
        <w:tc>
          <w:tcPr>
            <w:tcW w:w="0" w:type="auto"/>
            <w:vAlign w:val="center"/>
            <w:hideMark/>
          </w:tcPr>
          <w:p w14:paraId="6C4774B2" w14:textId="77777777" w:rsidR="00C8677F" w:rsidRPr="00116200" w:rsidRDefault="00C8677F" w:rsidP="00116200">
            <w:pPr>
              <w:rPr>
                <w:rFonts w:ascii="Arial" w:hAnsi="Arial"/>
                <w:sz w:val="24"/>
              </w:rPr>
            </w:pPr>
            <w:r w:rsidRPr="00116200">
              <w:rPr>
                <w:rFonts w:ascii="Arial" w:hAnsi="Arial"/>
                <w:sz w:val="24"/>
              </w:rPr>
              <w:t>Founder</w:t>
            </w:r>
          </w:p>
        </w:tc>
      </w:tr>
      <w:tr w:rsidR="00116200" w:rsidRPr="00116200" w14:paraId="2477FF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BB4E2" w14:textId="77777777" w:rsidR="00C8677F" w:rsidRPr="00116200" w:rsidRDefault="00C8677F" w:rsidP="00116200">
            <w:pPr>
              <w:rPr>
                <w:rFonts w:ascii="Arial" w:hAnsi="Arial"/>
                <w:sz w:val="24"/>
              </w:rPr>
            </w:pPr>
            <w:r w:rsidRPr="00116200">
              <w:rPr>
                <w:rFonts w:ascii="Arial" w:hAnsi="Arial"/>
                <w:sz w:val="24"/>
              </w:rPr>
              <w:t>1.6</w:t>
            </w:r>
          </w:p>
        </w:tc>
        <w:tc>
          <w:tcPr>
            <w:tcW w:w="0" w:type="auto"/>
            <w:vAlign w:val="center"/>
            <w:hideMark/>
          </w:tcPr>
          <w:p w14:paraId="0F76FD4C" w14:textId="77777777" w:rsidR="00C8677F" w:rsidRPr="00116200" w:rsidRDefault="00C8677F" w:rsidP="00116200">
            <w:pPr>
              <w:rPr>
                <w:rFonts w:ascii="Arial" w:hAnsi="Arial"/>
                <w:sz w:val="24"/>
              </w:rPr>
            </w:pPr>
            <w:r w:rsidRPr="00116200">
              <w:rPr>
                <w:rFonts w:ascii="Arial" w:hAnsi="Arial"/>
                <w:sz w:val="24"/>
              </w:rPr>
              <w:t>MM/DD/YYYY</w:t>
            </w:r>
          </w:p>
        </w:tc>
        <w:tc>
          <w:tcPr>
            <w:tcW w:w="0" w:type="auto"/>
            <w:vAlign w:val="center"/>
            <w:hideMark/>
          </w:tcPr>
          <w:p w14:paraId="62E0131D" w14:textId="77777777" w:rsidR="00C8677F" w:rsidRPr="00116200" w:rsidRDefault="00C8677F" w:rsidP="00116200">
            <w:pPr>
              <w:rPr>
                <w:rFonts w:ascii="Arial" w:hAnsi="Arial"/>
                <w:sz w:val="24"/>
              </w:rPr>
            </w:pPr>
            <w:r w:rsidRPr="00116200">
              <w:rPr>
                <w:rFonts w:ascii="Arial" w:hAnsi="Arial"/>
                <w:sz w:val="24"/>
              </w:rPr>
              <w:t>Mercedes Bentley</w:t>
            </w:r>
          </w:p>
        </w:tc>
        <w:tc>
          <w:tcPr>
            <w:tcW w:w="0" w:type="auto"/>
            <w:vAlign w:val="center"/>
            <w:hideMark/>
          </w:tcPr>
          <w:p w14:paraId="494A3CD1" w14:textId="77777777" w:rsidR="00C8677F" w:rsidRPr="00116200" w:rsidRDefault="00C8677F" w:rsidP="00116200">
            <w:pPr>
              <w:rPr>
                <w:rFonts w:ascii="Arial" w:hAnsi="Arial"/>
                <w:sz w:val="24"/>
              </w:rPr>
            </w:pPr>
            <w:r w:rsidRPr="00116200">
              <w:rPr>
                <w:rFonts w:ascii="Arial" w:hAnsi="Arial"/>
                <w:sz w:val="24"/>
              </w:rPr>
              <w:t>Updated full book structure, reorganized parts</w:t>
            </w:r>
          </w:p>
        </w:tc>
        <w:tc>
          <w:tcPr>
            <w:tcW w:w="0" w:type="auto"/>
            <w:vAlign w:val="center"/>
            <w:hideMark/>
          </w:tcPr>
          <w:p w14:paraId="400BEC60" w14:textId="77777777" w:rsidR="00C8677F" w:rsidRPr="00116200" w:rsidRDefault="00C8677F" w:rsidP="00116200">
            <w:pPr>
              <w:rPr>
                <w:rFonts w:ascii="Arial" w:hAnsi="Arial"/>
                <w:sz w:val="24"/>
              </w:rPr>
            </w:pPr>
            <w:r w:rsidRPr="00116200">
              <w:rPr>
                <w:rFonts w:ascii="Arial" w:hAnsi="Arial"/>
                <w:sz w:val="24"/>
              </w:rPr>
              <w:t>Founder</w:t>
            </w:r>
          </w:p>
        </w:tc>
      </w:tr>
      <w:tr w:rsidR="00116200" w:rsidRPr="00116200" w14:paraId="011250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2EA63" w14:textId="77777777" w:rsidR="00C8677F" w:rsidRPr="00116200" w:rsidRDefault="00C8677F" w:rsidP="00116200">
            <w:pPr>
              <w:rPr>
                <w:rFonts w:ascii="Arial" w:hAnsi="Arial"/>
                <w:sz w:val="24"/>
              </w:rPr>
            </w:pPr>
            <w:r w:rsidRPr="00116200">
              <w:rPr>
                <w:rFonts w:ascii="Arial" w:hAnsi="Arial"/>
                <w:sz w:val="24"/>
              </w:rPr>
              <w:t>1.7</w:t>
            </w:r>
          </w:p>
        </w:tc>
        <w:tc>
          <w:tcPr>
            <w:tcW w:w="0" w:type="auto"/>
            <w:vAlign w:val="center"/>
            <w:hideMark/>
          </w:tcPr>
          <w:p w14:paraId="6136939B" w14:textId="77777777" w:rsidR="00C8677F" w:rsidRPr="00116200" w:rsidRDefault="00C8677F" w:rsidP="00116200">
            <w:pPr>
              <w:rPr>
                <w:rFonts w:ascii="Arial" w:hAnsi="Arial"/>
                <w:sz w:val="24"/>
              </w:rPr>
            </w:pPr>
            <w:r w:rsidRPr="00116200">
              <w:rPr>
                <w:rFonts w:ascii="Arial" w:hAnsi="Arial"/>
                <w:sz w:val="24"/>
              </w:rPr>
              <w:t>MM/DD/YYYY</w:t>
            </w:r>
          </w:p>
        </w:tc>
        <w:tc>
          <w:tcPr>
            <w:tcW w:w="0" w:type="auto"/>
            <w:vAlign w:val="center"/>
            <w:hideMark/>
          </w:tcPr>
          <w:p w14:paraId="05C991A1" w14:textId="77777777" w:rsidR="00C8677F" w:rsidRPr="00116200" w:rsidRDefault="00C8677F" w:rsidP="00116200">
            <w:pPr>
              <w:rPr>
                <w:rFonts w:ascii="Arial" w:hAnsi="Arial"/>
                <w:sz w:val="24"/>
              </w:rPr>
            </w:pPr>
            <w:r w:rsidRPr="00116200">
              <w:rPr>
                <w:rFonts w:ascii="Arial" w:hAnsi="Arial"/>
                <w:sz w:val="24"/>
              </w:rPr>
              <w:t>__________________</w:t>
            </w:r>
          </w:p>
        </w:tc>
        <w:tc>
          <w:tcPr>
            <w:tcW w:w="0" w:type="auto"/>
            <w:vAlign w:val="center"/>
            <w:hideMark/>
          </w:tcPr>
          <w:p w14:paraId="20E48BAE" w14:textId="77777777" w:rsidR="00C8677F" w:rsidRPr="00116200" w:rsidRDefault="00C8677F" w:rsidP="00116200">
            <w:pPr>
              <w:rPr>
                <w:rFonts w:ascii="Arial" w:hAnsi="Arial"/>
                <w:sz w:val="24"/>
              </w:rPr>
            </w:pPr>
            <w:r w:rsidRPr="00116200">
              <w:rPr>
                <w:rFonts w:ascii="Arial" w:hAnsi="Arial"/>
                <w:sz w:val="24"/>
              </w:rPr>
              <w:t>(Future updates inserted here)</w:t>
            </w:r>
          </w:p>
        </w:tc>
        <w:tc>
          <w:tcPr>
            <w:tcW w:w="0" w:type="auto"/>
            <w:vAlign w:val="center"/>
            <w:hideMark/>
          </w:tcPr>
          <w:p w14:paraId="7ACF62E8" w14:textId="77777777" w:rsidR="00C8677F" w:rsidRPr="00116200" w:rsidRDefault="00C8677F" w:rsidP="00116200">
            <w:pPr>
              <w:rPr>
                <w:rFonts w:ascii="Arial" w:hAnsi="Arial"/>
                <w:sz w:val="24"/>
              </w:rPr>
            </w:pPr>
            <w:r w:rsidRPr="00116200">
              <w:rPr>
                <w:rFonts w:ascii="Arial" w:hAnsi="Arial"/>
                <w:sz w:val="24"/>
              </w:rPr>
              <w:t>__________</w:t>
            </w:r>
          </w:p>
        </w:tc>
      </w:tr>
      <w:tr w:rsidR="00116200" w:rsidRPr="00116200" w14:paraId="3DF273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A856C" w14:textId="77777777" w:rsidR="00C8677F" w:rsidRPr="00116200" w:rsidRDefault="00C8677F" w:rsidP="00116200">
            <w:pPr>
              <w:rPr>
                <w:rFonts w:ascii="Arial" w:hAnsi="Arial"/>
                <w:sz w:val="24"/>
              </w:rPr>
            </w:pPr>
            <w:r w:rsidRPr="00116200">
              <w:rPr>
                <w:rFonts w:ascii="Arial" w:hAnsi="Arial"/>
                <w:sz w:val="24"/>
              </w:rPr>
              <w:t>1.8</w:t>
            </w:r>
          </w:p>
        </w:tc>
        <w:tc>
          <w:tcPr>
            <w:tcW w:w="0" w:type="auto"/>
            <w:vAlign w:val="center"/>
            <w:hideMark/>
          </w:tcPr>
          <w:p w14:paraId="60FD471E" w14:textId="77777777" w:rsidR="00C8677F" w:rsidRPr="00116200" w:rsidRDefault="00C8677F" w:rsidP="00116200">
            <w:pPr>
              <w:rPr>
                <w:rFonts w:ascii="Arial" w:hAnsi="Arial"/>
                <w:sz w:val="24"/>
              </w:rPr>
            </w:pPr>
            <w:r w:rsidRPr="00116200">
              <w:rPr>
                <w:rFonts w:ascii="Arial" w:hAnsi="Arial"/>
                <w:sz w:val="24"/>
              </w:rPr>
              <w:t>MM/DD/YYYY</w:t>
            </w:r>
          </w:p>
        </w:tc>
        <w:tc>
          <w:tcPr>
            <w:tcW w:w="0" w:type="auto"/>
            <w:vAlign w:val="center"/>
            <w:hideMark/>
          </w:tcPr>
          <w:p w14:paraId="6F9E28C1" w14:textId="77777777" w:rsidR="00C8677F" w:rsidRPr="00116200" w:rsidRDefault="00C8677F" w:rsidP="00116200">
            <w:pPr>
              <w:rPr>
                <w:rFonts w:ascii="Arial" w:hAnsi="Arial"/>
                <w:sz w:val="24"/>
              </w:rPr>
            </w:pPr>
            <w:r w:rsidRPr="00116200">
              <w:rPr>
                <w:rFonts w:ascii="Arial" w:hAnsi="Arial"/>
                <w:sz w:val="24"/>
              </w:rPr>
              <w:t>__________________</w:t>
            </w:r>
          </w:p>
        </w:tc>
        <w:tc>
          <w:tcPr>
            <w:tcW w:w="0" w:type="auto"/>
            <w:vAlign w:val="center"/>
            <w:hideMark/>
          </w:tcPr>
          <w:p w14:paraId="218E72AB" w14:textId="77777777" w:rsidR="00C8677F" w:rsidRPr="00116200" w:rsidRDefault="00C8677F" w:rsidP="00116200">
            <w:pPr>
              <w:rPr>
                <w:rFonts w:ascii="Arial" w:hAnsi="Arial"/>
                <w:sz w:val="24"/>
              </w:rPr>
            </w:pPr>
            <w:r w:rsidRPr="00116200">
              <w:rPr>
                <w:rFonts w:ascii="Arial" w:hAnsi="Arial"/>
                <w:sz w:val="24"/>
              </w:rPr>
              <w:t>(Future updates inserted here)</w:t>
            </w:r>
          </w:p>
        </w:tc>
        <w:tc>
          <w:tcPr>
            <w:tcW w:w="0" w:type="auto"/>
            <w:vAlign w:val="center"/>
            <w:hideMark/>
          </w:tcPr>
          <w:p w14:paraId="70D1DC04" w14:textId="77777777" w:rsidR="00C8677F" w:rsidRPr="00116200" w:rsidRDefault="00C8677F" w:rsidP="00116200">
            <w:pPr>
              <w:rPr>
                <w:rFonts w:ascii="Arial" w:hAnsi="Arial"/>
                <w:sz w:val="24"/>
              </w:rPr>
            </w:pPr>
            <w:r w:rsidRPr="00116200">
              <w:rPr>
                <w:rFonts w:ascii="Arial" w:hAnsi="Arial"/>
                <w:sz w:val="24"/>
              </w:rPr>
              <w:t>__________</w:t>
            </w:r>
          </w:p>
        </w:tc>
      </w:tr>
      <w:tr w:rsidR="00116200" w:rsidRPr="00116200" w14:paraId="2D0330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F4E9D" w14:textId="77777777" w:rsidR="00C8677F" w:rsidRPr="00116200" w:rsidRDefault="00C8677F" w:rsidP="00116200">
            <w:pPr>
              <w:rPr>
                <w:rFonts w:ascii="Arial" w:hAnsi="Arial"/>
                <w:sz w:val="24"/>
              </w:rPr>
            </w:pPr>
            <w:r w:rsidRPr="00116200">
              <w:rPr>
                <w:rFonts w:ascii="Arial" w:hAnsi="Arial"/>
                <w:sz w:val="24"/>
              </w:rPr>
              <w:t>2.0</w:t>
            </w:r>
          </w:p>
        </w:tc>
        <w:tc>
          <w:tcPr>
            <w:tcW w:w="0" w:type="auto"/>
            <w:vAlign w:val="center"/>
            <w:hideMark/>
          </w:tcPr>
          <w:p w14:paraId="1287A9EA" w14:textId="77777777" w:rsidR="00C8677F" w:rsidRPr="00116200" w:rsidRDefault="00C8677F" w:rsidP="00116200">
            <w:pPr>
              <w:rPr>
                <w:rFonts w:ascii="Arial" w:hAnsi="Arial"/>
                <w:sz w:val="24"/>
              </w:rPr>
            </w:pPr>
            <w:r w:rsidRPr="00116200">
              <w:rPr>
                <w:rFonts w:ascii="Arial" w:hAnsi="Arial"/>
                <w:sz w:val="24"/>
              </w:rPr>
              <w:t>MM/DD/YYYY</w:t>
            </w:r>
          </w:p>
        </w:tc>
        <w:tc>
          <w:tcPr>
            <w:tcW w:w="0" w:type="auto"/>
            <w:vAlign w:val="center"/>
            <w:hideMark/>
          </w:tcPr>
          <w:p w14:paraId="798E376B" w14:textId="77777777" w:rsidR="00C8677F" w:rsidRPr="00116200" w:rsidRDefault="00C8677F" w:rsidP="00116200">
            <w:pPr>
              <w:rPr>
                <w:rFonts w:ascii="Arial" w:hAnsi="Arial"/>
                <w:sz w:val="24"/>
              </w:rPr>
            </w:pPr>
            <w:r w:rsidRPr="00116200">
              <w:rPr>
                <w:rFonts w:ascii="Arial" w:hAnsi="Arial"/>
                <w:sz w:val="24"/>
              </w:rPr>
              <w:t>__________________</w:t>
            </w:r>
          </w:p>
        </w:tc>
        <w:tc>
          <w:tcPr>
            <w:tcW w:w="0" w:type="auto"/>
            <w:vAlign w:val="center"/>
            <w:hideMark/>
          </w:tcPr>
          <w:p w14:paraId="5FF0F3AA" w14:textId="77777777" w:rsidR="00C8677F" w:rsidRPr="00116200" w:rsidRDefault="00C8677F" w:rsidP="00116200">
            <w:pPr>
              <w:rPr>
                <w:rFonts w:ascii="Arial" w:hAnsi="Arial"/>
                <w:sz w:val="24"/>
              </w:rPr>
            </w:pPr>
            <w:r w:rsidRPr="00116200">
              <w:rPr>
                <w:rFonts w:ascii="Arial" w:hAnsi="Arial"/>
                <w:sz w:val="24"/>
              </w:rPr>
              <w:t>Major revision and full audit</w:t>
            </w:r>
          </w:p>
        </w:tc>
        <w:tc>
          <w:tcPr>
            <w:tcW w:w="0" w:type="auto"/>
            <w:vAlign w:val="center"/>
            <w:hideMark/>
          </w:tcPr>
          <w:p w14:paraId="39C09AE6" w14:textId="77777777" w:rsidR="00C8677F" w:rsidRPr="00116200" w:rsidRDefault="00C8677F" w:rsidP="00116200">
            <w:pPr>
              <w:rPr>
                <w:rFonts w:ascii="Arial" w:hAnsi="Arial"/>
                <w:sz w:val="24"/>
              </w:rPr>
            </w:pPr>
            <w:r w:rsidRPr="00116200">
              <w:rPr>
                <w:rFonts w:ascii="Arial" w:hAnsi="Arial"/>
                <w:sz w:val="24"/>
              </w:rPr>
              <w:t>Governance Board</w:t>
            </w:r>
          </w:p>
        </w:tc>
      </w:tr>
    </w:tbl>
    <w:p w14:paraId="6E718B90" w14:textId="77777777" w:rsidR="00C8677F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4797596B">
          <v:rect id="_x0000_i1262" alt="" style="width:468pt;height:.05pt;mso-width-percent:0;mso-height-percent:0;mso-width-percent:0;mso-height-percent:0" o:hralign="center" o:hrstd="t" o:hr="t" fillcolor="#a0a0a0" stroked="f"/>
        </w:pict>
      </w:r>
    </w:p>
    <w:p w14:paraId="15040967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NOTES FOR FUTURE EDITORS</w:t>
      </w:r>
    </w:p>
    <w:p w14:paraId="56E97215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Every update MUST be logged on this page.</w:t>
      </w:r>
    </w:p>
    <w:p w14:paraId="54CA7C46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Old versions must be archived, not deleted.</w:t>
      </w:r>
    </w:p>
    <w:p w14:paraId="770E71CD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Only authorized leadership may approve new versions.</w:t>
      </w:r>
    </w:p>
    <w:p w14:paraId="0030C6A7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 xml:space="preserve">Minor edits = .1 increments (ex: 1.3 </w:t>
      </w:r>
      <w:r w:rsidRPr="00116200">
        <w:rPr>
          <w:rFonts w:ascii="Arial" w:hAnsi="Arial" w:cs="Arial"/>
          <w:sz w:val="24"/>
        </w:rPr>
        <w:t>→</w:t>
      </w:r>
      <w:r w:rsidRPr="00116200">
        <w:rPr>
          <w:rFonts w:ascii="Arial" w:hAnsi="Arial"/>
          <w:sz w:val="24"/>
        </w:rPr>
        <w:t xml:space="preserve"> 1.31)</w:t>
      </w:r>
    </w:p>
    <w:p w14:paraId="6A41ADD6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 xml:space="preserve">Major edits = whole version increase (ex: 1.9 </w:t>
      </w:r>
      <w:r w:rsidRPr="00116200">
        <w:rPr>
          <w:rFonts w:ascii="Arial" w:hAnsi="Arial" w:cs="Arial"/>
          <w:sz w:val="24"/>
        </w:rPr>
        <w:t>→</w:t>
      </w:r>
      <w:r w:rsidRPr="00116200">
        <w:rPr>
          <w:rFonts w:ascii="Arial" w:hAnsi="Arial"/>
          <w:sz w:val="24"/>
        </w:rPr>
        <w:t xml:space="preserve"> 2.0)</w:t>
      </w:r>
    </w:p>
    <w:p w14:paraId="74B6DB48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This page must always remain at the front of the book.</w:t>
      </w:r>
    </w:p>
    <w:p w14:paraId="26076101" w14:textId="77777777" w:rsidR="00C8677F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63CAAF2C">
          <v:rect id="_x0000_i1261" alt="" style="width:468pt;height:.05pt;mso-width-percent:0;mso-height-percent:0;mso-width-percent:0;mso-height-percent:0" o:hralign="center" o:hrstd="t" o:hr="t" fillcolor="#a0a0a0" stroked="f"/>
        </w:pict>
      </w:r>
    </w:p>
    <w:p w14:paraId="042122FB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CURRENT STATUS</w:t>
      </w:r>
    </w:p>
    <w:p w14:paraId="0647B2D5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Current Official Version: ____________________</w:t>
      </w:r>
      <w:r w:rsidRPr="00116200">
        <w:rPr>
          <w:rFonts w:ascii="Arial" w:hAnsi="Arial"/>
          <w:sz w:val="24"/>
        </w:rPr>
        <w:br/>
        <w:t>Last Updated: ____________________</w:t>
      </w:r>
      <w:r w:rsidRPr="00116200">
        <w:rPr>
          <w:rFonts w:ascii="Arial" w:hAnsi="Arial"/>
          <w:sz w:val="24"/>
        </w:rPr>
        <w:br/>
        <w:t>Next Scheduled Review: ____________________</w:t>
      </w:r>
    </w:p>
    <w:p w14:paraId="53606E85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391E3B26" w14:textId="77777777" w:rsidR="00116200" w:rsidRPr="00116200" w:rsidRDefault="00116200" w:rsidP="00116200">
      <w:pPr>
        <w:rPr>
          <w:rFonts w:ascii="Arial" w:hAnsi="Arial"/>
          <w:sz w:val="24"/>
        </w:rPr>
      </w:pPr>
    </w:p>
    <w:p w14:paraId="5CB87082" w14:textId="43EEBEE5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FOUNDER’S LETTER</w:t>
      </w:r>
    </w:p>
    <w:p w14:paraId="2AC102BF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499312DB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Throttle Therapy Nation</w:t>
      </w:r>
    </w:p>
    <w:p w14:paraId="2A47419D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mc:AlternateContent>
          <mc:Choice Requires="wps">
            <w:drawing>
              <wp:inline distT="0" distB="0" distL="0" distR="0" wp14:anchorId="6A389732" wp14:editId="62473D23">
                <wp:extent cx="5943600" cy="1270"/>
                <wp:effectExtent l="0" t="31750" r="0" b="36830"/>
                <wp:docPr id="1234829717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A0E51B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0AACE6A6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If you are reading this, it means the work survived long enough to matter.</w:t>
      </w:r>
    </w:p>
    <w:p w14:paraId="26193424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2FF207A5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That matters to me more than recognition ever did.</w:t>
      </w:r>
    </w:p>
    <w:p w14:paraId="731C121D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16EFE630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Throttle Therapy Nation was not built because I wanted a company.</w:t>
      </w:r>
    </w:p>
    <w:p w14:paraId="0C5E7876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lastRenderedPageBreak/>
        <w:t>It was built because I could not ignore what I saw.</w:t>
      </w:r>
    </w:p>
    <w:p w14:paraId="1F40031D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75C42482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People were riding with nowhere to put their pain.</w:t>
      </w:r>
    </w:p>
    <w:p w14:paraId="00B9792E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Land was being used without respect.</w:t>
      </w:r>
    </w:p>
    <w:p w14:paraId="666A870A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Safety was treated like weakness.</w:t>
      </w:r>
    </w:p>
    <w:p w14:paraId="1FCB86B8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And no one was teaching how to exist inside powerful machines with clarity.</w:t>
      </w:r>
    </w:p>
    <w:p w14:paraId="5DFBF7FD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26659920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This wasn’t about speed.</w:t>
      </w:r>
    </w:p>
    <w:p w14:paraId="22B02FE7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It was about survival.</w:t>
      </w:r>
    </w:p>
    <w:p w14:paraId="5C2A6B23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625CFCB9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 needed structure long before I ever built an organization.</w:t>
      </w:r>
    </w:p>
    <w:p w14:paraId="24582B56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 needed quiet inside motion.</w:t>
      </w:r>
    </w:p>
    <w:p w14:paraId="65834BD2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 needed control when the world felt loud.</w:t>
      </w:r>
    </w:p>
    <w:p w14:paraId="79009F5C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27EE9817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That’s where this started.</w:t>
      </w:r>
    </w:p>
    <w:p w14:paraId="074D7404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41685FC5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Not in growth.</w:t>
      </w:r>
    </w:p>
    <w:p w14:paraId="5C2EE9BF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Not in branding.</w:t>
      </w:r>
    </w:p>
    <w:p w14:paraId="0ECA34C8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Not in money.</w:t>
      </w:r>
    </w:p>
    <w:p w14:paraId="7E57A1D0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02E79B82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In regulation.</w:t>
      </w:r>
    </w:p>
    <w:p w14:paraId="0A456FC5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mc:AlternateContent>
          <mc:Choice Requires="wps">
            <w:drawing>
              <wp:inline distT="0" distB="0" distL="0" distR="0" wp14:anchorId="5207E9E2" wp14:editId="6201448D">
                <wp:extent cx="5943600" cy="1270"/>
                <wp:effectExtent l="0" t="31750" r="0" b="36830"/>
                <wp:docPr id="1837014421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127A4F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24DD8C1F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Why This Exists</w:t>
      </w:r>
    </w:p>
    <w:p w14:paraId="62554A88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7D1926B8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Throttle Therapy Nation exists to protect people who are strong enough to feel deeply but disciplined enough to learn how to control it.</w:t>
      </w:r>
    </w:p>
    <w:p w14:paraId="48EF6B3C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23F1C985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It exists to create space where:</w:t>
      </w:r>
    </w:p>
    <w:p w14:paraId="0DCCBC4D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0260864E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• Fear is not mocked</w:t>
      </w:r>
    </w:p>
    <w:p w14:paraId="4C0D17E1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• Discipline is respected</w:t>
      </w:r>
    </w:p>
    <w:p w14:paraId="2D59FFC3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• Land is protected</w:t>
      </w:r>
    </w:p>
    <w:p w14:paraId="70B5B155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• Machines are treated with humility</w:t>
      </w:r>
    </w:p>
    <w:p w14:paraId="0560ED63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• Silence is valued</w:t>
      </w:r>
    </w:p>
    <w:p w14:paraId="727FAAD4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• Noise is controlled</w:t>
      </w:r>
    </w:p>
    <w:p w14:paraId="26C98C3D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1D15D85A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This was never meant to be a crowd.</w:t>
      </w:r>
    </w:p>
    <w:p w14:paraId="6A19C684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79E19D47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It was meant to be a shelter.</w:t>
      </w:r>
    </w:p>
    <w:p w14:paraId="5F5B9923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mc:AlternateContent>
          <mc:Choice Requires="wps">
            <w:drawing>
              <wp:inline distT="0" distB="0" distL="0" distR="0" wp14:anchorId="7F9FC5F4" wp14:editId="65AFB115">
                <wp:extent cx="5943600" cy="1270"/>
                <wp:effectExtent l="0" t="31750" r="0" b="36830"/>
                <wp:docPr id="84562223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561248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580EC694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What I Was Protecting</w:t>
      </w:r>
    </w:p>
    <w:p w14:paraId="49E50710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724CCED8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 was protecting:</w:t>
      </w:r>
    </w:p>
    <w:p w14:paraId="07A8331A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5ABD1EDF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• People who don’t fit loud rooms</w:t>
      </w:r>
    </w:p>
    <w:p w14:paraId="24563438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• People who carry things quietly</w:t>
      </w:r>
    </w:p>
    <w:p w14:paraId="1A1E0EB4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lastRenderedPageBreak/>
        <w:t>• People who don’t want chaos</w:t>
      </w:r>
    </w:p>
    <w:p w14:paraId="0E26D860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• People who just need a place to breathe</w:t>
      </w:r>
    </w:p>
    <w:p w14:paraId="03478B35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6AB429CC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 was protecting the land from abuse.</w:t>
      </w:r>
    </w:p>
    <w:p w14:paraId="1CB46423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4F7241D8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 was protecting machines from being treated like toys.</w:t>
      </w:r>
    </w:p>
    <w:p w14:paraId="6D54DEF9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6BFAD8B0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 was protecting the concept of power being calm, not reckless.</w:t>
      </w:r>
    </w:p>
    <w:p w14:paraId="1157B6E0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6D0F683E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And I was protecting people from becoming spectacle instead of human.</w:t>
      </w:r>
    </w:p>
    <w:p w14:paraId="031F0D8F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mc:AlternateContent>
          <mc:Choice Requires="wps">
            <w:drawing>
              <wp:inline distT="0" distB="0" distL="0" distR="0" wp14:anchorId="7AE45379" wp14:editId="202966FF">
                <wp:extent cx="5943600" cy="1270"/>
                <wp:effectExtent l="0" t="31750" r="0" b="36830"/>
                <wp:docPr id="1752055428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C5C541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5957E42A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What I Never Wanted This To Become</w:t>
      </w:r>
    </w:p>
    <w:p w14:paraId="1BD90876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7026623E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Throttle Therapy Nation was never meant to become:</w:t>
      </w:r>
    </w:p>
    <w:p w14:paraId="0B93DA64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422DD72A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pple Color Emoji" w:hAnsi="Apple Color Emoji" w:cs="Apple Color Emoji"/>
          <w:sz w:val="24"/>
        </w:rPr>
        <w:t>✖</w:t>
      </w:r>
      <w:r w:rsidRPr="00116200">
        <w:rPr>
          <w:rFonts w:ascii="Arial" w:hAnsi="Arial"/>
          <w:sz w:val="24"/>
        </w:rPr>
        <w:t xml:space="preserve"> A popularity machine</w:t>
      </w:r>
    </w:p>
    <w:p w14:paraId="73A43FDF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pple Color Emoji" w:hAnsi="Apple Color Emoji" w:cs="Apple Color Emoji"/>
          <w:sz w:val="24"/>
        </w:rPr>
        <w:t>✖</w:t>
      </w:r>
      <w:r w:rsidRPr="00116200">
        <w:rPr>
          <w:rFonts w:ascii="Arial" w:hAnsi="Arial"/>
          <w:sz w:val="24"/>
        </w:rPr>
        <w:t xml:space="preserve"> A brand chasing money</w:t>
      </w:r>
    </w:p>
    <w:p w14:paraId="7F333123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pple Color Emoji" w:hAnsi="Apple Color Emoji" w:cs="Apple Color Emoji"/>
          <w:sz w:val="24"/>
        </w:rPr>
        <w:t>✖</w:t>
      </w:r>
      <w:r w:rsidRPr="00116200">
        <w:rPr>
          <w:rFonts w:ascii="Arial" w:hAnsi="Arial"/>
          <w:sz w:val="24"/>
        </w:rPr>
        <w:t xml:space="preserve"> A place that uses trauma for content</w:t>
      </w:r>
    </w:p>
    <w:p w14:paraId="69F117E7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pple Color Emoji" w:hAnsi="Apple Color Emoji" w:cs="Apple Color Emoji"/>
          <w:sz w:val="24"/>
        </w:rPr>
        <w:t>✖</w:t>
      </w:r>
      <w:r w:rsidRPr="00116200">
        <w:rPr>
          <w:rFonts w:ascii="Arial" w:hAnsi="Arial"/>
          <w:sz w:val="24"/>
        </w:rPr>
        <w:t xml:space="preserve"> A place that puts speed over safety</w:t>
      </w:r>
    </w:p>
    <w:p w14:paraId="612EF36D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pple Color Emoji" w:hAnsi="Apple Color Emoji" w:cs="Apple Color Emoji"/>
          <w:sz w:val="24"/>
        </w:rPr>
        <w:t>✖</w:t>
      </w:r>
      <w:r w:rsidRPr="00116200">
        <w:rPr>
          <w:rFonts w:ascii="Arial" w:hAnsi="Arial"/>
          <w:sz w:val="24"/>
        </w:rPr>
        <w:t xml:space="preserve"> A place that ignores quiet members</w:t>
      </w:r>
    </w:p>
    <w:p w14:paraId="613D75C3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0DDB9987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If you feel pressure to grow fast, you are drifting.</w:t>
      </w:r>
    </w:p>
    <w:p w14:paraId="3C9D81CC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018939F8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If you feel pressure to impress, you are drifting.</w:t>
      </w:r>
    </w:p>
    <w:p w14:paraId="08817DD1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6AC48088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If you feel pressure to perform, you are drifting.</w:t>
      </w:r>
    </w:p>
    <w:p w14:paraId="0F83E34C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51B39C78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This was always about stability.</w:t>
      </w:r>
    </w:p>
    <w:p w14:paraId="72869AD5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mc:AlternateContent>
          <mc:Choice Requires="wps">
            <w:drawing>
              <wp:inline distT="0" distB="0" distL="0" distR="0" wp14:anchorId="116D4AE3" wp14:editId="6F60FB7B">
                <wp:extent cx="5943600" cy="1270"/>
                <wp:effectExtent l="0" t="31750" r="0" b="36830"/>
                <wp:docPr id="411559224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2F7C73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30EEC528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What I Ask Of You</w:t>
      </w:r>
    </w:p>
    <w:p w14:paraId="530E5909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687A8F60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If you run this one day, I ask only this:</w:t>
      </w:r>
    </w:p>
    <w:p w14:paraId="40DB3F4D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36183641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Slow down.</w:t>
      </w:r>
    </w:p>
    <w:p w14:paraId="59E627D0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6D924C59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Think.</w:t>
      </w:r>
    </w:p>
    <w:p w14:paraId="2087E0DA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17C9E20A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Protect.</w:t>
      </w:r>
    </w:p>
    <w:p w14:paraId="36F1611E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65277A50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Choose safety when it costs popularity.</w:t>
      </w:r>
    </w:p>
    <w:p w14:paraId="368C34AB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3BCD4349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Choose land when it costs convenience.</w:t>
      </w:r>
    </w:p>
    <w:p w14:paraId="4C9B2614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7710AFF1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Choose people when it costs advantage.</w:t>
      </w:r>
    </w:p>
    <w:p w14:paraId="563AB938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25E07F2C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Stand still when others want noise.</w:t>
      </w:r>
    </w:p>
    <w:p w14:paraId="307B8F0E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0F2BDE49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That is strength.</w:t>
      </w:r>
    </w:p>
    <w:p w14:paraId="20FB53F7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mc:AlternateContent>
          <mc:Choice Requires="wps">
            <w:drawing>
              <wp:inline distT="0" distB="0" distL="0" distR="0" wp14:anchorId="7F851B8E" wp14:editId="769C9C62">
                <wp:extent cx="5943600" cy="1270"/>
                <wp:effectExtent l="0" t="31750" r="0" b="36830"/>
                <wp:docPr id="816806246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EB97EB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64D0DC1B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If You Ever Feel Lost</w:t>
      </w:r>
    </w:p>
    <w:p w14:paraId="3B98EC8C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74B7908C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Come back to the beginning.</w:t>
      </w:r>
    </w:p>
    <w:p w14:paraId="413134F5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17C97CA3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This was never about perfection.</w:t>
      </w:r>
    </w:p>
    <w:p w14:paraId="27BF46B1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7007C718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It was about protection.</w:t>
      </w:r>
    </w:p>
    <w:p w14:paraId="756DD8E7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1227196C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People matter more than programs.</w:t>
      </w:r>
    </w:p>
    <w:p w14:paraId="0106EF53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0217E147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Land matters more than optics.</w:t>
      </w:r>
    </w:p>
    <w:p w14:paraId="692A1504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0E7536F3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Structure matters more than speed.</w:t>
      </w:r>
    </w:p>
    <w:p w14:paraId="41C9B024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mc:AlternateContent>
          <mc:Choice Requires="wps">
            <w:drawing>
              <wp:inline distT="0" distB="0" distL="0" distR="0" wp14:anchorId="156682E5" wp14:editId="712861CC">
                <wp:extent cx="5943600" cy="1270"/>
                <wp:effectExtent l="0" t="31750" r="0" b="36830"/>
                <wp:docPr id="998317005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F73444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717720D4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Final Truth</w:t>
      </w:r>
    </w:p>
    <w:p w14:paraId="0233575C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06AB1EF2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If everything begins to feel loud…</w:t>
      </w:r>
    </w:p>
    <w:p w14:paraId="6DCED812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3344172E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You are moving too fast.</w:t>
      </w:r>
    </w:p>
    <w:p w14:paraId="563A2071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0EFB7C00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If everything begins to feel chaotic…</w:t>
      </w:r>
    </w:p>
    <w:p w14:paraId="60D0C385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43E9B602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The structure is breaking.</w:t>
      </w:r>
    </w:p>
    <w:p w14:paraId="77F84BC1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0B7F33F0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If people begin to feel unsafe…</w:t>
      </w:r>
    </w:p>
    <w:p w14:paraId="29F8253A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2FB8EDE6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Stop everything and fix it.</w:t>
      </w:r>
    </w:p>
    <w:p w14:paraId="648B6380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52750243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Nothing is more important than that.</w:t>
      </w:r>
    </w:p>
    <w:p w14:paraId="6DE4993B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mc:AlternateContent>
          <mc:Choice Requires="wps">
            <w:drawing>
              <wp:inline distT="0" distB="0" distL="0" distR="0" wp14:anchorId="720EF7D9" wp14:editId="353CB53D">
                <wp:extent cx="5943600" cy="1270"/>
                <wp:effectExtent l="0" t="33020" r="0" b="38100"/>
                <wp:docPr id="863026471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26589E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75D764EA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Closing</w:t>
      </w:r>
    </w:p>
    <w:p w14:paraId="63476835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45759531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 didn’t build this to be immortal.</w:t>
      </w:r>
    </w:p>
    <w:p w14:paraId="4AE94DC5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735957A7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 built this to be steady.</w:t>
      </w:r>
    </w:p>
    <w:p w14:paraId="4584A0BF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0C179BA0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If you are holding this book in the future, I hope you feel:</w:t>
      </w:r>
    </w:p>
    <w:p w14:paraId="00BA139C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7D8EE9E9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Calm.</w:t>
      </w:r>
    </w:p>
    <w:p w14:paraId="6EB09038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Clear.</w:t>
      </w:r>
    </w:p>
    <w:p w14:paraId="0699B466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Ready.</w:t>
      </w:r>
    </w:p>
    <w:p w14:paraId="51AA70DD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12B8B6E3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Protect this.</w:t>
      </w:r>
    </w:p>
    <w:p w14:paraId="534CEBD2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48FFAA76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Not because of me.</w:t>
      </w:r>
    </w:p>
    <w:p w14:paraId="133B3C2C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62802C83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Because of the people who will need it.</w:t>
      </w:r>
    </w:p>
    <w:p w14:paraId="174E0C98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HOW TO USE THIS BOOK</w:t>
      </w:r>
    </w:p>
    <w:p w14:paraId="2845E0A9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1BC88B23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Purpose of This Section</w:t>
      </w:r>
    </w:p>
    <w:p w14:paraId="778E8C16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32A1280C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This book is not a storybook.</w:t>
      </w:r>
    </w:p>
    <w:p w14:paraId="6B8A182B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It is not memory keeping.</w:t>
      </w:r>
    </w:p>
    <w:p w14:paraId="2BCE1239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It is not inspiration alone.</w:t>
      </w:r>
    </w:p>
    <w:p w14:paraId="1B9DDE10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125CDEFC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This book is an operational legacy manual.</w:t>
      </w:r>
    </w:p>
    <w:p w14:paraId="0FE334DA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1A6F57BB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It exists so that any future steward of Throttle Therapy Nation (TTN) can:</w:t>
      </w:r>
    </w:p>
    <w:p w14:paraId="3C854DD1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61071D32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• Understand how it was built</w:t>
      </w:r>
    </w:p>
    <w:p w14:paraId="68F7F1EF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• Understand why decisions were made</w:t>
      </w:r>
    </w:p>
    <w:p w14:paraId="0B0957D0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• Protect the culture</w:t>
      </w:r>
    </w:p>
    <w:p w14:paraId="007A6EF4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• Run the organization safely</w:t>
      </w:r>
    </w:p>
    <w:p w14:paraId="73FF3671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• Continue the mission without guessing</w:t>
      </w:r>
    </w:p>
    <w:p w14:paraId="20D888E9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mc:AlternateContent>
          <mc:Choice Requires="wps">
            <w:drawing>
              <wp:inline distT="0" distB="0" distL="0" distR="0" wp14:anchorId="6EF65C24" wp14:editId="7501AED0">
                <wp:extent cx="5943600" cy="1270"/>
                <wp:effectExtent l="0" t="31750" r="0" b="36830"/>
                <wp:docPr id="1244419641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C9BB6C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2E091B40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Who This Book Is For</w:t>
      </w:r>
    </w:p>
    <w:p w14:paraId="2E674077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4A20E361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This book is intended for:</w:t>
      </w:r>
    </w:p>
    <w:p w14:paraId="6ABFEB62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5FB60510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• Founders</w:t>
      </w:r>
    </w:p>
    <w:p w14:paraId="64ED1751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• Executive Leaders</w:t>
      </w:r>
    </w:p>
    <w:p w14:paraId="76A47CD4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• Advisory Board Members</w:t>
      </w:r>
    </w:p>
    <w:p w14:paraId="1F55BB44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• Successor Leaders</w:t>
      </w:r>
    </w:p>
    <w:p w14:paraId="36FDE8E9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• Legal Counsel (limited sections)</w:t>
      </w:r>
    </w:p>
    <w:p w14:paraId="45DCF7E1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• Operational Directors</w:t>
      </w:r>
    </w:p>
    <w:p w14:paraId="491E4648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297B264D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This book is not intended for casual members or public distribution in full.</w:t>
      </w:r>
    </w:p>
    <w:p w14:paraId="74793242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688A0975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Some sections contain sensitive operational, legal, or cultural design elements.</w:t>
      </w:r>
    </w:p>
    <w:p w14:paraId="1299B489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mc:AlternateContent>
          <mc:Choice Requires="wps">
            <w:drawing>
              <wp:inline distT="0" distB="0" distL="0" distR="0" wp14:anchorId="51DC405E" wp14:editId="5C9C509B">
                <wp:extent cx="5943600" cy="1270"/>
                <wp:effectExtent l="0" t="31750" r="0" b="36830"/>
                <wp:docPr id="200869394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C77E74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2DAF95E1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When This Book Should Be Used</w:t>
      </w:r>
    </w:p>
    <w:p w14:paraId="4415B5B9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0FE96402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This book should be used:</w:t>
      </w:r>
    </w:p>
    <w:p w14:paraId="07AE667D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489E8102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• During leadership onboarding</w:t>
      </w:r>
    </w:p>
    <w:p w14:paraId="03C7FB07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• During strategic planning</w:t>
      </w:r>
    </w:p>
    <w:p w14:paraId="29F5F218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• During crisis recovery</w:t>
      </w:r>
    </w:p>
    <w:p w14:paraId="5B553F2F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• During conflict resolution</w:t>
      </w:r>
    </w:p>
    <w:p w14:paraId="7065DE50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• During organizational audits</w:t>
      </w:r>
    </w:p>
    <w:p w14:paraId="0F0EA704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lastRenderedPageBreak/>
        <w:t>• During leadership transitions</w:t>
      </w:r>
    </w:p>
    <w:p w14:paraId="4029F2FC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245B7FAC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It should be referenced whenever decisions feel unclear, heavy, or pressured.</w:t>
      </w:r>
    </w:p>
    <w:p w14:paraId="653D9FF5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mc:AlternateContent>
          <mc:Choice Requires="wps">
            <w:drawing>
              <wp:inline distT="0" distB="0" distL="0" distR="0" wp14:anchorId="151C8927" wp14:editId="73CD2B7D">
                <wp:extent cx="5943600" cy="1270"/>
                <wp:effectExtent l="0" t="31750" r="0" b="36830"/>
                <wp:docPr id="1314738878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B8B677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082E55DF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How Often This Book Should Be Reviewed</w:t>
      </w:r>
    </w:p>
    <w:p w14:paraId="74A0F3A5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5DB00484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Mandatory review cycles:</w:t>
      </w:r>
    </w:p>
    <w:p w14:paraId="44AA144B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4BD96101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• Annually (minimum)</w:t>
      </w:r>
    </w:p>
    <w:p w14:paraId="6D6B4272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• After major incidents</w:t>
      </w:r>
    </w:p>
    <w:p w14:paraId="46E0FC82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• After leadership changes</w:t>
      </w:r>
    </w:p>
    <w:p w14:paraId="4043F30C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• After major partnerships or sponsorship additions</w:t>
      </w:r>
    </w:p>
    <w:p w14:paraId="09CFFBD0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• After land access changes</w:t>
      </w:r>
    </w:p>
    <w:p w14:paraId="0AFC15FC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• After legal or structural updates</w:t>
      </w:r>
    </w:p>
    <w:p w14:paraId="03E4199A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60B6CD22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This is not a “read once” document.</w:t>
      </w:r>
    </w:p>
    <w:p w14:paraId="5FE88749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769AF7F9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It is a living reference system.</w:t>
      </w:r>
    </w:p>
    <w:p w14:paraId="32280059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mc:AlternateContent>
          <mc:Choice Requires="wps">
            <w:drawing>
              <wp:inline distT="0" distB="0" distL="0" distR="0" wp14:anchorId="0FCDFC10" wp14:editId="210A4ACE">
                <wp:extent cx="5943600" cy="1270"/>
                <wp:effectExtent l="0" t="31750" r="0" b="36830"/>
                <wp:docPr id="1460437926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74F997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43A21798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How to Read This Book Properly</w:t>
      </w:r>
    </w:p>
    <w:p w14:paraId="3C700413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30592F49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This is not a book to skim.</w:t>
      </w:r>
    </w:p>
    <w:p w14:paraId="6877C9F3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568B6597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It should be read:</w:t>
      </w:r>
    </w:p>
    <w:p w14:paraId="3CC5246D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721349E1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• Slowly</w:t>
      </w:r>
    </w:p>
    <w:p w14:paraId="6906263C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• Thoughtfully</w:t>
      </w:r>
    </w:p>
    <w:p w14:paraId="2BF5C269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• With responsibility</w:t>
      </w:r>
    </w:p>
    <w:p w14:paraId="0E2FFE3B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• With emotional maturity</w:t>
      </w:r>
    </w:p>
    <w:p w14:paraId="6238C6DE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37321DA6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Some sections are heavy.</w:t>
      </w:r>
    </w:p>
    <w:p w14:paraId="18A82B78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06985CFC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That is intentional.</w:t>
      </w:r>
    </w:p>
    <w:p w14:paraId="1E33E07A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47377340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Heavy things deserve heavy respect.</w:t>
      </w:r>
    </w:p>
    <w:p w14:paraId="354D2A4E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mc:AlternateContent>
          <mc:Choice Requires="wps">
            <w:drawing>
              <wp:inline distT="0" distB="0" distL="0" distR="0" wp14:anchorId="2BC93F4D" wp14:editId="22E485FF">
                <wp:extent cx="5943600" cy="1270"/>
                <wp:effectExtent l="0" t="31750" r="0" b="36830"/>
                <wp:docPr id="2137609065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615B1A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6C5CB3D2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How to Apply This Book</w:t>
      </w:r>
    </w:p>
    <w:p w14:paraId="3B6B760D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249CA6D1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This book should be used to:</w:t>
      </w:r>
    </w:p>
    <w:p w14:paraId="28B86E74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46721967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• Guide behavior</w:t>
      </w:r>
    </w:p>
    <w:p w14:paraId="22456647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• Support decisions</w:t>
      </w:r>
    </w:p>
    <w:p w14:paraId="5B716DCF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• Prevent unsafe shortcuts</w:t>
      </w:r>
    </w:p>
    <w:p w14:paraId="298E8AFF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• Protect cultural integrity</w:t>
      </w:r>
    </w:p>
    <w:p w14:paraId="5C772895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• Maintain organizational stability</w:t>
      </w:r>
    </w:p>
    <w:p w14:paraId="625CD510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1E66A719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lastRenderedPageBreak/>
        <w:t>It is a guide for action, not just reflection.</w:t>
      </w:r>
    </w:p>
    <w:p w14:paraId="63252D37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mc:AlternateContent>
          <mc:Choice Requires="wps">
            <w:drawing>
              <wp:inline distT="0" distB="0" distL="0" distR="0" wp14:anchorId="073F6B3D" wp14:editId="33F55437">
                <wp:extent cx="5943600" cy="1270"/>
                <wp:effectExtent l="0" t="31750" r="0" b="36830"/>
                <wp:docPr id="1322709523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3C3A35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24448D98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How to Use This Book During Crisis</w:t>
      </w:r>
    </w:p>
    <w:p w14:paraId="74F8C84C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072901C6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During moments of:</w:t>
      </w:r>
    </w:p>
    <w:p w14:paraId="4B35CDA3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6A1ED5B5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• Injury</w:t>
      </w:r>
    </w:p>
    <w:p w14:paraId="3BF96562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• Conflict</w:t>
      </w:r>
    </w:p>
    <w:p w14:paraId="69B33844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• Land loss</w:t>
      </w:r>
    </w:p>
    <w:p w14:paraId="1B82767A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• Public incidents</w:t>
      </w:r>
    </w:p>
    <w:p w14:paraId="7707DDC4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• Leadership failure</w:t>
      </w:r>
    </w:p>
    <w:p w14:paraId="03D391EE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66921653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Leaders should return to:</w:t>
      </w:r>
    </w:p>
    <w:p w14:paraId="0D6F5735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037132B2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• Non-negotiable principles</w:t>
      </w:r>
    </w:p>
    <w:p w14:paraId="28B2911C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• Governance structure</w:t>
      </w:r>
    </w:p>
    <w:p w14:paraId="6575ACB8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• Risk protocols</w:t>
      </w:r>
    </w:p>
    <w:p w14:paraId="6E700EF8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• Cultural protection standards</w:t>
      </w:r>
    </w:p>
    <w:p w14:paraId="5BFB3129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4E99CF7B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This book is designed to act as a stabilizer during chaos.</w:t>
      </w:r>
    </w:p>
    <w:p w14:paraId="7DB97680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mc:AlternateContent>
          <mc:Choice Requires="wps">
            <w:drawing>
              <wp:inline distT="0" distB="0" distL="0" distR="0" wp14:anchorId="07B71DAB" wp14:editId="65AC8DE1">
                <wp:extent cx="5943600" cy="1270"/>
                <wp:effectExtent l="0" t="31750" r="0" b="36830"/>
                <wp:docPr id="857827879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3314E9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4F03FE04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If This Book Ever Feels “Too Strict”</w:t>
      </w:r>
    </w:p>
    <w:p w14:paraId="6734C07C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6DC93780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That is normal.</w:t>
      </w:r>
    </w:p>
    <w:p w14:paraId="5B631D43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0466859C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This book is intentionally:</w:t>
      </w:r>
    </w:p>
    <w:p w14:paraId="6C206538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31D81459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• Firm</w:t>
      </w:r>
    </w:p>
    <w:p w14:paraId="49916FAD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• Disciplined</w:t>
      </w:r>
    </w:p>
    <w:p w14:paraId="6B76156A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• Protective</w:t>
      </w:r>
    </w:p>
    <w:p w14:paraId="2C206DFC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• Structured</w:t>
      </w:r>
    </w:p>
    <w:p w14:paraId="7328145E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63A24059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Because soft systems break under stress.</w:t>
      </w:r>
    </w:p>
    <w:p w14:paraId="628B8D3E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1EB6677B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This book was built for stress.</w:t>
      </w:r>
    </w:p>
    <w:p w14:paraId="56AC98FF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mc:AlternateContent>
          <mc:Choice Requires="wps">
            <w:drawing>
              <wp:inline distT="0" distB="0" distL="0" distR="0" wp14:anchorId="08744392" wp14:editId="27CBF104">
                <wp:extent cx="5943600" cy="1270"/>
                <wp:effectExtent l="0" t="31750" r="0" b="36830"/>
                <wp:docPr id="142571526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62ECC3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36765B22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Reader Responsibility Agreement</w:t>
      </w:r>
    </w:p>
    <w:p w14:paraId="759301C9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23B88571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Anyone who reads this book must understand:</w:t>
      </w:r>
    </w:p>
    <w:p w14:paraId="78E3F878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5CC00B2E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You are not reading this as entertainment.</w:t>
      </w:r>
    </w:p>
    <w:p w14:paraId="4E79B9A7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You are reading this as inheritance.</w:t>
      </w:r>
    </w:p>
    <w:p w14:paraId="2ED4229F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1B40F745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This knowledge comes with responsibility.</w:t>
      </w:r>
    </w:p>
    <w:p w14:paraId="265ACCD0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04700AA1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It must be respected.</w:t>
      </w:r>
    </w:p>
    <w:p w14:paraId="59546567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15C312FC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It must be protected.</w:t>
      </w:r>
    </w:p>
    <w:p w14:paraId="77BC1CF8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mc:AlternateContent>
          <mc:Choice Requires="wps">
            <w:drawing>
              <wp:inline distT="0" distB="0" distL="0" distR="0" wp14:anchorId="0F762C79" wp14:editId="55E9FF18">
                <wp:extent cx="5943600" cy="1270"/>
                <wp:effectExtent l="0" t="33020" r="0" b="38100"/>
                <wp:docPr id="1957594741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A63743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UzKCoUQCAAB/BAAA&#13;&#10;DgAAAAAAAAAAAAAAAAAuAgAAZHJzL2Uyb0RvYy54bWxQSwECLQAUAAYACAAAACEAaDa0B9sAAAAH&#13;&#10;AQAADwAAAAAAAAAAAAAAAACeBAAAZHJzL2Rvd25yZXYueG1sUEsFBgAAAAAEAAQA8wAAAKYFAAAA&#13;&#10;AA==&#13;&#10;" filled="f">
                <o:lock v:ext="edit" aspectratio="t"/>
                <w10:anchorlock/>
              </v:rect>
            </w:pict>
          </mc:Fallback>
        </mc:AlternateContent>
      </w:r>
    </w:p>
    <w:p w14:paraId="06B0449E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Closing Guidance</w:t>
      </w:r>
    </w:p>
    <w:p w14:paraId="334511E1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7BCBAC37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If you ever feel unsure about a decision:</w:t>
      </w:r>
    </w:p>
    <w:p w14:paraId="4F9AC51F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7F891BF0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Read this book again.</w:t>
      </w:r>
    </w:p>
    <w:p w14:paraId="4A01B2AF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3E30BE03" w14:textId="77777777" w:rsidR="00C8677F" w:rsidRPr="00116200" w:rsidRDefault="00C8677F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The answer already lives here.</w:t>
      </w:r>
    </w:p>
    <w:p w14:paraId="67732242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HISTORICAL TIMELINE OF THROTTLE THERAPY NATION</w:t>
      </w:r>
    </w:p>
    <w:p w14:paraId="46F62B9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 chronological record of the evolution, growth, and defining milestones of TTN.</w:t>
      </w:r>
    </w:p>
    <w:p w14:paraId="6CF35C74" w14:textId="77777777" w:rsidR="00F54AB8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6397A48D">
          <v:rect id="_x0000_i1260" alt="" style="width:468pt;height:.05pt;mso-width-percent:0;mso-height-percent:0;mso-width-percent:0;mso-height-percent:0" o:hralign="center" o:hrstd="t" o:hr="t" fillcolor="#a0a0a0" stroked="f"/>
        </w:pict>
      </w:r>
    </w:p>
    <w:p w14:paraId="4F2EC01B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Pre-2010 — Personal Foundations (Before TTN Existed)</w:t>
      </w:r>
    </w:p>
    <w:p w14:paraId="4F8CB04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Lifelong connection to off-road culture begins through family and community.</w:t>
      </w:r>
    </w:p>
    <w:p w14:paraId="6353D09C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Early experiences with riding as a form of emotional grounding create the seeds of “throttle therapy.”</w:t>
      </w:r>
    </w:p>
    <w:p w14:paraId="2176E6B0" w14:textId="77777777" w:rsidR="00F54AB8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4D578D8C">
          <v:rect id="_x0000_i1259" alt="" style="width:468pt;height:.05pt;mso-width-percent:0;mso-height-percent:0;mso-width-percent:0;mso-height-percent:0" o:hralign="center" o:hrstd="t" o:hr="t" fillcolor="#a0a0a0" stroked="f"/>
        </w:pict>
      </w:r>
    </w:p>
    <w:p w14:paraId="697CA4A2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2010–2016 — Relationship, Setbacks, and Personal Growth</w:t>
      </w:r>
    </w:p>
    <w:p w14:paraId="6DC4CB9E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Personal life transitions deepen understanding of resilience, emotional healing, and the need for community support.</w:t>
      </w:r>
    </w:p>
    <w:p w14:paraId="31C45466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Riding becomes a stabilizing force during divorce, work stress, and motherhood.</w:t>
      </w:r>
    </w:p>
    <w:p w14:paraId="53E6AB63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These years form the philosophical backbone of what would later become the “Ride. Heal. Belong.” movement.</w:t>
      </w:r>
    </w:p>
    <w:p w14:paraId="5349E91A" w14:textId="77777777" w:rsidR="00F54AB8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140E6CAD">
          <v:rect id="_x0000_i1258" alt="" style="width:468pt;height:.05pt;mso-width-percent:0;mso-height-percent:0;mso-width-percent:0;mso-height-percent:0" o:hralign="center" o:hrstd="t" o:hr="t" fillcolor="#a0a0a0" stroked="f"/>
        </w:pict>
      </w:r>
    </w:p>
    <w:p w14:paraId="5580791D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2017–2021 — Return to Riding, Rebuilding, and Reconnection</w:t>
      </w:r>
    </w:p>
    <w:p w14:paraId="3CB3323D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Rebuilding period leads to rediscovery of off-road riding as a mental and emotional outlet.</w:t>
      </w:r>
    </w:p>
    <w:p w14:paraId="419B2CCB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Reconnections with Joey (PopPop), family growth, and expansion of adventure-based routines.</w:t>
      </w:r>
    </w:p>
    <w:p w14:paraId="79125164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Growing awareness of safety gaps, unclear maps, unpredictable trail experiences, and lack of structured rider education.</w:t>
      </w:r>
    </w:p>
    <w:p w14:paraId="4EC96DE0" w14:textId="77777777" w:rsidR="00F54AB8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1614F5E7">
          <v:rect id="_x0000_i1257" alt="" style="width:468pt;height:.05pt;mso-width-percent:0;mso-height-percent:0;mso-width-percent:0;mso-height-percent:0" o:hralign="center" o:hrstd="t" o:hr="t" fillcolor="#a0a0a0" stroked="f"/>
        </w:pict>
      </w:r>
    </w:p>
    <w:p w14:paraId="208910A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2022–2023 — Off-Road Community Immersion &amp; Skill Maturity</w:t>
      </w:r>
    </w:p>
    <w:p w14:paraId="4550AE2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Increased trail riding across multiple parks across Kentucky and surrounding states.</w:t>
      </w:r>
    </w:p>
    <w:p w14:paraId="433720E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Noticing recurring issues across parks:</w:t>
      </w:r>
    </w:p>
    <w:p w14:paraId="34F64A56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Inconsistent mapping</w:t>
      </w:r>
    </w:p>
    <w:p w14:paraId="678E87DA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Poor trail difficulty classification</w:t>
      </w:r>
    </w:p>
    <w:p w14:paraId="61FEA264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Rising minor injury potential</w:t>
      </w:r>
    </w:p>
    <w:p w14:paraId="00A8BB43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Beginner riders struggling without support</w:t>
      </w:r>
    </w:p>
    <w:p w14:paraId="6424A02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Lack of community leadership structures</w:t>
      </w:r>
    </w:p>
    <w:p w14:paraId="6C20D574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This becomes the first spark of TTN’s purpose, not just identity.</w:t>
      </w:r>
    </w:p>
    <w:p w14:paraId="42A9ADEA" w14:textId="77777777" w:rsidR="00F54AB8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30668CCD">
          <v:rect id="_x0000_i1256" alt="" style="width:468pt;height:.05pt;mso-width-percent:0;mso-height-percent:0;mso-width-percent:0;mso-height-percent:0" o:hralign="center" o:hrstd="t" o:hr="t" fillcolor="#a0a0a0" stroked="f"/>
        </w:pict>
      </w:r>
    </w:p>
    <w:p w14:paraId="0281BDB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2024 — The Beginning of the Movement</w:t>
      </w:r>
    </w:p>
    <w:p w14:paraId="4657781C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Major increase in riding frequency, community involvement, and recognition within Wildcat Offroad Park.</w:t>
      </w:r>
    </w:p>
    <w:p w14:paraId="24A79C3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Growing presence online (TikTok, Facebook, Riders Hub).</w:t>
      </w:r>
    </w:p>
    <w:p w14:paraId="4D20FD3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lastRenderedPageBreak/>
        <w:t>Recognition from other riders regarding:</w:t>
      </w:r>
    </w:p>
    <w:p w14:paraId="059EFDE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Helpfulness</w:t>
      </w:r>
    </w:p>
    <w:p w14:paraId="3F7F2F01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Consistency</w:t>
      </w:r>
    </w:p>
    <w:p w14:paraId="0D3B1A06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Safety-oriented riding</w:t>
      </w:r>
    </w:p>
    <w:p w14:paraId="2F6217CC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Leadership instincts</w:t>
      </w:r>
    </w:p>
    <w:p w14:paraId="6137A8C0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The concept of “Throttle Therapy Nation” begins forming mentally.</w:t>
      </w:r>
    </w:p>
    <w:p w14:paraId="2F51BE12" w14:textId="77777777" w:rsidR="00F54AB8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16B719C3">
          <v:rect id="_x0000_i1255" alt="" style="width:468pt;height:.05pt;mso-width-percent:0;mso-height-percent:0;mso-width-percent:0;mso-height-percent:0" o:hralign="center" o:hrstd="t" o:hr="t" fillcolor="#a0a0a0" stroked="f"/>
        </w:pict>
      </w:r>
    </w:p>
    <w:p w14:paraId="6DF576BA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Early 2025 — The Community Takes Shape</w:t>
      </w:r>
    </w:p>
    <w:p w14:paraId="7CD8B4A1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 is conceptualized as more than a page — but a movement and framework.</w:t>
      </w:r>
    </w:p>
    <w:p w14:paraId="2096767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Detailed mapping instincts emerge from riding Wildcat’s complex terrain.</w:t>
      </w:r>
    </w:p>
    <w:p w14:paraId="474B249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First seeds of a systematic remapping initiative take shape.</w:t>
      </w:r>
    </w:p>
    <w:p w14:paraId="28C8B17E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Relationships begin developing with park owners, off-road community leaders, mapmakers, and fabrication contacts.</w:t>
      </w:r>
    </w:p>
    <w:p w14:paraId="364DFE6C" w14:textId="77777777" w:rsidR="00F54AB8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13A5C5CA">
          <v:rect id="_x0000_i1254" alt="" style="width:468pt;height:.05pt;mso-width-percent:0;mso-height-percent:0;mso-width-percent:0;mso-height-percent:0" o:hralign="center" o:hrstd="t" o:hr="t" fillcolor="#a0a0a0" stroked="f"/>
        </w:pict>
      </w:r>
    </w:p>
    <w:p w14:paraId="6926524B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Mid 2025 — Riders Hub &amp; Community Leadership Foundation</w:t>
      </w:r>
    </w:p>
    <w:p w14:paraId="7E2FF802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Launch of the Wildcat Offroad Official Riders Hub.</w:t>
      </w:r>
    </w:p>
    <w:p w14:paraId="114A731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Roles established:</w:t>
      </w:r>
    </w:p>
    <w:p w14:paraId="702E17B0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Community moderation</w:t>
      </w:r>
    </w:p>
    <w:p w14:paraId="334FAF14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Rider education</w:t>
      </w:r>
    </w:p>
    <w:p w14:paraId="12FC5A93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Safety reinforcement</w:t>
      </w:r>
    </w:p>
    <w:p w14:paraId="762B77BD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Ride announcements and coordination</w:t>
      </w:r>
    </w:p>
    <w:p w14:paraId="7C9D92A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Establishes TTN as a leadership presence within Wildcat, with trust from both riders and owners.</w:t>
      </w:r>
    </w:p>
    <w:p w14:paraId="441020C1" w14:textId="77777777" w:rsidR="00F54AB8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49E83464">
          <v:rect id="_x0000_i1253" alt="" style="width:468pt;height:.05pt;mso-width-percent:0;mso-height-percent:0;mso-width-percent:0;mso-height-percent:0" o:hralign="center" o:hrstd="t" o:hr="t" fillcolor="#a0a0a0" stroked="f"/>
        </w:pict>
      </w:r>
    </w:p>
    <w:p w14:paraId="39C5715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Summer–Fall 2025 — The Remapping Initiative Begins</w:t>
      </w:r>
    </w:p>
    <w:p w14:paraId="6699FFA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Systematic logging, documentation, and classification of Wildcat’s trails begin.</w:t>
      </w:r>
    </w:p>
    <w:p w14:paraId="3CF19CD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Collaboration and advisory support from:</w:t>
      </w:r>
    </w:p>
    <w:p w14:paraId="1C1A7830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Bob (mapping pioneer)</w:t>
      </w:r>
    </w:p>
    <w:p w14:paraId="3E8196FD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Mike (TN mapping veteran)</w:t>
      </w:r>
    </w:p>
    <w:p w14:paraId="0C8A41AD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Caleb (Trail X Trail)</w:t>
      </w:r>
    </w:p>
    <w:p w14:paraId="2F06548D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Phase 1 and 2 of remapping begin shaping what will become the “Gold Standard.”</w:t>
      </w:r>
    </w:p>
    <w:p w14:paraId="20E682BC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Major discovery: the community is hungry for structured, safe, accurate guidance.</w:t>
      </w:r>
    </w:p>
    <w:p w14:paraId="46323426" w14:textId="77777777" w:rsidR="00F54AB8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16B2BD5A">
          <v:rect id="_x0000_i1252" alt="" style="width:468pt;height:.05pt;mso-width-percent:0;mso-height-percent:0;mso-width-percent:0;mso-height-percent:0" o:hralign="center" o:hrstd="t" o:hr="t" fillcolor="#a0a0a0" stroked="f"/>
        </w:pict>
      </w:r>
    </w:p>
    <w:p w14:paraId="0F07651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Late 2025 — Axle &amp; Arc Fab Partnership Formed</w:t>
      </w:r>
    </w:p>
    <w:p w14:paraId="29BD90DA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Meeting and riding with John Bright leads to trust and shared philosophy.</w:t>
      </w:r>
    </w:p>
    <w:p w14:paraId="686AB3D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Discussions about cage integrity, safety, and proper fabrication spark an official mentorship relationship.</w:t>
      </w:r>
    </w:p>
    <w:p w14:paraId="6082253B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Axle &amp; Arc Fab comes under TTN’s umbrella for legal structure, business mentorship, and safety alignment.</w:t>
      </w:r>
    </w:p>
    <w:p w14:paraId="7BDB3860" w14:textId="77777777" w:rsidR="00F54AB8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268399C9">
          <v:rect id="_x0000_i1251" alt="" style="width:468pt;height:.05pt;mso-width-percent:0;mso-height-percent:0;mso-width-percent:0;mso-height-percent:0" o:hralign="center" o:hrstd="t" o:hr="t" fillcolor="#a0a0a0" stroked="f"/>
        </w:pict>
      </w:r>
    </w:p>
    <w:p w14:paraId="240EA2F4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2025–2026 — TTN Becomes a Multi-Pillar Organization</w:t>
      </w:r>
    </w:p>
    <w:p w14:paraId="608E29A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Key programs solidify:</w:t>
      </w:r>
    </w:p>
    <w:p w14:paraId="48E0E2A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Wildcat Remapping Initiative</w:t>
      </w:r>
    </w:p>
    <w:p w14:paraId="76640B96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Riders Hub operation</w:t>
      </w:r>
    </w:p>
    <w:p w14:paraId="771D816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Safety &amp; leadership structure</w:t>
      </w:r>
    </w:p>
    <w:p w14:paraId="41FA8604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Digital ecosystem (website, TikTok, Facebook, IG)</w:t>
      </w:r>
    </w:p>
    <w:p w14:paraId="42F41E72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lastRenderedPageBreak/>
        <w:t>Parts &amp; Gear platform</w:t>
      </w:r>
    </w:p>
    <w:p w14:paraId="2A40D0D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Axle &amp; Arc Fab</w:t>
      </w:r>
    </w:p>
    <w:p w14:paraId="139857EB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 transitions from an idea into a real organizational system with governance, ethics, structure, and community trust.</w:t>
      </w:r>
    </w:p>
    <w:p w14:paraId="5671925C" w14:textId="77777777" w:rsidR="00F54AB8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7A9094F0">
          <v:rect id="_x0000_i1250" alt="" style="width:468pt;height:.05pt;mso-width-percent:0;mso-height-percent:0;mso-width-percent:0;mso-height-percent:0" o:hralign="center" o:hrstd="t" o:hr="t" fillcolor="#a0a0a0" stroked="f"/>
        </w:pict>
      </w:r>
    </w:p>
    <w:p w14:paraId="5E08B1E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2026 — Institutional Systems Built (The Book You’re Writing Now)</w:t>
      </w:r>
    </w:p>
    <w:p w14:paraId="0E9DECF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 creates:</w:t>
      </w:r>
    </w:p>
    <w:p w14:paraId="5B99B2B3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Legal &amp; compliance structure</w:t>
      </w:r>
    </w:p>
    <w:p w14:paraId="3269627B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Operational manuals</w:t>
      </w:r>
    </w:p>
    <w:p w14:paraId="0FF3E04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Cultural preservation systems</w:t>
      </w:r>
    </w:p>
    <w:p w14:paraId="19EFC43C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Risk &amp; reputation management systems</w:t>
      </w:r>
    </w:p>
    <w:p w14:paraId="1E47ED5E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Burnout, psychological safety, and leadership stability protocols</w:t>
      </w:r>
    </w:p>
    <w:p w14:paraId="4869F222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Mapping program architecture</w:t>
      </w:r>
    </w:p>
    <w:p w14:paraId="237AEB0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Dealer and partnership frameworks</w:t>
      </w:r>
    </w:p>
    <w:p w14:paraId="3D973BDE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This marks the transformation from "movement" to institutional legacy.</w:t>
      </w:r>
    </w:p>
    <w:p w14:paraId="6DE082B2" w14:textId="77777777" w:rsidR="00F54AB8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59595DCB">
          <v:rect id="_x0000_i1249" alt="" style="width:468pt;height:.05pt;mso-width-percent:0;mso-height-percent:0;mso-width-percent:0;mso-height-percent:0" o:hralign="center" o:hrstd="t" o:hr="t" fillcolor="#a0a0a0" stroked="f"/>
        </w:pict>
      </w:r>
    </w:p>
    <w:p w14:paraId="5902D8B4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Future (Long-Term)</w:t>
      </w:r>
    </w:p>
    <w:p w14:paraId="5D405CC3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Gold Standard map release for Wildcat</w:t>
      </w:r>
    </w:p>
    <w:p w14:paraId="093389D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Expansion to additional parks</w:t>
      </w:r>
    </w:p>
    <w:p w14:paraId="193BF79E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Leadership certification programs</w:t>
      </w:r>
    </w:p>
    <w:p w14:paraId="2C971B34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Sustainable long-term partnerships</w:t>
      </w:r>
    </w:p>
    <w:p w14:paraId="3BFB5336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Multi-state and eventually national TTN presence</w:t>
      </w:r>
    </w:p>
    <w:p w14:paraId="33B416BC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Legacy stewardship passed to future leaders with clarity and integrity</w:t>
      </w:r>
    </w:p>
    <w:p w14:paraId="21D6394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STRATEGIC ROADMAP</w:t>
      </w:r>
    </w:p>
    <w:p w14:paraId="326022D3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Short-Term, Mid-Term, and Long-Term Vision for Throttle Therapy Nation</w:t>
      </w:r>
    </w:p>
    <w:p w14:paraId="2D24BDD0" w14:textId="77777777" w:rsidR="00F54AB8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07EC2C82">
          <v:rect id="_x0000_i1248" alt="" style="width:468pt;height:.05pt;mso-width-percent:0;mso-height-percent:0;mso-width-percent:0;mso-height-percent:0" o:hralign="center" o:hrstd="t" o:hr="t" fillcolor="#a0a0a0" stroked="f"/>
        </w:pict>
      </w:r>
    </w:p>
    <w:p w14:paraId="7592A123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Purpose of This Section</w:t>
      </w:r>
    </w:p>
    <w:p w14:paraId="153CADFC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The Strategic Roadmap serves as the organizational compass for Throttle Therapy Nation (TTN).</w:t>
      </w:r>
      <w:r w:rsidRPr="00116200">
        <w:rPr>
          <w:rFonts w:ascii="Arial" w:hAnsi="Arial"/>
          <w:sz w:val="24"/>
        </w:rPr>
        <w:br/>
        <w:t>It outlines:</w:t>
      </w:r>
    </w:p>
    <w:p w14:paraId="53EB502C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What TTN is building</w:t>
      </w:r>
    </w:p>
    <w:p w14:paraId="056F879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Why it is being built</w:t>
      </w:r>
    </w:p>
    <w:p w14:paraId="22B1A35E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How initiatives are prioritized</w:t>
      </w:r>
    </w:p>
    <w:p w14:paraId="13D51C20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The tempo and pacing of organizational growth</w:t>
      </w:r>
    </w:p>
    <w:p w14:paraId="71A4BC5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Vision beyond this generation of leadership</w:t>
      </w:r>
    </w:p>
    <w:p w14:paraId="57D9F85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This roadmap exists to prevent reactionary decisions and to keep the organization aligned with its long-term mission:</w:t>
      </w:r>
      <w:r w:rsidRPr="00116200">
        <w:rPr>
          <w:rFonts w:ascii="Arial" w:hAnsi="Arial"/>
          <w:sz w:val="24"/>
        </w:rPr>
        <w:br/>
        <w:t>Ride. Heal. Belong. Protect. Preserve. Lead.</w:t>
      </w:r>
    </w:p>
    <w:p w14:paraId="601A3924" w14:textId="77777777" w:rsidR="00F54AB8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285BD347">
          <v:rect id="_x0000_i1247" alt="" style="width:468pt;height:.05pt;mso-width-percent:0;mso-height-percent:0;mso-width-percent:0;mso-height-percent:0" o:hralign="center" o:hrstd="t" o:hr="t" fillcolor="#a0a0a0" stroked="f"/>
        </w:pict>
      </w:r>
    </w:p>
    <w:p w14:paraId="690EF1BE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6.1 — STRATEGIC PRINCIPLES (Guiding Philosophy)</w:t>
      </w:r>
    </w:p>
    <w:p w14:paraId="7D5CF3CA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Strategic decisions at TTN must always reflect these principles:</w:t>
      </w:r>
    </w:p>
    <w:p w14:paraId="7201908E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1. Safety before expansion</w:t>
      </w:r>
    </w:p>
    <w:p w14:paraId="4113814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No program or partnership will ever outrank the safety of riders, land, or community.</w:t>
      </w:r>
    </w:p>
    <w:p w14:paraId="245498EE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2. Ethics before opportunity</w:t>
      </w:r>
    </w:p>
    <w:p w14:paraId="5C7BA52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 will never compromise cultural integrity for money, attention, or influence.</w:t>
      </w:r>
    </w:p>
    <w:p w14:paraId="0E7B6F9C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3. Quality before quantity</w:t>
      </w:r>
    </w:p>
    <w:p w14:paraId="30756E1E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lastRenderedPageBreak/>
        <w:t>Growth is measured by stability and trust — not numbers or speed.</w:t>
      </w:r>
    </w:p>
    <w:p w14:paraId="240E4274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4. Land and community stewardship</w:t>
      </w:r>
    </w:p>
    <w:p w14:paraId="52180F8A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Every TTN initiative must preserve land, support park owners, and nurture riders.</w:t>
      </w:r>
    </w:p>
    <w:p w14:paraId="00191234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5. Slow is smooth. Smooth is safe. Safe is sustainable.</w:t>
      </w:r>
    </w:p>
    <w:p w14:paraId="5CDC0C0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 does not rush to scale.</w:t>
      </w:r>
      <w:r w:rsidRPr="00116200">
        <w:rPr>
          <w:rFonts w:ascii="Arial" w:hAnsi="Arial"/>
          <w:sz w:val="24"/>
        </w:rPr>
        <w:br/>
        <w:t>It builds correctly or not at all.</w:t>
      </w:r>
    </w:p>
    <w:p w14:paraId="00C6A97D" w14:textId="77777777" w:rsidR="00F54AB8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559266D0">
          <v:rect id="_x0000_i1246" alt="" style="width:468pt;height:.05pt;mso-width-percent:0;mso-height-percent:0;mso-width-percent:0;mso-height-percent:0" o:hralign="center" o:hrstd="t" o:hr="t" fillcolor="#a0a0a0" stroked="f"/>
        </w:pict>
      </w:r>
    </w:p>
    <w:p w14:paraId="6060D6F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6.2 — SHORT-TERM ROADMAP (0–24 Months)</w:t>
      </w:r>
    </w:p>
    <w:p w14:paraId="7E2357D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These goals represent what TTN is currently building and stabilizing.</w:t>
      </w:r>
    </w:p>
    <w:p w14:paraId="2CED8216" w14:textId="77777777" w:rsidR="00F54AB8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64257FA6">
          <v:rect id="_x0000_i1245" alt="" style="width:468pt;height:.05pt;mso-width-percent:0;mso-height-percent:0;mso-width-percent:0;mso-height-percent:0" o:hralign="center" o:hrstd="t" o:hr="t" fillcolor="#a0a0a0" stroked="f"/>
        </w:pict>
      </w:r>
    </w:p>
    <w:p w14:paraId="2EA45BA3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 xml:space="preserve">A. Wildcat Remapping Initiative (Phase 3 </w:t>
      </w:r>
      <w:r w:rsidRPr="00116200">
        <w:rPr>
          <w:rFonts w:ascii="Arial" w:hAnsi="Arial" w:cs="Arial"/>
          <w:sz w:val="24"/>
        </w:rPr>
        <w:t>→</w:t>
      </w:r>
      <w:r w:rsidRPr="00116200">
        <w:rPr>
          <w:rFonts w:ascii="Arial" w:hAnsi="Arial"/>
          <w:sz w:val="24"/>
        </w:rPr>
        <w:t xml:space="preserve"> Gold Standard)</w:t>
      </w:r>
    </w:p>
    <w:p w14:paraId="725C474A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Complete field logging of all major Wildcat trails</w:t>
      </w:r>
    </w:p>
    <w:p w14:paraId="5927E23C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Refine colors: Green/Blue/Black/Red with hazard indicators</w:t>
      </w:r>
    </w:p>
    <w:p w14:paraId="6A1EF77A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Convert logs into polished, accessible map format</w:t>
      </w:r>
    </w:p>
    <w:p w14:paraId="410901CD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Develop rider feedback channels for accuracy</w:t>
      </w:r>
    </w:p>
    <w:p w14:paraId="1196E054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Produce a downloadable, QR-compatible version</w:t>
      </w:r>
    </w:p>
    <w:p w14:paraId="6428BB9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Prepare for digital integration (voice-guided / mobile formats)</w:t>
      </w:r>
    </w:p>
    <w:p w14:paraId="09B1C88F" w14:textId="77777777" w:rsidR="00F54AB8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4E74CAED">
          <v:rect id="_x0000_i1244" alt="" style="width:468pt;height:.05pt;mso-width-percent:0;mso-height-percent:0;mso-width-percent:0;mso-height-percent:0" o:hralign="center" o:hrstd="t" o:hr="t" fillcolor="#a0a0a0" stroked="f"/>
        </w:pict>
      </w:r>
    </w:p>
    <w:p w14:paraId="0467BF9D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B. Riders Hub Stabilization and Evolution</w:t>
      </w:r>
    </w:p>
    <w:p w14:paraId="1B2E9D3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Maintain safe, moderated community presence</w:t>
      </w:r>
    </w:p>
    <w:p w14:paraId="6651FCC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Establish clear education cycles (weekly, monthly topics)</w:t>
      </w:r>
    </w:p>
    <w:p w14:paraId="725B482A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Expand ride coordination and community leadership</w:t>
      </w:r>
    </w:p>
    <w:p w14:paraId="32EC665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Build trust with Wildcat owners through consistent messaging</w:t>
      </w:r>
    </w:p>
    <w:p w14:paraId="321F3E2C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Capture incident and terrain reports to support mapping</w:t>
      </w:r>
    </w:p>
    <w:p w14:paraId="73A0EFA7" w14:textId="77777777" w:rsidR="00F54AB8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368D81E9">
          <v:rect id="_x0000_i1243" alt="" style="width:468pt;height:.05pt;mso-width-percent:0;mso-height-percent:0;mso-width-percent:0;mso-height-percent:0" o:hralign="center" o:hrstd="t" o:hr="t" fillcolor="#a0a0a0" stroked="f"/>
        </w:pict>
      </w:r>
    </w:p>
    <w:p w14:paraId="0016D96D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C. Axle &amp; Arc Fab Maturation</w:t>
      </w:r>
    </w:p>
    <w:p w14:paraId="079FD28A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Formalize cage build tiers and safety standards</w:t>
      </w:r>
    </w:p>
    <w:p w14:paraId="195CA47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Standardize documentation and build processes</w:t>
      </w:r>
    </w:p>
    <w:p w14:paraId="121F4B4A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Create scheduling and deposit workflows</w:t>
      </w:r>
    </w:p>
    <w:p w14:paraId="55980B2D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Mentor business operations (pricing, timelines, legal structure)</w:t>
      </w:r>
    </w:p>
    <w:p w14:paraId="44F194F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Maintain safety-forward fabrication philosophy</w:t>
      </w:r>
    </w:p>
    <w:p w14:paraId="02EC59F1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Move toward future independent business status under TTN mentorship</w:t>
      </w:r>
    </w:p>
    <w:p w14:paraId="40432B59" w14:textId="77777777" w:rsidR="00F54AB8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25840BDB">
          <v:rect id="_x0000_i1242" alt="" style="width:468pt;height:.05pt;mso-width-percent:0;mso-height-percent:0;mso-width-percent:0;mso-height-percent:0" o:hralign="center" o:hrstd="t" o:hr="t" fillcolor="#a0a0a0" stroked="f"/>
        </w:pict>
      </w:r>
    </w:p>
    <w:p w14:paraId="6BE2C30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D. Digital Platform Completion</w:t>
      </w:r>
    </w:p>
    <w:p w14:paraId="7561089B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Launch fully developed TTN website</w:t>
      </w:r>
    </w:p>
    <w:p w14:paraId="26942882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Publish organized parts &amp; gear directory</w:t>
      </w:r>
    </w:p>
    <w:p w14:paraId="1CE2C2FE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Integrate mapping access portals</w:t>
      </w:r>
    </w:p>
    <w:p w14:paraId="425F53DA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Polish social media brand consistency</w:t>
      </w:r>
    </w:p>
    <w:p w14:paraId="5E20BA4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Build education-focused digital content pipeline</w:t>
      </w:r>
    </w:p>
    <w:p w14:paraId="2896CE5F" w14:textId="77777777" w:rsidR="00F54AB8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7D1B6D52">
          <v:rect id="_x0000_i1241" alt="" style="width:468pt;height:.05pt;mso-width-percent:0;mso-height-percent:0;mso-width-percent:0;mso-height-percent:0" o:hralign="center" o:hrstd="t" o:hr="t" fillcolor="#a0a0a0" stroked="f"/>
        </w:pict>
      </w:r>
    </w:p>
    <w:p w14:paraId="3C77DC2B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E. Dealer &amp; Partnership Development (Foundational Phase)</w:t>
      </w:r>
    </w:p>
    <w:p w14:paraId="5D46264D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Secure 5–8 core, fully aligned partners</w:t>
      </w:r>
    </w:p>
    <w:p w14:paraId="6738392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Develop standardized partnership agreements</w:t>
      </w:r>
    </w:p>
    <w:p w14:paraId="72F57D8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Build TTN partner criteria scoring sheet</w:t>
      </w:r>
    </w:p>
    <w:p w14:paraId="4EDEC27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Test vendor relationships through small product integrations</w:t>
      </w:r>
    </w:p>
    <w:p w14:paraId="52D7689C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This period focuses on quality, not quantity.</w:t>
      </w:r>
    </w:p>
    <w:p w14:paraId="2CD4FB8B" w14:textId="77777777" w:rsidR="00F54AB8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lastRenderedPageBreak/>
        <w:pict w14:anchorId="189FEE8A">
          <v:rect id="_x0000_i1240" alt="" style="width:468pt;height:.05pt;mso-width-percent:0;mso-height-percent:0;mso-width-percent:0;mso-height-percent:0" o:hralign="center" o:hrstd="t" o:hr="t" fillcolor="#a0a0a0" stroked="f"/>
        </w:pict>
      </w:r>
    </w:p>
    <w:p w14:paraId="01C2D94B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F. Organizational Infrastructure Finalization</w:t>
      </w:r>
    </w:p>
    <w:p w14:paraId="2B16C4E6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Finish Legacy Book (governance, safety, culture, leadership, risk)</w:t>
      </w:r>
    </w:p>
    <w:p w14:paraId="238C7D4E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Finalize operational manuals</w:t>
      </w:r>
    </w:p>
    <w:p w14:paraId="5FAFEA5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Document communication systems</w:t>
      </w:r>
    </w:p>
    <w:p w14:paraId="7ABDA64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Launch succession and leadership development framework</w:t>
      </w:r>
    </w:p>
    <w:p w14:paraId="58A0E51B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Prepare the organization for long-term sustainability</w:t>
      </w:r>
    </w:p>
    <w:p w14:paraId="2F822BA1" w14:textId="77777777" w:rsidR="00F54AB8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437C1A7D">
          <v:rect id="_x0000_i1239" alt="" style="width:468pt;height:.05pt;mso-width-percent:0;mso-height-percent:0;mso-width-percent:0;mso-height-percent:0" o:hralign="center" o:hrstd="t" o:hr="t" fillcolor="#a0a0a0" stroked="f"/>
        </w:pict>
      </w:r>
    </w:p>
    <w:p w14:paraId="2FD08BC4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6.3 — MID-TERM ROADMAP (2–5 Years)</w:t>
      </w:r>
    </w:p>
    <w:p w14:paraId="6E8EB49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This phase focuses on scaling TTN responsibly.</w:t>
      </w:r>
    </w:p>
    <w:p w14:paraId="73B3159D" w14:textId="77777777" w:rsidR="00F54AB8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7C262F17">
          <v:rect id="_x0000_i1238" alt="" style="width:468pt;height:.05pt;mso-width-percent:0;mso-height-percent:0;mso-width-percent:0;mso-height-percent:0" o:hralign="center" o:hrstd="t" o:hr="t" fillcolor="#a0a0a0" stroked="f"/>
        </w:pict>
      </w:r>
    </w:p>
    <w:p w14:paraId="3851258A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A. Multi-Park Integration (Post-Wildcat Success)</w:t>
      </w:r>
    </w:p>
    <w:p w14:paraId="1C1A0291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After Wildcat’s Gold Standard map and systems are proven:</w:t>
      </w:r>
    </w:p>
    <w:p w14:paraId="2CE12994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Identify 1–2 additional parks with aligned ownership</w:t>
      </w:r>
    </w:p>
    <w:p w14:paraId="5504CF62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Begin preliminary mapping assessments</w:t>
      </w:r>
    </w:p>
    <w:p w14:paraId="3494BA6B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Build early land-stewardship relationships</w:t>
      </w:r>
    </w:p>
    <w:p w14:paraId="48C0703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Offer TTN guidance if owners request structured community management</w:t>
      </w:r>
    </w:p>
    <w:p w14:paraId="199DC38D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Train small regional leadership teams to replicate TTN systems</w:t>
      </w:r>
    </w:p>
    <w:p w14:paraId="5463BC5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Growth NEVER begins until Wildcat is fully stabilized and repeatable.</w:t>
      </w:r>
    </w:p>
    <w:p w14:paraId="113CE6FE" w14:textId="77777777" w:rsidR="00F54AB8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4478BD8D">
          <v:rect id="_x0000_i1237" alt="" style="width:468pt;height:.05pt;mso-width-percent:0;mso-height-percent:0;mso-width-percent:0;mso-height-percent:0" o:hralign="center" o:hrstd="t" o:hr="t" fillcolor="#a0a0a0" stroked="f"/>
        </w:pict>
      </w:r>
    </w:p>
    <w:p w14:paraId="68765724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B. Education &amp; Safety Program Expansion</w:t>
      </w:r>
    </w:p>
    <w:p w14:paraId="1EF9FB1D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Develop formalized, replicable programs:</w:t>
      </w:r>
    </w:p>
    <w:p w14:paraId="772344C0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Rider Safety 101 / Beginner Academy</w:t>
      </w:r>
    </w:p>
    <w:p w14:paraId="1F1162F4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Terrain Awareness Training</w:t>
      </w:r>
    </w:p>
    <w:p w14:paraId="790DDF03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Trail Difficulty Understanding Workshops</w:t>
      </w:r>
    </w:p>
    <w:p w14:paraId="2431750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Recovery Basics &amp; Communication Protocol Classes</w:t>
      </w:r>
    </w:p>
    <w:p w14:paraId="18630F1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Ethical Riding &amp; Land Respect Curriculum</w:t>
      </w:r>
    </w:p>
    <w:p w14:paraId="2B47C49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Possible integration into park events or digital platforms.</w:t>
      </w:r>
    </w:p>
    <w:p w14:paraId="7B4ECF9D" w14:textId="77777777" w:rsidR="00F54AB8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7C62BBF1">
          <v:rect id="_x0000_i1236" alt="" style="width:468pt;height:.05pt;mso-width-percent:0;mso-height-percent:0;mso-width-percent:0;mso-height-percent:0" o:hralign="center" o:hrstd="t" o:hr="t" fillcolor="#a0a0a0" stroked="f"/>
        </w:pict>
      </w:r>
    </w:p>
    <w:p w14:paraId="197FC1A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C. Axle &amp; Arc Fab: Business Independence Phase</w:t>
      </w:r>
    </w:p>
    <w:p w14:paraId="55351B0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Support John Bright in reaching full operational independence</w:t>
      </w:r>
    </w:p>
    <w:p w14:paraId="715AC2F1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Ensure fabrication aligns with TTN safety philosophy</w:t>
      </w:r>
    </w:p>
    <w:p w14:paraId="41F58ADE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Develop formal liability, documentation, and quality standards</w:t>
      </w:r>
    </w:p>
    <w:p w14:paraId="03DD2F1C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Expand product offerings (doors, bumpers, protection parts)</w:t>
      </w:r>
    </w:p>
    <w:p w14:paraId="5764EB16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Axle &amp; Arc Fab becomes a safety-aligned business partner, not just a program.</w:t>
      </w:r>
    </w:p>
    <w:p w14:paraId="559B8162" w14:textId="77777777" w:rsidR="00F54AB8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4986F0CE">
          <v:rect id="_x0000_i1235" alt="" style="width:468pt;height:.05pt;mso-width-percent:0;mso-height-percent:0;mso-width-percent:0;mso-height-percent:0" o:hralign="center" o:hrstd="t" o:hr="t" fillcolor="#a0a0a0" stroked="f"/>
        </w:pict>
      </w:r>
    </w:p>
    <w:p w14:paraId="49BF7700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D. TTN Official Merchandise &amp; Gear Program</w:t>
      </w:r>
    </w:p>
    <w:p w14:paraId="51451224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Launch exclusive TTN gear</w:t>
      </w:r>
    </w:p>
    <w:p w14:paraId="61D5D26E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Develop partnerships for safety-first equipment</w:t>
      </w:r>
    </w:p>
    <w:p w14:paraId="62F6C09E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Expand retail options via vetted brands</w:t>
      </w:r>
    </w:p>
    <w:p w14:paraId="2F485480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Introduce TTN certification on products that meet safety criteria</w:t>
      </w:r>
    </w:p>
    <w:p w14:paraId="04DE89F2" w14:textId="77777777" w:rsidR="00F54AB8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7570984D">
          <v:rect id="_x0000_i1234" alt="" style="width:468pt;height:.05pt;mso-width-percent:0;mso-height-percent:0;mso-width-percent:0;mso-height-percent:0" o:hralign="center" o:hrstd="t" o:hr="t" fillcolor="#a0a0a0" stroked="f"/>
        </w:pict>
      </w:r>
    </w:p>
    <w:p w14:paraId="685EBB6A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E. Community Leadership Network</w:t>
      </w:r>
    </w:p>
    <w:p w14:paraId="1548BBA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Develop localized ride leaders</w:t>
      </w:r>
    </w:p>
    <w:p w14:paraId="2254EAD0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Introduce TTN Steward Training Program</w:t>
      </w:r>
    </w:p>
    <w:p w14:paraId="2EC0F6EB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Begin certifying “Local Representatives” in approved parks</w:t>
      </w:r>
    </w:p>
    <w:p w14:paraId="3BCD688B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lastRenderedPageBreak/>
        <w:t>Build a multi-tier leadership ladder with defined expectations</w:t>
      </w:r>
    </w:p>
    <w:p w14:paraId="523067CC" w14:textId="77777777" w:rsidR="00F54AB8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667ECA32">
          <v:rect id="_x0000_i1233" alt="" style="width:468pt;height:.05pt;mso-width-percent:0;mso-height-percent:0;mso-width-percent:0;mso-height-percent:0" o:hralign="center" o:hrstd="t" o:hr="t" fillcolor="#a0a0a0" stroked="f"/>
        </w:pict>
      </w:r>
    </w:p>
    <w:p w14:paraId="260AEC01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6.4 — LONG-TERM ROADMAP (5–15+ Years)</w:t>
      </w:r>
    </w:p>
    <w:p w14:paraId="0C0CB59D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The long-term mission of TTN is institutionalization — becoming a respected, high-integrity standard across the off-road world.</w:t>
      </w:r>
    </w:p>
    <w:p w14:paraId="5E9FF3F1" w14:textId="77777777" w:rsidR="00F54AB8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0060F8B8">
          <v:rect id="_x0000_i1232" alt="" style="width:468pt;height:.05pt;mso-width-percent:0;mso-height-percent:0;mso-width-percent:0;mso-height-percent:0" o:hralign="center" o:hrstd="t" o:hr="t" fillcolor="#a0a0a0" stroked="f"/>
        </w:pict>
      </w:r>
    </w:p>
    <w:p w14:paraId="395E4F53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A. National TTN Leadership Network</w:t>
      </w:r>
    </w:p>
    <w:p w14:paraId="7215F6C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Trained leaders across multiple states</w:t>
      </w:r>
    </w:p>
    <w:p w14:paraId="4FA8D8AE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Fully documented certification and training system</w:t>
      </w:r>
    </w:p>
    <w:p w14:paraId="1B8D617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Expansion ONLY through aligned parks or communities</w:t>
      </w:r>
    </w:p>
    <w:p w14:paraId="19E07B9B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Leadership is slow-built, culturally protected, and ethically enforced.</w:t>
      </w:r>
    </w:p>
    <w:p w14:paraId="53F2A254" w14:textId="77777777" w:rsidR="00F54AB8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414E2733">
          <v:rect id="_x0000_i1231" alt="" style="width:468pt;height:.05pt;mso-width-percent:0;mso-height-percent:0;mso-width-percent:0;mso-height-percent:0" o:hralign="center" o:hrstd="t" o:hr="t" fillcolor="#a0a0a0" stroked="f"/>
        </w:pict>
      </w:r>
    </w:p>
    <w:p w14:paraId="1E4A5320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B. Multi-Park Mapping Library</w:t>
      </w:r>
    </w:p>
    <w:p w14:paraId="2463A79A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Full TTN-standard maps for multiple parks</w:t>
      </w:r>
    </w:p>
    <w:p w14:paraId="1E21828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Centralized database for:</w:t>
      </w:r>
    </w:p>
    <w:p w14:paraId="06996F1B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Terrain difficulty</w:t>
      </w:r>
    </w:p>
    <w:p w14:paraId="47480E2A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Seasonal changes</w:t>
      </w:r>
    </w:p>
    <w:p w14:paraId="3254334E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Hazard logs</w:t>
      </w:r>
    </w:p>
    <w:p w14:paraId="63410D34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Rider feedback</w:t>
      </w:r>
    </w:p>
    <w:p w14:paraId="51A463D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Potential integration into app-based or partner mapping systems</w:t>
      </w:r>
    </w:p>
    <w:p w14:paraId="2A985601" w14:textId="77777777" w:rsidR="00F54AB8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462C61B5">
          <v:rect id="_x0000_i1230" alt="" style="width:468pt;height:.05pt;mso-width-percent:0;mso-height-percent:0;mso-width-percent:0;mso-height-percent:0" o:hralign="center" o:hrstd="t" o:hr="t" fillcolor="#a0a0a0" stroked="f"/>
        </w:pict>
      </w:r>
    </w:p>
    <w:p w14:paraId="31281EBC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C. TTN Rider Safety Institute (Long-Term Vision)</w:t>
      </w:r>
    </w:p>
    <w:p w14:paraId="6B2FD8E1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 major future initiative:</w:t>
      </w:r>
    </w:p>
    <w:p w14:paraId="25A00DA0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Formalized training institution for riders, spotters, leaders</w:t>
      </w:r>
    </w:p>
    <w:p w14:paraId="08377D8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Online and in-person modules</w:t>
      </w:r>
    </w:p>
    <w:p w14:paraId="53D78C0B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Certification recognized by parks as safety credibility</w:t>
      </w:r>
    </w:p>
    <w:p w14:paraId="0F246056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Program for youth riders, women riders, veterans, and new riders</w:t>
      </w:r>
    </w:p>
    <w:p w14:paraId="01906AA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This becomes TTN’s legacy contribution to the off-road world.</w:t>
      </w:r>
    </w:p>
    <w:p w14:paraId="1C587757" w14:textId="77777777" w:rsidR="00F54AB8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43BFA2CF">
          <v:rect id="_x0000_i1229" alt="" style="width:468pt;height:.05pt;mso-width-percent:0;mso-height-percent:0;mso-width-percent:0;mso-height-percent:0" o:hralign="center" o:hrstd="t" o:hr="t" fillcolor="#a0a0a0" stroked="f"/>
        </w:pict>
      </w:r>
    </w:p>
    <w:p w14:paraId="08E702F3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D. Land &amp; Trail Protection Advocacy</w:t>
      </w:r>
    </w:p>
    <w:p w14:paraId="2168E80D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 becomes a voice in:</w:t>
      </w:r>
    </w:p>
    <w:p w14:paraId="509B0CA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Land access preservation</w:t>
      </w:r>
    </w:p>
    <w:p w14:paraId="674167A0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Responsible trail development</w:t>
      </w:r>
    </w:p>
    <w:p w14:paraId="53315E82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Environmental impact education</w:t>
      </w:r>
    </w:p>
    <w:p w14:paraId="280384F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Collaboration with park owners on sustainable trail design</w:t>
      </w:r>
    </w:p>
    <w:p w14:paraId="2A107BC7" w14:textId="77777777" w:rsidR="00F54AB8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49610034">
          <v:rect id="_x0000_i1228" alt="" style="width:468pt;height:.05pt;mso-width-percent:0;mso-height-percent:0;mso-width-percent:0;mso-height-percent:0" o:hralign="center" o:hrstd="t" o:hr="t" fillcolor="#a0a0a0" stroked="f"/>
        </w:pict>
      </w:r>
    </w:p>
    <w:p w14:paraId="556953CA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E. TTN Archive &amp; Historical Preservation Center</w:t>
      </w:r>
    </w:p>
    <w:p w14:paraId="44C045B3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 full institutional archive of:</w:t>
      </w:r>
    </w:p>
    <w:p w14:paraId="1F3EAB4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Maps</w:t>
      </w:r>
    </w:p>
    <w:p w14:paraId="423DDF6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Leadership history</w:t>
      </w:r>
    </w:p>
    <w:p w14:paraId="5AAFF14B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Cultural documents</w:t>
      </w:r>
    </w:p>
    <w:p w14:paraId="2AC8AEA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Failures and lessons</w:t>
      </w:r>
    </w:p>
    <w:p w14:paraId="6FE0FF6D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Community stories</w:t>
      </w:r>
    </w:p>
    <w:p w14:paraId="25B3F2BC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This ensures TTN lives far beyond its founders.</w:t>
      </w:r>
    </w:p>
    <w:p w14:paraId="0373CCA0" w14:textId="77777777" w:rsidR="00F54AB8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255659AF">
          <v:rect id="_x0000_i1227" alt="" style="width:468pt;height:.05pt;mso-width-percent:0;mso-height-percent:0;mso-width-percent:0;mso-height-percent:0" o:hralign="center" o:hrstd="t" o:hr="t" fillcolor="#a0a0a0" stroked="f"/>
        </w:pict>
      </w:r>
    </w:p>
    <w:p w14:paraId="0C7DBDB1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6.5 — THE THREAD THAT CONNECTS EVERYTHING</w:t>
      </w:r>
    </w:p>
    <w:p w14:paraId="4EE2DF2E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lastRenderedPageBreak/>
        <w:t>Every piece of the roadmap is anchored in the same truth:</w:t>
      </w:r>
    </w:p>
    <w:p w14:paraId="7098C42B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**Throttle Therapy is not riding.</w:t>
      </w:r>
    </w:p>
    <w:p w14:paraId="2FAAAB5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It is healing, leadership, protection, stewardship, and belonging.**</w:t>
      </w:r>
    </w:p>
    <w:p w14:paraId="417D17D4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The roadmap ensures that TTN grows:</w:t>
      </w:r>
    </w:p>
    <w:p w14:paraId="77080252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Slowly</w:t>
      </w:r>
    </w:p>
    <w:p w14:paraId="094DE99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Intentionally</w:t>
      </w:r>
    </w:p>
    <w:p w14:paraId="0D08268C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Safely</w:t>
      </w:r>
    </w:p>
    <w:p w14:paraId="0CBB7BAA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Without losing its soul</w:t>
      </w:r>
    </w:p>
    <w:p w14:paraId="0F83E21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This roadmap is not static — it is reviewed annually, updated through version control, and protected through leadership oversight.</w:t>
      </w:r>
    </w:p>
    <w:p w14:paraId="0FC5014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RISK &amp; SAFETY PHILOSOPHY</w:t>
      </w:r>
    </w:p>
    <w:p w14:paraId="13CEE99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Throttle Therapy Nation — The Foundational Belief System Behind All Safety Decisions</w:t>
      </w:r>
    </w:p>
    <w:p w14:paraId="03E530AA" w14:textId="77777777" w:rsidR="00F54AB8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2DFEEA07">
          <v:rect id="_x0000_i1226" alt="" style="width:468pt;height:.05pt;mso-width-percent:0;mso-height-percent:0;mso-width-percent:0;mso-height-percent:0" o:hralign="center" o:hrstd="t" o:hr="t" fillcolor="#a0a0a0" stroked="f"/>
        </w:pict>
      </w:r>
    </w:p>
    <w:p w14:paraId="0A888A3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Purpose of This Section</w:t>
      </w:r>
    </w:p>
    <w:p w14:paraId="332AB952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This section defines the belief system that guides every safety decision, ride structure, mapping choice, partnership evaluation, and leadership action inside Throttle Therapy Nation (TTN).</w:t>
      </w:r>
    </w:p>
    <w:p w14:paraId="09143CC2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It is not a “rules list.”</w:t>
      </w:r>
      <w:r w:rsidRPr="00116200">
        <w:rPr>
          <w:rFonts w:ascii="Arial" w:hAnsi="Arial"/>
          <w:sz w:val="24"/>
        </w:rPr>
        <w:br/>
        <w:t>It is the philosophical backbone of the entire organization.</w:t>
      </w:r>
    </w:p>
    <w:p w14:paraId="686B9A44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Risk is real.</w:t>
      </w:r>
      <w:r w:rsidRPr="00116200">
        <w:rPr>
          <w:rFonts w:ascii="Arial" w:hAnsi="Arial"/>
          <w:sz w:val="24"/>
        </w:rPr>
        <w:br/>
        <w:t>Safety is intentional.</w:t>
      </w:r>
      <w:r w:rsidRPr="00116200">
        <w:rPr>
          <w:rFonts w:ascii="Arial" w:hAnsi="Arial"/>
          <w:sz w:val="24"/>
        </w:rPr>
        <w:br/>
        <w:t>Healing is only possible when people are protected.</w:t>
      </w:r>
    </w:p>
    <w:p w14:paraId="030A20F6" w14:textId="77777777" w:rsidR="00F54AB8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74829D28">
          <v:rect id="_x0000_i1225" alt="" style="width:468pt;height:.05pt;mso-width-percent:0;mso-height-percent:0;mso-width-percent:0;mso-height-percent:0" o:hralign="center" o:hrstd="t" o:hr="t" fillcolor="#a0a0a0" stroked="f"/>
        </w:pict>
      </w:r>
    </w:p>
    <w:p w14:paraId="369F3351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7.1 — CORE SAFETY BELIEF</w:t>
      </w:r>
    </w:p>
    <w:p w14:paraId="14807BE1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“Nothing we do is worth risking a life, a limb, or long-term harm.”</w:t>
      </w:r>
    </w:p>
    <w:p w14:paraId="201D1BDD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This belief overrides:</w:t>
      </w:r>
    </w:p>
    <w:p w14:paraId="17C2BEC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Peer pressure</w:t>
      </w:r>
    </w:p>
    <w:p w14:paraId="251ED6A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Ego</w:t>
      </w:r>
    </w:p>
    <w:p w14:paraId="2B1D9B23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Content creation</w:t>
      </w:r>
    </w:p>
    <w:p w14:paraId="29D558B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Ride pace</w:t>
      </w:r>
    </w:p>
    <w:p w14:paraId="78B95DDC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Competition</w:t>
      </w:r>
    </w:p>
    <w:p w14:paraId="7A52CB03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Group expectations</w:t>
      </w:r>
    </w:p>
    <w:p w14:paraId="5543294D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Social media trends</w:t>
      </w:r>
    </w:p>
    <w:p w14:paraId="0C944884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Brand partnerships</w:t>
      </w:r>
    </w:p>
    <w:p w14:paraId="2FAEA5C1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If safety and image conflict, safety wins every time.</w:t>
      </w:r>
    </w:p>
    <w:p w14:paraId="5A19A09F" w14:textId="77777777" w:rsidR="00F54AB8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06DE26E6">
          <v:rect id="_x0000_i1224" alt="" style="width:468pt;height:.05pt;mso-width-percent:0;mso-height-percent:0;mso-width-percent:0;mso-height-percent:0" o:hralign="center" o:hrstd="t" o:hr="t" fillcolor="#a0a0a0" stroked="f"/>
        </w:pict>
      </w:r>
    </w:p>
    <w:p w14:paraId="2433E6DB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7.2 — TTN’S DEFINITION OF RISK</w:t>
      </w:r>
    </w:p>
    <w:p w14:paraId="762C130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Risk is not danger.</w:t>
      </w:r>
      <w:r w:rsidRPr="00116200">
        <w:rPr>
          <w:rFonts w:ascii="Arial" w:hAnsi="Arial"/>
          <w:sz w:val="24"/>
        </w:rPr>
        <w:br/>
        <w:t>Risk is exposure to potential harm.</w:t>
      </w:r>
    </w:p>
    <w:p w14:paraId="13E311F2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TTN’s philosophy is that risk is only acceptable when:</w:t>
      </w:r>
    </w:p>
    <w:p w14:paraId="093423F2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It is understood</w:t>
      </w:r>
    </w:p>
    <w:p w14:paraId="3053A2C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It is measured</w:t>
      </w:r>
    </w:p>
    <w:p w14:paraId="1398780C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It is mitigated</w:t>
      </w:r>
    </w:p>
    <w:p w14:paraId="5B423056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It is communicated</w:t>
      </w:r>
    </w:p>
    <w:p w14:paraId="15453421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It is chosen freely</w:t>
      </w:r>
    </w:p>
    <w:p w14:paraId="1AED8426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It does not endanger others</w:t>
      </w:r>
    </w:p>
    <w:p w14:paraId="24F35516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lastRenderedPageBreak/>
        <w:t>No rider may inadvertently or indirectly put others at risk through:</w:t>
      </w:r>
    </w:p>
    <w:p w14:paraId="2613F812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Speed</w:t>
      </w:r>
    </w:p>
    <w:p w14:paraId="6720A48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Poor communication</w:t>
      </w:r>
    </w:p>
    <w:p w14:paraId="6A54AEA6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Inexperience</w:t>
      </w:r>
    </w:p>
    <w:p w14:paraId="4DBD0DD1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Ego-led decisions</w:t>
      </w:r>
    </w:p>
    <w:p w14:paraId="68C7D9E6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Mechanical neglect</w:t>
      </w:r>
    </w:p>
    <w:p w14:paraId="55FF37A0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Risk management is a shared responsibility, not an individual one.</w:t>
      </w:r>
    </w:p>
    <w:p w14:paraId="3B05E49E" w14:textId="77777777" w:rsidR="00F54AB8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49126AAD">
          <v:rect id="_x0000_i1223" alt="" style="width:468pt;height:.05pt;mso-width-percent:0;mso-height-percent:0;mso-width-percent:0;mso-height-percent:0" o:hralign="center" o:hrstd="t" o:hr="t" fillcolor="#a0a0a0" stroked="f"/>
        </w:pict>
      </w:r>
    </w:p>
    <w:p w14:paraId="6C206606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7.3 — SAFETY IS A CULTURE, NOT A RULEBOOK</w:t>
      </w:r>
    </w:p>
    <w:p w14:paraId="31F6F236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 teaches safety through:</w:t>
      </w:r>
    </w:p>
    <w:p w14:paraId="69B6C906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Tone</w:t>
      </w:r>
    </w:p>
    <w:p w14:paraId="244AC8FE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Leadership behavior</w:t>
      </w:r>
    </w:p>
    <w:p w14:paraId="640D7BA2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Group structure</w:t>
      </w:r>
    </w:p>
    <w:p w14:paraId="744CDB00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Calm communication</w:t>
      </w:r>
    </w:p>
    <w:p w14:paraId="437A9772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Terrain awareness</w:t>
      </w:r>
    </w:p>
    <w:p w14:paraId="5110C16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Education and correction</w:t>
      </w:r>
    </w:p>
    <w:p w14:paraId="0AD8C08D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Role modeling</w:t>
      </w:r>
    </w:p>
    <w:p w14:paraId="385F87D0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Rules alone do not create safety.</w:t>
      </w:r>
    </w:p>
    <w:p w14:paraId="43E9FEF1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Culture does.</w:t>
      </w:r>
    </w:p>
    <w:p w14:paraId="02E64F3A" w14:textId="77777777" w:rsidR="00F54AB8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41079A25">
          <v:rect id="_x0000_i1222" alt="" style="width:468pt;height:.05pt;mso-width-percent:0;mso-height-percent:0;mso-width-percent:0;mso-height-percent:0" o:hralign="center" o:hrstd="t" o:hr="t" fillcolor="#a0a0a0" stroked="f"/>
        </w:pict>
      </w:r>
    </w:p>
    <w:p w14:paraId="587A183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7.4 — PSYCHOLOGICAL SAFETY IS SAFETY</w:t>
      </w:r>
    </w:p>
    <w:p w14:paraId="5F00065E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 recognizes:</w:t>
      </w:r>
    </w:p>
    <w:p w14:paraId="1F0135D1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Fear</w:t>
      </w:r>
    </w:p>
    <w:p w14:paraId="0C7A5B76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Hesitation</w:t>
      </w:r>
    </w:p>
    <w:p w14:paraId="4D136AC0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Anxiety</w:t>
      </w:r>
    </w:p>
    <w:p w14:paraId="7CF31A0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Overwhelm</w:t>
      </w:r>
    </w:p>
    <w:p w14:paraId="153A1C9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Burnout</w:t>
      </w:r>
    </w:p>
    <w:p w14:paraId="7167A08C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are as dangerous as physical hazards.</w:t>
      </w:r>
    </w:p>
    <w:p w14:paraId="2F8716F1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Psychological safety means:</w:t>
      </w:r>
    </w:p>
    <w:p w14:paraId="6C87ED9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No rider is mocked for choosing an easier line</w:t>
      </w:r>
    </w:p>
    <w:p w14:paraId="35B2DC73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No one is rushed</w:t>
      </w:r>
    </w:p>
    <w:p w14:paraId="29C007C3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No one is pushed beyond their comfort</w:t>
      </w:r>
    </w:p>
    <w:p w14:paraId="46F6917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No one’s trauma is exploited for content</w:t>
      </w:r>
    </w:p>
    <w:p w14:paraId="7C3762F6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No one hides fear to avoid judgment</w:t>
      </w:r>
    </w:p>
    <w:p w14:paraId="73DC644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 calm mind makes safe decisions.</w:t>
      </w:r>
    </w:p>
    <w:p w14:paraId="69012EF2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 pressured mind makes dangerous ones.</w:t>
      </w:r>
    </w:p>
    <w:p w14:paraId="6D72EAAE" w14:textId="77777777" w:rsidR="00F54AB8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1CFDA1CD">
          <v:rect id="_x0000_i1221" alt="" style="width:468pt;height:.05pt;mso-width-percent:0;mso-height-percent:0;mso-width-percent:0;mso-height-percent:0" o:hralign="center" o:hrstd="t" o:hr="t" fillcolor="#a0a0a0" stroked="f"/>
        </w:pict>
      </w:r>
    </w:p>
    <w:p w14:paraId="6CA1FD36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7.5 — THE “STOP THE RIDE” AUTHORITY</w:t>
      </w:r>
    </w:p>
    <w:p w14:paraId="1D7BDEF4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Every rider, regardless of experience, holds the right to call:</w:t>
      </w:r>
    </w:p>
    <w:p w14:paraId="3425047E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STOP THE RIDE</w:t>
      </w:r>
    </w:p>
    <w:p w14:paraId="0B2A250D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This phrase triggers:</w:t>
      </w:r>
    </w:p>
    <w:p w14:paraId="6ADC1DF1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Immediate halt</w:t>
      </w:r>
    </w:p>
    <w:p w14:paraId="19758590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No questions asked</w:t>
      </w:r>
    </w:p>
    <w:p w14:paraId="4C91A513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No judgment</w:t>
      </w:r>
    </w:p>
    <w:p w14:paraId="0A76B9D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Leadership attention</w:t>
      </w:r>
    </w:p>
    <w:p w14:paraId="07C47B8C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Safety assessment</w:t>
      </w:r>
    </w:p>
    <w:p w14:paraId="17C468CD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lastRenderedPageBreak/>
        <w:t>TTN teaches that stopping a ride is a sign of leadership, not weakness.</w:t>
      </w:r>
    </w:p>
    <w:p w14:paraId="64F54A20" w14:textId="77777777" w:rsidR="00F54AB8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7011563F">
          <v:rect id="_x0000_i1220" alt="" style="width:468pt;height:.05pt;mso-width-percent:0;mso-height-percent:0;mso-width-percent:0;mso-height-percent:0" o:hralign="center" o:hrstd="t" o:hr="t" fillcolor="#a0a0a0" stroked="f"/>
        </w:pict>
      </w:r>
    </w:p>
    <w:p w14:paraId="31299CAC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7.6 — THE RESPONSIBILITY OF LEADERS</w:t>
      </w:r>
    </w:p>
    <w:p w14:paraId="246C2D4E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Ride leaders, spotters, and stewards accept:</w:t>
      </w:r>
    </w:p>
    <w:p w14:paraId="6512D35D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Responsibility for group tempo</w:t>
      </w:r>
    </w:p>
    <w:p w14:paraId="1E43824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Responsibility for communication</w:t>
      </w:r>
    </w:p>
    <w:p w14:paraId="1EEADD4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Responsibility for terrain sequencing</w:t>
      </w:r>
    </w:p>
    <w:p w14:paraId="3337B8B2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Responsibility for mechanical awareness</w:t>
      </w:r>
    </w:p>
    <w:p w14:paraId="7BB55E93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Responsibility for emotional tone</w:t>
      </w:r>
    </w:p>
    <w:p w14:paraId="77FA2C6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Responsibility for escalating or aborting a ride</w:t>
      </w:r>
    </w:p>
    <w:p w14:paraId="53866720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Leadership is service, not authority.</w:t>
      </w:r>
    </w:p>
    <w:p w14:paraId="662F0C44" w14:textId="77777777" w:rsidR="00F54AB8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1E072DFB">
          <v:rect id="_x0000_i1219" alt="" style="width:468pt;height:.05pt;mso-width-percent:0;mso-height-percent:0;mso-width-percent:0;mso-height-percent:0" o:hralign="center" o:hrstd="t" o:hr="t" fillcolor="#a0a0a0" stroked="f"/>
        </w:pict>
      </w:r>
    </w:p>
    <w:p w14:paraId="35F67E2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7.7 — MACHINE SAFETY IS HUMAN SAFETY</w:t>
      </w:r>
    </w:p>
    <w:p w14:paraId="4C522B6E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 failing machine is a failing safety system.</w:t>
      </w:r>
    </w:p>
    <w:p w14:paraId="0758FA93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TTN’s philosophy mandates:</w:t>
      </w:r>
    </w:p>
    <w:p w14:paraId="7B91842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Pre-ride checks</w:t>
      </w:r>
    </w:p>
    <w:p w14:paraId="1888F46A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Tire &amp; beadlock awareness</w:t>
      </w:r>
    </w:p>
    <w:p w14:paraId="59154B3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Proper recovery points</w:t>
      </w:r>
    </w:p>
    <w:p w14:paraId="20F36C7A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Proper cage integrity</w:t>
      </w:r>
    </w:p>
    <w:p w14:paraId="35954296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Harness usage</w:t>
      </w:r>
    </w:p>
    <w:p w14:paraId="3A284C2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Avoiding mechanical neglect</w:t>
      </w:r>
    </w:p>
    <w:p w14:paraId="36FE884D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Mechanical failure endangers:</w:t>
      </w:r>
    </w:p>
    <w:p w14:paraId="5DBFCFC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The driver</w:t>
      </w:r>
    </w:p>
    <w:p w14:paraId="22931562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Passengers</w:t>
      </w:r>
    </w:p>
    <w:p w14:paraId="7FA80F63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Spotters</w:t>
      </w:r>
    </w:p>
    <w:p w14:paraId="6D63516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Following riders</w:t>
      </w:r>
    </w:p>
    <w:p w14:paraId="1636FA2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Machine neglect is treated as a preventable safety risk.</w:t>
      </w:r>
    </w:p>
    <w:p w14:paraId="56271E8E" w14:textId="77777777" w:rsidR="00F54AB8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1F38D21B">
          <v:rect id="_x0000_i1218" alt="" style="width:468pt;height:.05pt;mso-width-percent:0;mso-height-percent:0;mso-width-percent:0;mso-height-percent:0" o:hralign="center" o:hrstd="t" o:hr="t" fillcolor="#a0a0a0" stroked="f"/>
        </w:pict>
      </w:r>
    </w:p>
    <w:p w14:paraId="35CC0182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7.8 — TERRAIN SAFETY PHILOSOPHY</w:t>
      </w:r>
    </w:p>
    <w:p w14:paraId="6E629C7C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Terrain is respected as a living, shifting force.</w:t>
      </w:r>
    </w:p>
    <w:p w14:paraId="581A2D1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 recognizes:</w:t>
      </w:r>
    </w:p>
    <w:p w14:paraId="7F40C8B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Weather changes trail conditions</w:t>
      </w:r>
    </w:p>
    <w:p w14:paraId="7360C38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Seasonal erosion alters difficulty</w:t>
      </w:r>
    </w:p>
    <w:p w14:paraId="623A3B4E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Water crossings change daily</w:t>
      </w:r>
    </w:p>
    <w:p w14:paraId="6F0205C3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Obstacles evolve</w:t>
      </w:r>
    </w:p>
    <w:p w14:paraId="3BA3EF4B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Visibility shifts throughout the day</w:t>
      </w:r>
    </w:p>
    <w:p w14:paraId="1B1FE7D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 riders do not “assume” they know a trail.</w:t>
      </w:r>
      <w:r w:rsidRPr="00116200">
        <w:rPr>
          <w:rFonts w:ascii="Arial" w:hAnsi="Arial"/>
          <w:sz w:val="24"/>
        </w:rPr>
        <w:br/>
        <w:t>They verify it, every ride.</w:t>
      </w:r>
    </w:p>
    <w:p w14:paraId="320DE38C" w14:textId="77777777" w:rsidR="00F54AB8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5AAAC829">
          <v:rect id="_x0000_i1217" alt="" style="width:468pt;height:.05pt;mso-width-percent:0;mso-height-percent:0;mso-width-percent:0;mso-height-percent:0" o:hralign="center" o:hrstd="t" o:hr="t" fillcolor="#a0a0a0" stroked="f"/>
        </w:pict>
      </w:r>
    </w:p>
    <w:p w14:paraId="59DF2D6D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7.9 — MAPS ARE SAFETY TOOLS, NOT SHORTCUTS</w:t>
      </w:r>
    </w:p>
    <w:p w14:paraId="61DE97F2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The TTN mapping philosophy:</w:t>
      </w:r>
    </w:p>
    <w:p w14:paraId="3378079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Maps reduce uncertainty</w:t>
      </w:r>
    </w:p>
    <w:p w14:paraId="1EC7FC2E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Maps prevent riders from being over-trail-matched</w:t>
      </w:r>
    </w:p>
    <w:p w14:paraId="79223FC2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Maps identify hazards</w:t>
      </w:r>
    </w:p>
    <w:p w14:paraId="31F4E78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Maps guide emergency response</w:t>
      </w:r>
    </w:p>
    <w:p w14:paraId="1B629E54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Maps prevent land damage and trail braiding</w:t>
      </w:r>
    </w:p>
    <w:p w14:paraId="3160BB2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lastRenderedPageBreak/>
        <w:t>Maps protect new riders from being thrown into advanced terrain without warning</w:t>
      </w:r>
    </w:p>
    <w:p w14:paraId="66F8C1AC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Maps are not entertainment — they are safety infrastructure.</w:t>
      </w:r>
    </w:p>
    <w:p w14:paraId="702AE302" w14:textId="77777777" w:rsidR="00F54AB8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539224A5">
          <v:rect id="_x0000_i1216" alt="" style="width:468pt;height:.05pt;mso-width-percent:0;mso-height-percent:0;mso-width-percent:0;mso-height-percent:0" o:hralign="center" o:hrstd="t" o:hr="t" fillcolor="#a0a0a0" stroked="f"/>
        </w:pict>
      </w:r>
    </w:p>
    <w:p w14:paraId="3853C9C6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7.10 — GROUP SAFETY PRINCIPLES</w:t>
      </w:r>
    </w:p>
    <w:p w14:paraId="01708920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Group rides follow these TTN beliefs:</w:t>
      </w:r>
    </w:p>
    <w:p w14:paraId="55493C1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The group moves at the pace of the slowest rider</w:t>
      </w:r>
    </w:p>
    <w:p w14:paraId="7592D8F4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No rider is left behind</w:t>
      </w:r>
    </w:p>
    <w:p w14:paraId="1D9A0074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Line of sight is maintained</w:t>
      </w:r>
    </w:p>
    <w:p w14:paraId="381026B3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Radios or communication systems remain open and clear</w:t>
      </w:r>
    </w:p>
    <w:p w14:paraId="5EA9829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Spotters are respected without argument</w:t>
      </w:r>
    </w:p>
    <w:p w14:paraId="28037B00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Ego is removed from decision-making</w:t>
      </w:r>
    </w:p>
    <w:p w14:paraId="289285EB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Safety briefings are required</w:t>
      </w:r>
    </w:p>
    <w:p w14:paraId="182856D3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No alcohol or impairment before or during rides</w:t>
      </w:r>
    </w:p>
    <w:p w14:paraId="5E9796F2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The goal of a ride is:</w:t>
      </w:r>
    </w:p>
    <w:p w14:paraId="7886A7E3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Everyone back safely. Everyone emotionally intact. Everyone wanting to ride again.</w:t>
      </w:r>
    </w:p>
    <w:p w14:paraId="60E3B7D5" w14:textId="77777777" w:rsidR="00F54AB8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2B0EC9AC">
          <v:rect id="_x0000_i1215" alt="" style="width:468pt;height:.05pt;mso-width-percent:0;mso-height-percent:0;mso-width-percent:0;mso-height-percent:0" o:hralign="center" o:hrstd="t" o:hr="t" fillcolor="#a0a0a0" stroked="f"/>
        </w:pict>
      </w:r>
    </w:p>
    <w:p w14:paraId="1B1056B3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7.11 — LAND SAFETY IS COMMUNITY SAFETY</w:t>
      </w:r>
    </w:p>
    <w:p w14:paraId="5CDACF3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Unsafe riding damages more than machines.</w:t>
      </w:r>
    </w:p>
    <w:p w14:paraId="514C680A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It damages:</w:t>
      </w:r>
    </w:p>
    <w:p w14:paraId="7B40398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Trails</w:t>
      </w:r>
    </w:p>
    <w:p w14:paraId="69EBA71D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Access</w:t>
      </w:r>
    </w:p>
    <w:p w14:paraId="1076F0DC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Relationships with park owners</w:t>
      </w:r>
    </w:p>
    <w:p w14:paraId="3E02DBEC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Long-term community ability to ride</w:t>
      </w:r>
    </w:p>
    <w:p w14:paraId="0EBBC8D3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TTN’s land philosophy:</w:t>
      </w:r>
    </w:p>
    <w:p w14:paraId="55140332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No unauthorized trail cutting</w:t>
      </w:r>
    </w:p>
    <w:p w14:paraId="7BCB6602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No destroying vegetation</w:t>
      </w:r>
    </w:p>
    <w:p w14:paraId="45155A8E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No widening trails</w:t>
      </w:r>
    </w:p>
    <w:p w14:paraId="5F3FCEC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No mud abuse in sensitive areas</w:t>
      </w:r>
    </w:p>
    <w:p w14:paraId="2DEC964A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No ignoring posted closures</w:t>
      </w:r>
    </w:p>
    <w:p w14:paraId="684E613C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Land is a privilege, not a guarantee.</w:t>
      </w:r>
    </w:p>
    <w:p w14:paraId="21F51829" w14:textId="77777777" w:rsidR="00F54AB8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1688EB06">
          <v:rect id="_x0000_i1214" alt="" style="width:468pt;height:.05pt;mso-width-percent:0;mso-height-percent:0;mso-width-percent:0;mso-height-percent:0" o:hralign="center" o:hrstd="t" o:hr="t" fillcolor="#a0a0a0" stroked="f"/>
        </w:pict>
      </w:r>
    </w:p>
    <w:p w14:paraId="52AC9CC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7.12 — SAFETY IS DOCUMENTED, NOT ASSUMED</w:t>
      </w:r>
    </w:p>
    <w:p w14:paraId="430888B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 operates under:</w:t>
      </w:r>
    </w:p>
    <w:p w14:paraId="3971B451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Pre-ride briefing protocols</w:t>
      </w:r>
    </w:p>
    <w:p w14:paraId="5A1F471D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Incident documentation</w:t>
      </w:r>
    </w:p>
    <w:p w14:paraId="7CF80C82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Risk scoring</w:t>
      </w:r>
    </w:p>
    <w:p w14:paraId="5304C36C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Trail classification</w:t>
      </w:r>
    </w:p>
    <w:p w14:paraId="78C9EB2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Hazard identification</w:t>
      </w:r>
    </w:p>
    <w:p w14:paraId="754F776E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Post-event debriefs</w:t>
      </w:r>
    </w:p>
    <w:p w14:paraId="04A5BA9D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Safety without documentation is memory, not protection.</w:t>
      </w:r>
    </w:p>
    <w:p w14:paraId="64F4D20E" w14:textId="77777777" w:rsidR="00F54AB8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503BA9C9">
          <v:rect id="_x0000_i1213" alt="" style="width:468pt;height:.05pt;mso-width-percent:0;mso-height-percent:0;mso-width-percent:0;mso-height-percent:0" o:hralign="center" o:hrstd="t" o:hr="t" fillcolor="#a0a0a0" stroked="f"/>
        </w:pict>
      </w:r>
    </w:p>
    <w:p w14:paraId="1F2B45B2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7.13 — THE TTN SAFETY PROMISE</w:t>
      </w:r>
    </w:p>
    <w:p w14:paraId="5A1D72A3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 makes this promise to every rider:</w:t>
      </w:r>
    </w:p>
    <w:p w14:paraId="36C3C12A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“We will never put you in danger for attention, reputation, speed, or content.”</w:t>
      </w:r>
    </w:p>
    <w:p w14:paraId="0ED63BF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If a ride becomes unsafe:</w:t>
      </w:r>
    </w:p>
    <w:p w14:paraId="4BC6D55C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It is stopped</w:t>
      </w:r>
    </w:p>
    <w:p w14:paraId="25F3FC7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lastRenderedPageBreak/>
        <w:t>Rerouted</w:t>
      </w:r>
    </w:p>
    <w:p w14:paraId="1C295D7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Slowed</w:t>
      </w:r>
    </w:p>
    <w:p w14:paraId="79F357D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Redone</w:t>
      </w:r>
    </w:p>
    <w:p w14:paraId="077E13D3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Or entirely ended</w:t>
      </w:r>
    </w:p>
    <w:p w14:paraId="0ACB4006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Safety is the priority.</w:t>
      </w:r>
      <w:r w:rsidRPr="00116200">
        <w:rPr>
          <w:rFonts w:ascii="Arial" w:hAnsi="Arial"/>
          <w:sz w:val="24"/>
        </w:rPr>
        <w:br/>
        <w:t>Safety is the standard.</w:t>
      </w:r>
      <w:r w:rsidRPr="00116200">
        <w:rPr>
          <w:rFonts w:ascii="Arial" w:hAnsi="Arial"/>
          <w:sz w:val="24"/>
        </w:rPr>
        <w:br/>
        <w:t>Safety is the culture.</w:t>
      </w:r>
      <w:r w:rsidRPr="00116200">
        <w:rPr>
          <w:rFonts w:ascii="Arial" w:hAnsi="Arial"/>
          <w:sz w:val="24"/>
        </w:rPr>
        <w:br/>
        <w:t>Safety is the legacy.</w:t>
      </w:r>
    </w:p>
    <w:p w14:paraId="58CBF15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DOCUMENTATION STANDARDS</w:t>
      </w:r>
    </w:p>
    <w:p w14:paraId="22F7C06D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Throttle Therapy Nation — Institutional Documentation, Accuracy, and Integrity Protocols</w:t>
      </w:r>
    </w:p>
    <w:p w14:paraId="159DD331" w14:textId="77777777" w:rsidR="00F54AB8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32846A60">
          <v:rect id="_x0000_i1212" alt="" style="width:468pt;height:.05pt;mso-width-percent:0;mso-height-percent:0;mso-width-percent:0;mso-height-percent:0" o:hralign="center" o:hrstd="t" o:hr="t" fillcolor="#a0a0a0" stroked="f"/>
        </w:pict>
      </w:r>
    </w:p>
    <w:p w14:paraId="62BBBE1D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Purpose of This Section</w:t>
      </w:r>
    </w:p>
    <w:p w14:paraId="57794B0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Documentation is one of the core pillars of Throttle Therapy Nation (TTN).</w:t>
      </w:r>
      <w:r w:rsidRPr="00116200">
        <w:rPr>
          <w:rFonts w:ascii="Arial" w:hAnsi="Arial"/>
          <w:sz w:val="24"/>
        </w:rPr>
        <w:br/>
        <w:t>It exists to:</w:t>
      </w:r>
    </w:p>
    <w:p w14:paraId="63404C5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Protect riders</w:t>
      </w:r>
    </w:p>
    <w:p w14:paraId="34BDAF06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Protect leadership</w:t>
      </w:r>
    </w:p>
    <w:p w14:paraId="6BF057F6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Protect land</w:t>
      </w:r>
    </w:p>
    <w:p w14:paraId="7E6B6FF3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Preserve truth</w:t>
      </w:r>
    </w:p>
    <w:p w14:paraId="7AB2B99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Maintain institutional memory</w:t>
      </w:r>
    </w:p>
    <w:p w14:paraId="3586702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Ensure continuity across generations</w:t>
      </w:r>
    </w:p>
    <w:p w14:paraId="01897F1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Reduce risk and prevent repeated failures</w:t>
      </w:r>
    </w:p>
    <w:p w14:paraId="12DD063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Documentation is not optional.</w:t>
      </w:r>
      <w:r w:rsidRPr="00116200">
        <w:rPr>
          <w:rFonts w:ascii="Arial" w:hAnsi="Arial"/>
          <w:sz w:val="24"/>
        </w:rPr>
        <w:br/>
        <w:t>Documentation is organizational armor.</w:t>
      </w:r>
    </w:p>
    <w:p w14:paraId="44447806" w14:textId="77777777" w:rsidR="00F54AB8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17C846CD">
          <v:rect id="_x0000_i1211" alt="" style="width:468pt;height:.05pt;mso-width-percent:0;mso-height-percent:0;mso-width-percent:0;mso-height-percent:0" o:hralign="center" o:hrstd="t" o:hr="t" fillcolor="#a0a0a0" stroked="f"/>
        </w:pict>
      </w:r>
    </w:p>
    <w:p w14:paraId="11BD4FD1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8.1 — CORE DOCUMENTATION PHILOSOPHY</w:t>
      </w:r>
    </w:p>
    <w:p w14:paraId="26ABC7B0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 follows one rule:</w:t>
      </w:r>
    </w:p>
    <w:p w14:paraId="27187EB6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“If it is not documented, it cannot be trusted.”</w:t>
      </w:r>
    </w:p>
    <w:p w14:paraId="71C1C270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This does not mean distrust.</w:t>
      </w:r>
      <w:r w:rsidRPr="00116200">
        <w:rPr>
          <w:rFonts w:ascii="Arial" w:hAnsi="Arial"/>
          <w:sz w:val="24"/>
        </w:rPr>
        <w:br/>
        <w:t>It means that memory fades, emotions distort, pressure changes details, and undocumented knowledge leads to failure.</w:t>
      </w:r>
    </w:p>
    <w:p w14:paraId="314D36FA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Documentation creates:</w:t>
      </w:r>
    </w:p>
    <w:p w14:paraId="7A42EB0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Stability</w:t>
      </w:r>
    </w:p>
    <w:p w14:paraId="7440A14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Safety</w:t>
      </w:r>
    </w:p>
    <w:p w14:paraId="6E77D9D0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Clarity</w:t>
      </w:r>
    </w:p>
    <w:p w14:paraId="06EBE33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Accountability</w:t>
      </w:r>
    </w:p>
    <w:p w14:paraId="2279A3E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Continuity</w:t>
      </w:r>
    </w:p>
    <w:p w14:paraId="2F91C1B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Historical truth</w:t>
      </w:r>
    </w:p>
    <w:p w14:paraId="05C1596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Every major TTN system depends on documentation.</w:t>
      </w:r>
    </w:p>
    <w:p w14:paraId="6590A388" w14:textId="77777777" w:rsidR="00F54AB8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374500B4">
          <v:rect id="_x0000_i1210" alt="" style="width:468pt;height:.05pt;mso-width-percent:0;mso-height-percent:0;mso-width-percent:0;mso-height-percent:0" o:hralign="center" o:hrstd="t" o:hr="t" fillcolor="#a0a0a0" stroked="f"/>
        </w:pict>
      </w:r>
    </w:p>
    <w:p w14:paraId="78DE78B0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8.2 — TYPES OF DOCUMENTATION TTN REQUIRES</w:t>
      </w:r>
    </w:p>
    <w:p w14:paraId="09C8E171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 maintains documentation across six major categories:</w:t>
      </w:r>
    </w:p>
    <w:p w14:paraId="7A7D55E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1. Operational Documentation</w:t>
      </w:r>
    </w:p>
    <w:p w14:paraId="3556A04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Ride plans</w:t>
      </w:r>
    </w:p>
    <w:p w14:paraId="574F46DD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Safety briefings</w:t>
      </w:r>
    </w:p>
    <w:p w14:paraId="175E774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Weather and trail condition notes</w:t>
      </w:r>
    </w:p>
    <w:p w14:paraId="1E12EDA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Equipment status logs</w:t>
      </w:r>
    </w:p>
    <w:p w14:paraId="573514F6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lastRenderedPageBreak/>
        <w:t>Event logistics</w:t>
      </w:r>
    </w:p>
    <w:p w14:paraId="2A71F8A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2. Safety Documentation</w:t>
      </w:r>
    </w:p>
    <w:p w14:paraId="715D3652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Incident reports</w:t>
      </w:r>
    </w:p>
    <w:p w14:paraId="1FF9DA3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Near-miss records</w:t>
      </w:r>
    </w:p>
    <w:p w14:paraId="4F34E4D1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Risk scoring logs</w:t>
      </w:r>
    </w:p>
    <w:p w14:paraId="3B3AFD4B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Terrain hazard identification notes</w:t>
      </w:r>
    </w:p>
    <w:p w14:paraId="6113F824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Group ride staffing (leader/spotter) logs</w:t>
      </w:r>
    </w:p>
    <w:p w14:paraId="56236B5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3. Decision Documentation</w:t>
      </w:r>
    </w:p>
    <w:p w14:paraId="27DB03BD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Leadership decisions</w:t>
      </w:r>
    </w:p>
    <w:p w14:paraId="182B368A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Partnership approvals or declines</w:t>
      </w:r>
    </w:p>
    <w:p w14:paraId="4CD80D8B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Policy changes</w:t>
      </w:r>
    </w:p>
    <w:p w14:paraId="178C7D4B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Dispute resolution</w:t>
      </w:r>
    </w:p>
    <w:p w14:paraId="03AF5A0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Governance votes</w:t>
      </w:r>
    </w:p>
    <w:p w14:paraId="791D5F5C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4. Cultural Documentation</w:t>
      </w:r>
    </w:p>
    <w:p w14:paraId="76E03BB0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Red lines</w:t>
      </w:r>
    </w:p>
    <w:p w14:paraId="135EC51A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Cultural drift indicators</w:t>
      </w:r>
    </w:p>
    <w:p w14:paraId="35BC3B2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Tone and language shifts</w:t>
      </w:r>
    </w:p>
    <w:p w14:paraId="113636AA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Stewardship reviews</w:t>
      </w:r>
    </w:p>
    <w:p w14:paraId="67DBD60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Annual cultural audits</w:t>
      </w:r>
    </w:p>
    <w:p w14:paraId="77AE7BD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5. Financial Documentation</w:t>
      </w:r>
    </w:p>
    <w:p w14:paraId="7BD1FB3C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Income/expense logs</w:t>
      </w:r>
    </w:p>
    <w:p w14:paraId="41A0310C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Partnership funding</w:t>
      </w:r>
    </w:p>
    <w:p w14:paraId="398663C4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Build invoices (Axle &amp; Arc Fab)</w:t>
      </w:r>
    </w:p>
    <w:p w14:paraId="73AE17D6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Refunds</w:t>
      </w:r>
    </w:p>
    <w:p w14:paraId="78D57170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Budget approvals</w:t>
      </w:r>
    </w:p>
    <w:p w14:paraId="2F6DC9E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6. Legacy Documentation</w:t>
      </w:r>
    </w:p>
    <w:p w14:paraId="21E7724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Organizational Memory Vault entries</w:t>
      </w:r>
    </w:p>
    <w:p w14:paraId="47178241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Annual historical summaries</w:t>
      </w:r>
    </w:p>
    <w:p w14:paraId="6BECD280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Leadership reflections</w:t>
      </w:r>
    </w:p>
    <w:p w14:paraId="77545F00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Foundational lessons learned</w:t>
      </w:r>
    </w:p>
    <w:p w14:paraId="7ACD6F6B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Each category has different requirements, but all share the same expectations:</w:t>
      </w:r>
    </w:p>
    <w:p w14:paraId="363855C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Accuracy, honesty, clarity, and archivable format.</w:t>
      </w:r>
    </w:p>
    <w:p w14:paraId="2A3FA184" w14:textId="77777777" w:rsidR="00F54AB8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1B0D58F6">
          <v:rect id="_x0000_i1209" alt="" style="width:468pt;height:.05pt;mso-width-percent:0;mso-height-percent:0;mso-width-percent:0;mso-height-percent:0" o:hralign="center" o:hrstd="t" o:hr="t" fillcolor="#a0a0a0" stroked="f"/>
        </w:pict>
      </w:r>
    </w:p>
    <w:p w14:paraId="6623FFD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8.3 — DOCUMENTATION TONE STANDARDS</w:t>
      </w:r>
    </w:p>
    <w:p w14:paraId="0E1AF8D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Documentation must be:</w:t>
      </w:r>
    </w:p>
    <w:p w14:paraId="3BC8C46B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Calm</w:t>
      </w:r>
    </w:p>
    <w:p w14:paraId="202409D3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Precise</w:t>
      </w:r>
    </w:p>
    <w:p w14:paraId="2199AC0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Factual</w:t>
      </w:r>
    </w:p>
    <w:p w14:paraId="1F699A9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Emotion-free</w:t>
      </w:r>
    </w:p>
    <w:p w14:paraId="315BFA4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Respectful</w:t>
      </w:r>
    </w:p>
    <w:p w14:paraId="309D5FD1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Non-accusatory</w:t>
      </w:r>
    </w:p>
    <w:p w14:paraId="2071AF9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What documentation must NOT include:</w:t>
      </w:r>
    </w:p>
    <w:p w14:paraId="446A0574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pple Color Emoji" w:hAnsi="Apple Color Emoji" w:cs="Apple Color Emoji"/>
          <w:sz w:val="24"/>
        </w:rPr>
        <w:t>✖</w:t>
      </w:r>
      <w:r w:rsidRPr="00116200">
        <w:rPr>
          <w:rFonts w:ascii="Arial" w:hAnsi="Arial"/>
          <w:sz w:val="24"/>
        </w:rPr>
        <w:t xml:space="preserve"> Finger-pointing</w:t>
      </w:r>
      <w:r w:rsidRPr="00116200">
        <w:rPr>
          <w:rFonts w:ascii="Arial" w:hAnsi="Arial"/>
          <w:sz w:val="24"/>
        </w:rPr>
        <w:br/>
      </w:r>
      <w:r w:rsidRPr="00116200">
        <w:rPr>
          <w:rFonts w:ascii="Apple Color Emoji" w:hAnsi="Apple Color Emoji" w:cs="Apple Color Emoji"/>
          <w:sz w:val="24"/>
        </w:rPr>
        <w:t>✖</w:t>
      </w:r>
      <w:r w:rsidRPr="00116200">
        <w:rPr>
          <w:rFonts w:ascii="Arial" w:hAnsi="Arial"/>
          <w:sz w:val="24"/>
        </w:rPr>
        <w:t xml:space="preserve"> Emotional ranting</w:t>
      </w:r>
      <w:r w:rsidRPr="00116200">
        <w:rPr>
          <w:rFonts w:ascii="Arial" w:hAnsi="Arial"/>
          <w:sz w:val="24"/>
        </w:rPr>
        <w:br/>
      </w:r>
      <w:r w:rsidRPr="00116200">
        <w:rPr>
          <w:rFonts w:ascii="Apple Color Emoji" w:hAnsi="Apple Color Emoji" w:cs="Apple Color Emoji"/>
          <w:sz w:val="24"/>
        </w:rPr>
        <w:t>✖</w:t>
      </w:r>
      <w:r w:rsidRPr="00116200">
        <w:rPr>
          <w:rFonts w:ascii="Arial" w:hAnsi="Arial"/>
          <w:sz w:val="24"/>
        </w:rPr>
        <w:t xml:space="preserve"> Blame</w:t>
      </w:r>
      <w:r w:rsidRPr="00116200">
        <w:rPr>
          <w:rFonts w:ascii="Arial" w:hAnsi="Arial"/>
          <w:sz w:val="24"/>
        </w:rPr>
        <w:br/>
      </w:r>
      <w:r w:rsidRPr="00116200">
        <w:rPr>
          <w:rFonts w:ascii="Apple Color Emoji" w:hAnsi="Apple Color Emoji" w:cs="Apple Color Emoji"/>
          <w:sz w:val="24"/>
        </w:rPr>
        <w:t>✖</w:t>
      </w:r>
      <w:r w:rsidRPr="00116200">
        <w:rPr>
          <w:rFonts w:ascii="Arial" w:hAnsi="Arial"/>
          <w:sz w:val="24"/>
        </w:rPr>
        <w:t xml:space="preserve"> Opinions stated as facts</w:t>
      </w:r>
      <w:r w:rsidRPr="00116200">
        <w:rPr>
          <w:rFonts w:ascii="Arial" w:hAnsi="Arial"/>
          <w:sz w:val="24"/>
        </w:rPr>
        <w:br/>
      </w:r>
      <w:r w:rsidRPr="00116200">
        <w:rPr>
          <w:rFonts w:ascii="Apple Color Emoji" w:hAnsi="Apple Color Emoji" w:cs="Apple Color Emoji"/>
          <w:sz w:val="24"/>
        </w:rPr>
        <w:lastRenderedPageBreak/>
        <w:t>✖</w:t>
      </w:r>
      <w:r w:rsidRPr="00116200">
        <w:rPr>
          <w:rFonts w:ascii="Arial" w:hAnsi="Arial"/>
          <w:sz w:val="24"/>
        </w:rPr>
        <w:t xml:space="preserve"> Speculation</w:t>
      </w:r>
      <w:r w:rsidRPr="00116200">
        <w:rPr>
          <w:rFonts w:ascii="Arial" w:hAnsi="Arial"/>
          <w:sz w:val="24"/>
        </w:rPr>
        <w:br/>
      </w:r>
      <w:r w:rsidRPr="00116200">
        <w:rPr>
          <w:rFonts w:ascii="Apple Color Emoji" w:hAnsi="Apple Color Emoji" w:cs="Apple Color Emoji"/>
          <w:sz w:val="24"/>
        </w:rPr>
        <w:t>✖</w:t>
      </w:r>
      <w:r w:rsidRPr="00116200">
        <w:rPr>
          <w:rFonts w:ascii="Arial" w:hAnsi="Arial"/>
          <w:sz w:val="24"/>
        </w:rPr>
        <w:t xml:space="preserve"> Exaggeration</w:t>
      </w:r>
    </w:p>
    <w:p w14:paraId="32600590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Documentation is a record, not a vent.</w:t>
      </w:r>
    </w:p>
    <w:p w14:paraId="28C237A9" w14:textId="77777777" w:rsidR="00F54AB8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3059EBAA">
          <v:rect id="_x0000_i1208" alt="" style="width:468pt;height:.05pt;mso-width-percent:0;mso-height-percent:0;mso-width-percent:0;mso-height-percent:0" o:hralign="center" o:hrstd="t" o:hr="t" fillcolor="#a0a0a0" stroked="f"/>
        </w:pict>
      </w:r>
    </w:p>
    <w:p w14:paraId="3DDE19C6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8.4 — DOCUMENTATION FORMATS &amp; STORAGE</w:t>
      </w:r>
    </w:p>
    <w:p w14:paraId="0C8F906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 uses standardized formats for:</w:t>
      </w:r>
    </w:p>
    <w:p w14:paraId="7AA49B1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A. Written Reports</w:t>
      </w:r>
    </w:p>
    <w:p w14:paraId="17DE6DA4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Incident form</w:t>
      </w:r>
    </w:p>
    <w:p w14:paraId="4B20ED8A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Ride leader report</w:t>
      </w:r>
    </w:p>
    <w:p w14:paraId="4945B37B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Partner vetting form</w:t>
      </w:r>
    </w:p>
    <w:p w14:paraId="12034230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Safety observation form</w:t>
      </w:r>
    </w:p>
    <w:p w14:paraId="220EF060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Decision record form</w:t>
      </w:r>
    </w:p>
    <w:p w14:paraId="32284A8C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B. Digital Documentation</w:t>
      </w:r>
    </w:p>
    <w:p w14:paraId="4EC0B520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Cloud storage with restricted access</w:t>
      </w:r>
    </w:p>
    <w:p w14:paraId="51F1656A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Secure password protocols</w:t>
      </w:r>
    </w:p>
    <w:p w14:paraId="34CC76B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Backups (weekly/monthly)</w:t>
      </w:r>
    </w:p>
    <w:p w14:paraId="22F310D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Emergency retrieval system</w:t>
      </w:r>
    </w:p>
    <w:p w14:paraId="61D9D11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C. Physical Documentation</w:t>
      </w:r>
    </w:p>
    <w:p w14:paraId="7C370FAE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Signed copies of:</w:t>
      </w:r>
    </w:p>
    <w:p w14:paraId="67618C7B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Leadership contracts</w:t>
      </w:r>
    </w:p>
    <w:p w14:paraId="245737B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Stewardship oaths</w:t>
      </w:r>
    </w:p>
    <w:p w14:paraId="4100D93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Major decisions</w:t>
      </w:r>
    </w:p>
    <w:p w14:paraId="589B0C1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Official TTN resolutions</w:t>
      </w:r>
    </w:p>
    <w:p w14:paraId="4F2BD620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Stored in secured, designated areas</w:t>
      </w:r>
    </w:p>
    <w:p w14:paraId="5FC2688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Documentation must exist in at least:</w:t>
      </w:r>
    </w:p>
    <w:p w14:paraId="4032151C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One digital main repository</w:t>
      </w:r>
    </w:p>
    <w:p w14:paraId="5C60A0D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One offsite or backup location</w:t>
      </w:r>
    </w:p>
    <w:p w14:paraId="020872B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One optional physical archive for legacy items</w:t>
      </w:r>
    </w:p>
    <w:p w14:paraId="192598F2" w14:textId="77777777" w:rsidR="00F54AB8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5C6EEF05">
          <v:rect id="_x0000_i1207" alt="" style="width:468pt;height:.05pt;mso-width-percent:0;mso-height-percent:0;mso-width-percent:0;mso-height-percent:0" o:hralign="center" o:hrstd="t" o:hr="t" fillcolor="#a0a0a0" stroked="f"/>
        </w:pict>
      </w:r>
    </w:p>
    <w:p w14:paraId="526933D0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8.5 — WHO IS RESPONSIBLE FOR DOCUMENTING?</w:t>
      </w:r>
    </w:p>
    <w:p w14:paraId="28F59060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 assigns documentation responsibilities by role:</w:t>
      </w:r>
    </w:p>
    <w:p w14:paraId="6FB0763C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Ride Leader / Event Facilitator</w:t>
      </w:r>
    </w:p>
    <w:p w14:paraId="5FB4C0F3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Safety briefings</w:t>
      </w:r>
    </w:p>
    <w:p w14:paraId="345B0C5C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Ride route notes</w:t>
      </w:r>
    </w:p>
    <w:p w14:paraId="23F5F65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Participant logs</w:t>
      </w:r>
    </w:p>
    <w:p w14:paraId="2DF86E6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Incident reports</w:t>
      </w:r>
    </w:p>
    <w:p w14:paraId="2EB0367E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Safety Steward</w:t>
      </w:r>
    </w:p>
    <w:p w14:paraId="392747C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Risk scoring</w:t>
      </w:r>
    </w:p>
    <w:p w14:paraId="32F98C7D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Hazard identification</w:t>
      </w:r>
    </w:p>
    <w:p w14:paraId="2A8F602B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Near-miss logs</w:t>
      </w:r>
    </w:p>
    <w:p w14:paraId="5969136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Equipment safety documentation</w:t>
      </w:r>
    </w:p>
    <w:p w14:paraId="2F1A690E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Executive Steward / Founder</w:t>
      </w:r>
    </w:p>
    <w:p w14:paraId="233D039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Major program decisions</w:t>
      </w:r>
    </w:p>
    <w:p w14:paraId="76C0B3D0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Partnership decisions</w:t>
      </w:r>
    </w:p>
    <w:p w14:paraId="59BF3696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Governance documentation</w:t>
      </w:r>
    </w:p>
    <w:p w14:paraId="179DF44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Annual summaries</w:t>
      </w:r>
    </w:p>
    <w:p w14:paraId="21B13531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lastRenderedPageBreak/>
        <w:t>Archivist / Governance Board Representative</w:t>
      </w:r>
    </w:p>
    <w:p w14:paraId="265253C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Memory Vault entries</w:t>
      </w:r>
    </w:p>
    <w:p w14:paraId="3F64848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Version control updates</w:t>
      </w:r>
    </w:p>
    <w:p w14:paraId="0E3D38B1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Cultural drift logs</w:t>
      </w:r>
    </w:p>
    <w:p w14:paraId="5DB48543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Leadership evaluation notes</w:t>
      </w:r>
    </w:p>
    <w:p w14:paraId="7169468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Documentation is collective but assigned to ensure consistency.</w:t>
      </w:r>
    </w:p>
    <w:p w14:paraId="6EC4D960" w14:textId="77777777" w:rsidR="00F54AB8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09922666">
          <v:rect id="_x0000_i1206" alt="" style="width:468pt;height:.05pt;mso-width-percent:0;mso-height-percent:0;mso-width-percent:0;mso-height-percent:0" o:hralign="center" o:hrstd="t" o:hr="t" fillcolor="#a0a0a0" stroked="f"/>
        </w:pict>
      </w:r>
    </w:p>
    <w:p w14:paraId="10D43AA1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8.6 — INCIDENT DOCUMENTATION PROTOCOL</w:t>
      </w:r>
    </w:p>
    <w:p w14:paraId="38D9E49E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Incidents include:</w:t>
      </w:r>
    </w:p>
    <w:p w14:paraId="1A2448BC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Injuries</w:t>
      </w:r>
    </w:p>
    <w:p w14:paraId="7D0704C6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Mechanical failures</w:t>
      </w:r>
    </w:p>
    <w:p w14:paraId="114F0DC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Environmental hazards</w:t>
      </w:r>
    </w:p>
    <w:p w14:paraId="20D049B6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Group management conflicts</w:t>
      </w:r>
    </w:p>
    <w:p w14:paraId="71A88A5B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Lost riders</w:t>
      </w:r>
    </w:p>
    <w:p w14:paraId="69D0AA96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Any “Stop the Ride” events</w:t>
      </w:r>
    </w:p>
    <w:p w14:paraId="052D1B21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Protocol:</w:t>
      </w:r>
    </w:p>
    <w:p w14:paraId="2E768446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Safety first</w:t>
      </w:r>
    </w:p>
    <w:p w14:paraId="13BD4F9E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Halt motion</w:t>
      </w:r>
    </w:p>
    <w:p w14:paraId="60A4203C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Stabilize environment</w:t>
      </w:r>
    </w:p>
    <w:p w14:paraId="137594B6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Provide aid</w:t>
      </w:r>
    </w:p>
    <w:p w14:paraId="20D6C7B6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Document once safe</w:t>
      </w:r>
    </w:p>
    <w:p w14:paraId="6AB8506E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File within 24–72 hours</w:t>
      </w:r>
    </w:p>
    <w:p w14:paraId="3BF2787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Archive based on severity</w:t>
      </w:r>
    </w:p>
    <w:p w14:paraId="6003FAF1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No incident is too small to document.</w:t>
      </w:r>
    </w:p>
    <w:p w14:paraId="13BED29C" w14:textId="77777777" w:rsidR="00F54AB8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1BC02E30">
          <v:rect id="_x0000_i1205" alt="" style="width:468pt;height:.05pt;mso-width-percent:0;mso-height-percent:0;mso-width-percent:0;mso-height-percent:0" o:hralign="center" o:hrstd="t" o:hr="t" fillcolor="#a0a0a0" stroked="f"/>
        </w:pict>
      </w:r>
    </w:p>
    <w:p w14:paraId="1AA2631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8.7 — NEAR-MISS DOCUMENTATION</w:t>
      </w:r>
    </w:p>
    <w:p w14:paraId="62C060F0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Near-misses are events that almost caused harm but didn’t.</w:t>
      </w:r>
    </w:p>
    <w:p w14:paraId="0953D37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 treats near-misses as gold because they reveal:</w:t>
      </w:r>
    </w:p>
    <w:p w14:paraId="6FE56FB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System weaknesses</w:t>
      </w:r>
    </w:p>
    <w:p w14:paraId="4FFBFC13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Human factors</w:t>
      </w:r>
    </w:p>
    <w:p w14:paraId="11024616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Terrain changes</w:t>
      </w:r>
    </w:p>
    <w:p w14:paraId="1F478406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Communication breakdowns</w:t>
      </w:r>
    </w:p>
    <w:p w14:paraId="15A09F5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Near-misses are required to be documented because they prevent:</w:t>
      </w:r>
    </w:p>
    <w:p w14:paraId="4E0D992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Repeating mistakes</w:t>
      </w:r>
    </w:p>
    <w:p w14:paraId="7ABA6BF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Normalizing unsafe patterns</w:t>
      </w:r>
    </w:p>
    <w:p w14:paraId="5CCD2FBC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Hidden risk escalation</w:t>
      </w:r>
    </w:p>
    <w:p w14:paraId="46AD17F0" w14:textId="77777777" w:rsidR="00F54AB8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307BE4FA">
          <v:rect id="_x0000_i1204" alt="" style="width:468pt;height:.05pt;mso-width-percent:0;mso-height-percent:0;mso-width-percent:0;mso-height-percent:0" o:hralign="center" o:hrstd="t" o:hr="t" fillcolor="#a0a0a0" stroked="f"/>
        </w:pict>
      </w:r>
    </w:p>
    <w:p w14:paraId="797C2774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8.8 — DECISION RECORDING PROTOCOL</w:t>
      </w:r>
    </w:p>
    <w:p w14:paraId="2B02821B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Major decisions must include:</w:t>
      </w:r>
    </w:p>
    <w:p w14:paraId="1A460E1E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What was decided</w:t>
      </w:r>
    </w:p>
    <w:p w14:paraId="0C98533E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Why it was decided</w:t>
      </w:r>
    </w:p>
    <w:p w14:paraId="4ABE29CB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Who approved it</w:t>
      </w:r>
    </w:p>
    <w:p w14:paraId="7C563A64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Who opposed it (if relevant)</w:t>
      </w:r>
    </w:p>
    <w:p w14:paraId="130B12E1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Alternatives considered</w:t>
      </w:r>
    </w:p>
    <w:p w14:paraId="2AE001A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Expected impact</w:t>
      </w:r>
    </w:p>
    <w:p w14:paraId="6EAC3B2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Follow-up date</w:t>
      </w:r>
    </w:p>
    <w:p w14:paraId="606759E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lastRenderedPageBreak/>
        <w:t>Final outcome</w:t>
      </w:r>
    </w:p>
    <w:p w14:paraId="77F0FF6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This protects against:</w:t>
      </w:r>
    </w:p>
    <w:p w14:paraId="738328B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Memory revision</w:t>
      </w:r>
    </w:p>
    <w:p w14:paraId="09BE294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Conflicting stories</w:t>
      </w:r>
    </w:p>
    <w:p w14:paraId="5F42948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Ego-driven edits</w:t>
      </w:r>
    </w:p>
    <w:p w14:paraId="18491C6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Future confusion</w:t>
      </w:r>
    </w:p>
    <w:p w14:paraId="47D31340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Documentation preserves truth across leadership changes.</w:t>
      </w:r>
    </w:p>
    <w:p w14:paraId="07965FCF" w14:textId="77777777" w:rsidR="00F54AB8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19673AC4">
          <v:rect id="_x0000_i1203" alt="" style="width:468pt;height:.05pt;mso-width-percent:0;mso-height-percent:0;mso-width-percent:0;mso-height-percent:0" o:hralign="center" o:hrstd="t" o:hr="t" fillcolor="#a0a0a0" stroked="f"/>
        </w:pict>
      </w:r>
    </w:p>
    <w:p w14:paraId="2EE64EB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8.9 — VERSION CONTROL INTEGRATION</w:t>
      </w:r>
    </w:p>
    <w:p w14:paraId="54664CAB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Every time:</w:t>
      </w:r>
    </w:p>
    <w:p w14:paraId="739830EE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Policies change</w:t>
      </w:r>
    </w:p>
    <w:p w14:paraId="309A217C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Systems update</w:t>
      </w:r>
    </w:p>
    <w:p w14:paraId="240351AA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Procedures refine</w:t>
      </w:r>
    </w:p>
    <w:p w14:paraId="2E60A26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Book sections evolve</w:t>
      </w:r>
    </w:p>
    <w:p w14:paraId="4C43135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 version update is logged on the Version Control Page.</w:t>
      </w:r>
    </w:p>
    <w:p w14:paraId="444B0811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This ensures:</w:t>
      </w:r>
    </w:p>
    <w:p w14:paraId="0D8144E1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No outdated guidance remains in use</w:t>
      </w:r>
    </w:p>
    <w:p w14:paraId="333C10E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Future leaders know what changed</w:t>
      </w:r>
    </w:p>
    <w:p w14:paraId="22614B5B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The organization protects itself legally</w:t>
      </w:r>
    </w:p>
    <w:p w14:paraId="0994A8F2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Version control is not optional.</w:t>
      </w:r>
    </w:p>
    <w:p w14:paraId="2721F8F3" w14:textId="77777777" w:rsidR="00F54AB8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09173BAE">
          <v:rect id="_x0000_i1202" alt="" style="width:468pt;height:.05pt;mso-width-percent:0;mso-height-percent:0;mso-width-percent:0;mso-height-percent:0" o:hralign="center" o:hrstd="t" o:hr="t" fillcolor="#a0a0a0" stroked="f"/>
        </w:pict>
      </w:r>
    </w:p>
    <w:p w14:paraId="5D583C1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8.10 — DOCUMENTATION REVIEW CYCLE</w:t>
      </w:r>
    </w:p>
    <w:p w14:paraId="1D0753CB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 maintains structured review schedules:</w:t>
      </w:r>
    </w:p>
    <w:p w14:paraId="3D26671E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Monthly: Incident, near-miss, hazard logs</w:t>
      </w:r>
    </w:p>
    <w:p w14:paraId="054EB19C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Quarterly: Cultural &amp; risk documentation</w:t>
      </w:r>
    </w:p>
    <w:p w14:paraId="37005AA1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Annually:</w:t>
      </w:r>
    </w:p>
    <w:p w14:paraId="23A1ABBB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Governance records</w:t>
      </w:r>
    </w:p>
    <w:p w14:paraId="0C45E53A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Memory Vault update</w:t>
      </w:r>
    </w:p>
    <w:p w14:paraId="70778FB3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Financial documentation review</w:t>
      </w:r>
    </w:p>
    <w:p w14:paraId="35D0B79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Legacy Book version audit</w:t>
      </w:r>
    </w:p>
    <w:p w14:paraId="23211053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Documentation is a living ecosystem — not a one-time action.</w:t>
      </w:r>
    </w:p>
    <w:p w14:paraId="467C1785" w14:textId="77777777" w:rsidR="00F54AB8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03EB9E3A">
          <v:rect id="_x0000_i1201" alt="" style="width:468pt;height:.05pt;mso-width-percent:0;mso-height-percent:0;mso-width-percent:0;mso-height-percent:0" o:hralign="center" o:hrstd="t" o:hr="t" fillcolor="#a0a0a0" stroked="f"/>
        </w:pict>
      </w:r>
    </w:p>
    <w:p w14:paraId="219F1B3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8.11 — CONFIDENTIALITY &amp; ETHICS</w:t>
      </w:r>
    </w:p>
    <w:p w14:paraId="6FE3D4E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Documentation must protect:</w:t>
      </w:r>
    </w:p>
    <w:p w14:paraId="126BD6D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Rider privacy</w:t>
      </w:r>
    </w:p>
    <w:p w14:paraId="4E1EF5F6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Personal stories</w:t>
      </w:r>
    </w:p>
    <w:p w14:paraId="14CECD1D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Sensitive incidents</w:t>
      </w:r>
    </w:p>
    <w:p w14:paraId="5C9F96D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Medical information</w:t>
      </w:r>
    </w:p>
    <w:p w14:paraId="716AB6FB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Internal disputes</w:t>
      </w:r>
    </w:p>
    <w:p w14:paraId="25FAA536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Only those with designated access may read or use these records.</w:t>
      </w:r>
    </w:p>
    <w:p w14:paraId="1BA0BCF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Documentation exists to protect people — not expose them.</w:t>
      </w:r>
    </w:p>
    <w:p w14:paraId="007F34D8" w14:textId="77777777" w:rsidR="00F54AB8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4F0EA45E">
          <v:rect id="_x0000_i1200" alt="" style="width:468pt;height:.05pt;mso-width-percent:0;mso-height-percent:0;mso-width-percent:0;mso-height-percent:0" o:hralign="center" o:hrstd="t" o:hr="t" fillcolor="#a0a0a0" stroked="f"/>
        </w:pict>
      </w:r>
    </w:p>
    <w:p w14:paraId="2B1AEA6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8.12 — TTN DOCUMENTATION PROMISE</w:t>
      </w:r>
    </w:p>
    <w:p w14:paraId="429F6A81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 commits to:</w:t>
      </w:r>
    </w:p>
    <w:p w14:paraId="78C5AA3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Documenting honestly</w:t>
      </w:r>
    </w:p>
    <w:p w14:paraId="5220164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Documenting calmly</w:t>
      </w:r>
    </w:p>
    <w:p w14:paraId="3403D69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lastRenderedPageBreak/>
        <w:t>Documenting consistently</w:t>
      </w:r>
    </w:p>
    <w:p w14:paraId="124C6A86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Preserving truth</w:t>
      </w:r>
    </w:p>
    <w:p w14:paraId="189F6056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Protecting community</w:t>
      </w:r>
    </w:p>
    <w:p w14:paraId="353F8BEC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Learning from every entry</w:t>
      </w:r>
    </w:p>
    <w:p w14:paraId="61E7BDEA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Treating documentation as safety, not bureaucracy</w:t>
      </w:r>
    </w:p>
    <w:p w14:paraId="126DAA6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Documentation is leadership.</w:t>
      </w:r>
      <w:r w:rsidRPr="00116200">
        <w:rPr>
          <w:rFonts w:ascii="Arial" w:hAnsi="Arial"/>
          <w:sz w:val="24"/>
        </w:rPr>
        <w:br/>
        <w:t>Documentation is respect.</w:t>
      </w:r>
      <w:r w:rsidRPr="00116200">
        <w:rPr>
          <w:rFonts w:ascii="Arial" w:hAnsi="Arial"/>
          <w:sz w:val="24"/>
        </w:rPr>
        <w:br/>
        <w:t>Documentation is protection.</w:t>
      </w:r>
    </w:p>
    <w:p w14:paraId="142EF694" w14:textId="77777777" w:rsidR="00F54AB8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66FBA6C0">
          <v:rect id="_x0000_i1199" alt="" style="width:468pt;height:.05pt;mso-width-percent:0;mso-height-percent:0;mso-width-percent:0;mso-height-percent:0" o:hralign="center" o:hrstd="t" o:hr="t" fillcolor="#a0a0a0" stroked="f"/>
        </w:pict>
      </w:r>
    </w:p>
    <w:p w14:paraId="71E9F8B6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LEADERSHIP MODEL OVERVIEW</w:t>
      </w:r>
    </w:p>
    <w:p w14:paraId="37F7516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Throttle Therapy Nation — Stewardship-Based, Service-Driven Leadership Framework</w:t>
      </w:r>
    </w:p>
    <w:p w14:paraId="25FBD7C8" w14:textId="77777777" w:rsidR="00F54AB8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2AC54C63">
          <v:rect id="_x0000_i1198" alt="" style="width:468pt;height:.05pt;mso-width-percent:0;mso-height-percent:0;mso-width-percent:0;mso-height-percent:0" o:hralign="center" o:hrstd="t" o:hr="t" fillcolor="#a0a0a0" stroked="f"/>
        </w:pict>
      </w:r>
    </w:p>
    <w:p w14:paraId="4991DFE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Purpose of This Section</w:t>
      </w:r>
    </w:p>
    <w:p w14:paraId="7C48AA3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This section defines the leadership philosophy, structure, expectations, and behavioral standards inside Throttle Therapy Nation (TTN).</w:t>
      </w:r>
    </w:p>
    <w:p w14:paraId="0AB6EA62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 leadership is not based on:</w:t>
      </w:r>
    </w:p>
    <w:p w14:paraId="264A6262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Popularity</w:t>
      </w:r>
    </w:p>
    <w:p w14:paraId="0EAD069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Ego</w:t>
      </w:r>
    </w:p>
    <w:p w14:paraId="1EE2C984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Performance</w:t>
      </w:r>
    </w:p>
    <w:p w14:paraId="7D598DB0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Longevity</w:t>
      </w:r>
    </w:p>
    <w:p w14:paraId="6F9D96BD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Seniority</w:t>
      </w:r>
    </w:p>
    <w:p w14:paraId="0BACCFF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Riding skill</w:t>
      </w:r>
    </w:p>
    <w:p w14:paraId="7FB3019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 leadership is based on:</w:t>
      </w:r>
    </w:p>
    <w:p w14:paraId="11509C94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Calmness</w:t>
      </w:r>
    </w:p>
    <w:p w14:paraId="5C939F5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Consistency</w:t>
      </w:r>
    </w:p>
    <w:p w14:paraId="2655F5E6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Ethics</w:t>
      </w:r>
    </w:p>
    <w:p w14:paraId="4AC7521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Service</w:t>
      </w:r>
    </w:p>
    <w:p w14:paraId="5BA53EE1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Emotional maturity</w:t>
      </w:r>
    </w:p>
    <w:p w14:paraId="6D6A279C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Safety-first decision-making</w:t>
      </w:r>
    </w:p>
    <w:p w14:paraId="1C7E7EC4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Leadership is earned, not given.</w:t>
      </w:r>
      <w:r w:rsidRPr="00116200">
        <w:rPr>
          <w:rFonts w:ascii="Arial" w:hAnsi="Arial"/>
          <w:sz w:val="24"/>
        </w:rPr>
        <w:br/>
        <w:t>Leadership is observed, not voted.</w:t>
      </w:r>
      <w:r w:rsidRPr="00116200">
        <w:rPr>
          <w:rFonts w:ascii="Arial" w:hAnsi="Arial"/>
          <w:sz w:val="24"/>
        </w:rPr>
        <w:br/>
        <w:t>Leadership is stewardship, not authority.</w:t>
      </w:r>
    </w:p>
    <w:p w14:paraId="3BD1D8AE" w14:textId="77777777" w:rsidR="00F54AB8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275927AE">
          <v:rect id="_x0000_i1197" alt="" style="width:468pt;height:.05pt;mso-width-percent:0;mso-height-percent:0;mso-width-percent:0;mso-height-percent:0" o:hralign="center" o:hrstd="t" o:hr="t" fillcolor="#a0a0a0" stroked="f"/>
        </w:pict>
      </w:r>
    </w:p>
    <w:p w14:paraId="7C725CE1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9.1 — TTN’S CORE LEADERSHIP PHILOSOPHY</w:t>
      </w:r>
    </w:p>
    <w:p w14:paraId="4A62237E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“Leadership exists to protect the people, the land, and the culture — not to control them.”</w:t>
      </w:r>
    </w:p>
    <w:p w14:paraId="31F86713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Every leadership action must reflect:</w:t>
      </w:r>
    </w:p>
    <w:p w14:paraId="219716A0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Safety</w:t>
      </w:r>
    </w:p>
    <w:p w14:paraId="3C4BBFFB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Stewardship</w:t>
      </w:r>
    </w:p>
    <w:p w14:paraId="4110E171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Emotional regulation</w:t>
      </w:r>
    </w:p>
    <w:p w14:paraId="3FA57D0C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Structure</w:t>
      </w:r>
    </w:p>
    <w:p w14:paraId="4ABB1CC3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Accountability</w:t>
      </w:r>
    </w:p>
    <w:p w14:paraId="074B31CC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Respect</w:t>
      </w:r>
    </w:p>
    <w:p w14:paraId="6AC20120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If a leadership behavior does not align with these values,</w:t>
      </w:r>
      <w:r w:rsidRPr="00116200">
        <w:rPr>
          <w:rFonts w:ascii="Arial" w:hAnsi="Arial"/>
          <w:sz w:val="24"/>
        </w:rPr>
        <w:br/>
        <w:t>it is not leadership — it is noise.</w:t>
      </w:r>
    </w:p>
    <w:p w14:paraId="2FB2144C" w14:textId="77777777" w:rsidR="00F54AB8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6DC817AB">
          <v:rect id="_x0000_i1196" alt="" style="width:468pt;height:.05pt;mso-width-percent:0;mso-height-percent:0;mso-width-percent:0;mso-height-percent:0" o:hralign="center" o:hrstd="t" o:hr="t" fillcolor="#a0a0a0" stroked="f"/>
        </w:pict>
      </w:r>
    </w:p>
    <w:p w14:paraId="5DC1821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9.2 — THE FIVE TRAITS OF A TTN LEADER</w:t>
      </w:r>
    </w:p>
    <w:p w14:paraId="63A9C94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lastRenderedPageBreak/>
        <w:t>All TTN leaders demonstrate:</w:t>
      </w:r>
    </w:p>
    <w:p w14:paraId="039BD030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1. Calm Under Pressure</w:t>
      </w:r>
    </w:p>
    <w:p w14:paraId="0B8E6CAD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Maintains clear communication</w:t>
      </w:r>
    </w:p>
    <w:p w14:paraId="71EBD4E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Regulates personal emotions</w:t>
      </w:r>
    </w:p>
    <w:p w14:paraId="7F539AA0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Does not escalate tension</w:t>
      </w:r>
    </w:p>
    <w:p w14:paraId="455FDDF1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Makes decisions from clarity, not fear or ego</w:t>
      </w:r>
    </w:p>
    <w:p w14:paraId="09D23D1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2. Ethical Judgment</w:t>
      </w:r>
    </w:p>
    <w:p w14:paraId="617E93B0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Chooses safety over impression</w:t>
      </w:r>
    </w:p>
    <w:p w14:paraId="4FF4BC33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Remains respectful in all interactions</w:t>
      </w:r>
    </w:p>
    <w:p w14:paraId="7AE4D4A1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Keeps personal bias out of decisions</w:t>
      </w:r>
    </w:p>
    <w:p w14:paraId="37BE181A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3. Service Mindset</w:t>
      </w:r>
    </w:p>
    <w:p w14:paraId="12AF81C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Leadership is defined by:</w:t>
      </w:r>
      <w:r w:rsidRPr="00116200">
        <w:rPr>
          <w:rFonts w:ascii="Arial" w:hAnsi="Arial"/>
          <w:sz w:val="24"/>
        </w:rPr>
        <w:br/>
        <w:t>“I go last. The group comes first.”</w:t>
      </w:r>
    </w:p>
    <w:p w14:paraId="72126B1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4. Communication Discipline</w:t>
      </w:r>
    </w:p>
    <w:p w14:paraId="47A302E2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Clear</w:t>
      </w:r>
    </w:p>
    <w:p w14:paraId="53B2747D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Direct</w:t>
      </w:r>
    </w:p>
    <w:p w14:paraId="002BB7D4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Calm</w:t>
      </w:r>
    </w:p>
    <w:p w14:paraId="28380061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No gossip</w:t>
      </w:r>
    </w:p>
    <w:p w14:paraId="0773643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No drama</w:t>
      </w:r>
    </w:p>
    <w:p w14:paraId="70D7F462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No emotional amplification</w:t>
      </w:r>
    </w:p>
    <w:p w14:paraId="27C7371C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5. Accountability &amp; Self-Awareness</w:t>
      </w:r>
    </w:p>
    <w:p w14:paraId="2099E90B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Admits mistakes</w:t>
      </w:r>
    </w:p>
    <w:p w14:paraId="4B8E037E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Accepts feedback</w:t>
      </w:r>
    </w:p>
    <w:p w14:paraId="2228D0F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Knows limits</w:t>
      </w:r>
    </w:p>
    <w:p w14:paraId="12E5658E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Steps back when needed</w:t>
      </w:r>
    </w:p>
    <w:p w14:paraId="0575B98D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These traits matter more than riding ability or technical skill.</w:t>
      </w:r>
    </w:p>
    <w:p w14:paraId="105C1C35" w14:textId="77777777" w:rsidR="00F54AB8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29415E5B">
          <v:rect id="_x0000_i1195" alt="" style="width:468pt;height:.05pt;mso-width-percent:0;mso-height-percent:0;mso-width-percent:0;mso-height-percent:0" o:hralign="center" o:hrstd="t" o:hr="t" fillcolor="#a0a0a0" stroked="f"/>
        </w:pict>
      </w:r>
    </w:p>
    <w:p w14:paraId="38B2E9C2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9.3 — LEADERSHIP TIERS INSIDE TTN</w:t>
      </w:r>
    </w:p>
    <w:p w14:paraId="42BE7C6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 uses a multi-tier stewardship model:</w:t>
      </w:r>
    </w:p>
    <w:p w14:paraId="20B7A62F" w14:textId="77777777" w:rsidR="00F54AB8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27DC3A7F">
          <v:rect id="_x0000_i1194" alt="" style="width:468pt;height:.05pt;mso-width-percent:0;mso-height-percent:0;mso-width-percent:0;mso-height-percent:0" o:hralign="center" o:hrstd="t" o:hr="t" fillcolor="#a0a0a0" stroked="f"/>
        </w:pict>
      </w:r>
    </w:p>
    <w:p w14:paraId="406F0AFA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Tier 1 — Foundational Steward (Executive Leadership)</w:t>
      </w:r>
    </w:p>
    <w:p w14:paraId="7F04F19B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Roles include:</w:t>
      </w:r>
    </w:p>
    <w:p w14:paraId="7BB5D0E0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Founder / Executive Steward</w:t>
      </w:r>
    </w:p>
    <w:p w14:paraId="091B0E1A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Governance Advisor</w:t>
      </w:r>
    </w:p>
    <w:p w14:paraId="6DF89E22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Vision &amp; Culture Custodian</w:t>
      </w:r>
    </w:p>
    <w:p w14:paraId="75D7825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Legal &amp; Organizational Compliance Lead</w:t>
      </w:r>
    </w:p>
    <w:p w14:paraId="67B178A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Responsibilities:</w:t>
      </w:r>
    </w:p>
    <w:p w14:paraId="1E6ED8DE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Protect the movement’s soul</w:t>
      </w:r>
    </w:p>
    <w:p w14:paraId="1D827E96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Maintain version control and institutional structure</w:t>
      </w:r>
    </w:p>
    <w:p w14:paraId="323F145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Guide long-term direction</w:t>
      </w:r>
    </w:p>
    <w:p w14:paraId="38FC0AE6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Approve major risks, partnerships, or expansions</w:t>
      </w:r>
    </w:p>
    <w:p w14:paraId="383AE35C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Hold final authority on cultural red lines</w:t>
      </w:r>
    </w:p>
    <w:p w14:paraId="4631170A" w14:textId="77777777" w:rsidR="00F54AB8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1F4B9F16">
          <v:rect id="_x0000_i1193" alt="" style="width:468pt;height:.05pt;mso-width-percent:0;mso-height-percent:0;mso-width-percent:0;mso-height-percent:0" o:hralign="center" o:hrstd="t" o:hr="t" fillcolor="#a0a0a0" stroked="f"/>
        </w:pict>
      </w:r>
    </w:p>
    <w:p w14:paraId="644DB392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Tier 2 — Operational Leadership</w:t>
      </w:r>
    </w:p>
    <w:p w14:paraId="13EED92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Roles include:</w:t>
      </w:r>
    </w:p>
    <w:p w14:paraId="4D0E9E30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Operations Director</w:t>
      </w:r>
    </w:p>
    <w:p w14:paraId="44D7878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lastRenderedPageBreak/>
        <w:t>Safety Director</w:t>
      </w:r>
    </w:p>
    <w:p w14:paraId="1B773C0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Digital/Communications Steward</w:t>
      </w:r>
    </w:p>
    <w:p w14:paraId="4847C226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Mapping Lead</w:t>
      </w:r>
    </w:p>
    <w:p w14:paraId="03EFF636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Program Coordinators</w:t>
      </w:r>
    </w:p>
    <w:p w14:paraId="27C53742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Responsibilities:</w:t>
      </w:r>
    </w:p>
    <w:p w14:paraId="53E596F2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Execute systems</w:t>
      </w:r>
    </w:p>
    <w:p w14:paraId="29DCB60E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Maintain tempo and structure</w:t>
      </w:r>
    </w:p>
    <w:p w14:paraId="1340FF6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Lead ride operations</w:t>
      </w:r>
    </w:p>
    <w:p w14:paraId="3F92840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Document safety and incident reports</w:t>
      </w:r>
    </w:p>
    <w:p w14:paraId="72E0058A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Train future leaders</w:t>
      </w:r>
    </w:p>
    <w:p w14:paraId="174168C9" w14:textId="77777777" w:rsidR="00F54AB8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267AFA65">
          <v:rect id="_x0000_i1192" alt="" style="width:468pt;height:.05pt;mso-width-percent:0;mso-height-percent:0;mso-width-percent:0;mso-height-percent:0" o:hralign="center" o:hrstd="t" o:hr="t" fillcolor="#a0a0a0" stroked="f"/>
        </w:pict>
      </w:r>
    </w:p>
    <w:p w14:paraId="435D9ED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Tier 3 — Community Leadership (Riders Hub, Trails, Events)</w:t>
      </w:r>
    </w:p>
    <w:p w14:paraId="79A3844E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Roles include:</w:t>
      </w:r>
    </w:p>
    <w:p w14:paraId="11179B40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Ride Leaders</w:t>
      </w:r>
    </w:p>
    <w:p w14:paraId="51ABA3EA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Spotters</w:t>
      </w:r>
    </w:p>
    <w:p w14:paraId="40BC34A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Trail Scouts</w:t>
      </w:r>
    </w:p>
    <w:p w14:paraId="0F3CD30C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Volunteer Stewards</w:t>
      </w:r>
    </w:p>
    <w:p w14:paraId="2B7927D0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Event Support Leads</w:t>
      </w:r>
    </w:p>
    <w:p w14:paraId="61F90FBB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Responsibilities:</w:t>
      </w:r>
    </w:p>
    <w:p w14:paraId="2ADD697A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Support group rides</w:t>
      </w:r>
    </w:p>
    <w:p w14:paraId="0B24406B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Maintain community tone</w:t>
      </w:r>
    </w:p>
    <w:p w14:paraId="08C80D36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Enforce safety expectations</w:t>
      </w:r>
    </w:p>
    <w:p w14:paraId="7DAF76E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Help structure group behavior</w:t>
      </w:r>
    </w:p>
    <w:p w14:paraId="4F71752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Identify hazards and report them</w:t>
      </w:r>
    </w:p>
    <w:p w14:paraId="4EA82EF6" w14:textId="77777777" w:rsidR="00F54AB8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5B3FBF09">
          <v:rect id="_x0000_i1191" alt="" style="width:468pt;height:.05pt;mso-width-percent:0;mso-height-percent:0;mso-width-percent:0;mso-height-percent:0" o:hralign="center" o:hrstd="t" o:hr="t" fillcolor="#a0a0a0" stroked="f"/>
        </w:pict>
      </w:r>
    </w:p>
    <w:p w14:paraId="251E6C62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Tier 4 — Emerging Leaders</w:t>
      </w:r>
    </w:p>
    <w:p w14:paraId="1B30BD5A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Roles include:</w:t>
      </w:r>
    </w:p>
    <w:p w14:paraId="37DCDFB1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Potential stewards identified by behavior</w:t>
      </w:r>
    </w:p>
    <w:p w14:paraId="2F7E536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New volunteers</w:t>
      </w:r>
    </w:p>
    <w:p w14:paraId="1C5288E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Training-phase contributors</w:t>
      </w:r>
    </w:p>
    <w:p w14:paraId="255B1B1A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Responsibilities:</w:t>
      </w:r>
    </w:p>
    <w:p w14:paraId="332B80B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Observe</w:t>
      </w:r>
    </w:p>
    <w:p w14:paraId="26F60F9A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Learn</w:t>
      </w:r>
    </w:p>
    <w:p w14:paraId="48C14AFB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Shadow leadership</w:t>
      </w:r>
    </w:p>
    <w:p w14:paraId="3A665653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Demonstrate consistency</w:t>
      </w:r>
    </w:p>
    <w:p w14:paraId="030A9183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Not everyone will rise — only those aligned with TTN values.</w:t>
      </w:r>
    </w:p>
    <w:p w14:paraId="477CFC85" w14:textId="77777777" w:rsidR="00F54AB8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10D7F94E">
          <v:rect id="_x0000_i1190" alt="" style="width:468pt;height:.05pt;mso-width-percent:0;mso-height-percent:0;mso-width-percent:0;mso-height-percent:0" o:hralign="center" o:hrstd="t" o:hr="t" fillcolor="#a0a0a0" stroked="f"/>
        </w:pict>
      </w:r>
    </w:p>
    <w:p w14:paraId="20F0616C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9.4 — LEADERSHIP RESPONSIBILITIES</w:t>
      </w:r>
    </w:p>
    <w:p w14:paraId="40D63451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All TTN leaders must:</w:t>
      </w:r>
    </w:p>
    <w:p w14:paraId="74A1D73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Protect the slowest rider</w:t>
      </w:r>
    </w:p>
    <w:p w14:paraId="7FCA90B3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Communicate clearly</w:t>
      </w:r>
    </w:p>
    <w:p w14:paraId="191E31EB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Document incidents</w:t>
      </w:r>
    </w:p>
    <w:p w14:paraId="366DC6D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Respect all levels of rider experience</w:t>
      </w:r>
    </w:p>
    <w:p w14:paraId="2C71B7A4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Maintain emotional neutrality</w:t>
      </w:r>
    </w:p>
    <w:p w14:paraId="219ED563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Model correct behavior</w:t>
      </w:r>
    </w:p>
    <w:p w14:paraId="656D0364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Enforce the “Stop the Ride” authority</w:t>
      </w:r>
    </w:p>
    <w:p w14:paraId="2227F7A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lastRenderedPageBreak/>
        <w:t>Uphold land stewardship ethics</w:t>
      </w:r>
    </w:p>
    <w:p w14:paraId="7254CA2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Uphold TTN safety philosophy</w:t>
      </w:r>
    </w:p>
    <w:p w14:paraId="39DD6B54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Leaders never:</w:t>
      </w:r>
    </w:p>
    <w:p w14:paraId="7E6B51E6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pple Color Emoji" w:hAnsi="Apple Color Emoji" w:cs="Apple Color Emoji"/>
          <w:sz w:val="24"/>
        </w:rPr>
        <w:t>✖</w:t>
      </w:r>
      <w:r w:rsidRPr="00116200">
        <w:rPr>
          <w:rFonts w:ascii="Arial" w:hAnsi="Arial"/>
          <w:sz w:val="24"/>
        </w:rPr>
        <w:t xml:space="preserve"> Pressure riders beyond comfort</w:t>
      </w:r>
      <w:r w:rsidRPr="00116200">
        <w:rPr>
          <w:rFonts w:ascii="Arial" w:hAnsi="Arial"/>
          <w:sz w:val="24"/>
        </w:rPr>
        <w:br/>
      </w:r>
      <w:r w:rsidRPr="00116200">
        <w:rPr>
          <w:rFonts w:ascii="Apple Color Emoji" w:hAnsi="Apple Color Emoji" w:cs="Apple Color Emoji"/>
          <w:sz w:val="24"/>
        </w:rPr>
        <w:t>✖</w:t>
      </w:r>
      <w:r w:rsidRPr="00116200">
        <w:rPr>
          <w:rFonts w:ascii="Arial" w:hAnsi="Arial"/>
          <w:sz w:val="24"/>
        </w:rPr>
        <w:t xml:space="preserve"> Encourage unsafe behavior</w:t>
      </w:r>
      <w:r w:rsidRPr="00116200">
        <w:rPr>
          <w:rFonts w:ascii="Arial" w:hAnsi="Arial"/>
          <w:sz w:val="24"/>
        </w:rPr>
        <w:br/>
      </w:r>
      <w:r w:rsidRPr="00116200">
        <w:rPr>
          <w:rFonts w:ascii="Apple Color Emoji" w:hAnsi="Apple Color Emoji" w:cs="Apple Color Emoji"/>
          <w:sz w:val="24"/>
        </w:rPr>
        <w:t>✖</w:t>
      </w:r>
      <w:r w:rsidRPr="00116200">
        <w:rPr>
          <w:rFonts w:ascii="Arial" w:hAnsi="Arial"/>
          <w:sz w:val="24"/>
        </w:rPr>
        <w:t xml:space="preserve"> Feed drama or rumors</w:t>
      </w:r>
      <w:r w:rsidRPr="00116200">
        <w:rPr>
          <w:rFonts w:ascii="Arial" w:hAnsi="Arial"/>
          <w:sz w:val="24"/>
        </w:rPr>
        <w:br/>
      </w:r>
      <w:r w:rsidRPr="00116200">
        <w:rPr>
          <w:rFonts w:ascii="Apple Color Emoji" w:hAnsi="Apple Color Emoji" w:cs="Apple Color Emoji"/>
          <w:sz w:val="24"/>
        </w:rPr>
        <w:t>✖</w:t>
      </w:r>
      <w:r w:rsidRPr="00116200">
        <w:rPr>
          <w:rFonts w:ascii="Arial" w:hAnsi="Arial"/>
          <w:sz w:val="24"/>
        </w:rPr>
        <w:t xml:space="preserve"> Devalue new riders</w:t>
      </w:r>
      <w:r w:rsidRPr="00116200">
        <w:rPr>
          <w:rFonts w:ascii="Arial" w:hAnsi="Arial"/>
          <w:sz w:val="24"/>
        </w:rPr>
        <w:br/>
      </w:r>
      <w:r w:rsidRPr="00116200">
        <w:rPr>
          <w:rFonts w:ascii="Apple Color Emoji" w:hAnsi="Apple Color Emoji" w:cs="Apple Color Emoji"/>
          <w:sz w:val="24"/>
        </w:rPr>
        <w:t>✖</w:t>
      </w:r>
      <w:r w:rsidRPr="00116200">
        <w:rPr>
          <w:rFonts w:ascii="Arial" w:hAnsi="Arial"/>
          <w:sz w:val="24"/>
        </w:rPr>
        <w:t xml:space="preserve"> Neglect documentation</w:t>
      </w:r>
      <w:r w:rsidRPr="00116200">
        <w:rPr>
          <w:rFonts w:ascii="Arial" w:hAnsi="Arial"/>
          <w:sz w:val="24"/>
        </w:rPr>
        <w:br/>
      </w:r>
      <w:r w:rsidRPr="00116200">
        <w:rPr>
          <w:rFonts w:ascii="Apple Color Emoji" w:hAnsi="Apple Color Emoji" w:cs="Apple Color Emoji"/>
          <w:sz w:val="24"/>
        </w:rPr>
        <w:t>✖</w:t>
      </w:r>
      <w:r w:rsidRPr="00116200">
        <w:rPr>
          <w:rFonts w:ascii="Arial" w:hAnsi="Arial"/>
          <w:sz w:val="24"/>
        </w:rPr>
        <w:t xml:space="preserve"> Act out of ego or competitiveness</w:t>
      </w:r>
    </w:p>
    <w:p w14:paraId="7631E355" w14:textId="77777777" w:rsidR="00F54AB8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3576A246">
          <v:rect id="_x0000_i1189" alt="" style="width:468pt;height:.05pt;mso-width-percent:0;mso-height-percent:0;mso-width-percent:0;mso-height-percent:0" o:hralign="center" o:hrstd="t" o:hr="t" fillcolor="#a0a0a0" stroked="f"/>
        </w:pict>
      </w:r>
    </w:p>
    <w:p w14:paraId="72EB1A9A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9.5 — LEADERSHIP BEHAVIORAL EXPECTATIONS</w:t>
      </w:r>
    </w:p>
    <w:p w14:paraId="4068875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 leadership must:</w:t>
      </w:r>
    </w:p>
    <w:p w14:paraId="051D2F7C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Use calm voice and clear directives</w:t>
      </w:r>
    </w:p>
    <w:p w14:paraId="4BB36CD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Maintain conflict de-escalation skills</w:t>
      </w:r>
    </w:p>
    <w:p w14:paraId="3D62F77A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Avoid emotional reactivity</w:t>
      </w:r>
    </w:p>
    <w:p w14:paraId="18BCE3D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Communicate in good faith</w:t>
      </w:r>
    </w:p>
    <w:p w14:paraId="217D140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Show consistency in tone and behavior</w:t>
      </w:r>
    </w:p>
    <w:p w14:paraId="5677475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Protect privacy and sensitive conversations</w:t>
      </w:r>
    </w:p>
    <w:p w14:paraId="38F87773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Avoid favoritism</w:t>
      </w:r>
    </w:p>
    <w:p w14:paraId="2F0B3C03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Disengage from social-media arguments</w:t>
      </w:r>
    </w:p>
    <w:p w14:paraId="5D0A12A2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Lead by example at all times</w:t>
      </w:r>
    </w:p>
    <w:p w14:paraId="6679BEFE" w14:textId="77777777" w:rsidR="00F54AB8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5D63D33E">
          <v:rect id="_x0000_i1188" alt="" style="width:468pt;height:.05pt;mso-width-percent:0;mso-height-percent:0;mso-width-percent:0;mso-height-percent:0" o:hralign="center" o:hrstd="t" o:hr="t" fillcolor="#a0a0a0" stroked="f"/>
        </w:pict>
      </w:r>
    </w:p>
    <w:p w14:paraId="67A116EC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9.6 — EMOTIONAL REGULATION STANDARD</w:t>
      </w:r>
    </w:p>
    <w:p w14:paraId="29F9573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 TTN leader:</w:t>
      </w:r>
    </w:p>
    <w:p w14:paraId="5D93C001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Does not yell</w:t>
      </w:r>
    </w:p>
    <w:p w14:paraId="0839DD34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Does not shame</w:t>
      </w:r>
    </w:p>
    <w:p w14:paraId="2EE7CA84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Does not escalate conflict</w:t>
      </w:r>
    </w:p>
    <w:p w14:paraId="0D50ED64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Does not panic</w:t>
      </w:r>
    </w:p>
    <w:p w14:paraId="74AFDB1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Does not react impulsively</w:t>
      </w:r>
    </w:p>
    <w:p w14:paraId="1974B8F4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 leader can be firm without being harsh.</w:t>
      </w:r>
      <w:r w:rsidRPr="00116200">
        <w:rPr>
          <w:rFonts w:ascii="Arial" w:hAnsi="Arial"/>
          <w:sz w:val="24"/>
        </w:rPr>
        <w:br/>
        <w:t>A leader can be assertive without being aggressive.</w:t>
      </w:r>
      <w:r w:rsidRPr="00116200">
        <w:rPr>
          <w:rFonts w:ascii="Arial" w:hAnsi="Arial"/>
          <w:sz w:val="24"/>
        </w:rPr>
        <w:br/>
        <w:t>A leader can be calm without being detached.</w:t>
      </w:r>
    </w:p>
    <w:p w14:paraId="2DE839F0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Emotional regulation is the cornerstone of TTN leadership.</w:t>
      </w:r>
    </w:p>
    <w:p w14:paraId="41038919" w14:textId="77777777" w:rsidR="00F54AB8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0720D0E3">
          <v:rect id="_x0000_i1187" alt="" style="width:468pt;height:.05pt;mso-width-percent:0;mso-height-percent:0;mso-width-percent:0;mso-height-percent:0" o:hralign="center" o:hrstd="t" o:hr="t" fillcolor="#a0a0a0" stroked="f"/>
        </w:pict>
      </w:r>
    </w:p>
    <w:p w14:paraId="3FAF66EA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9.7 — LEADERSHIP ACCOUNTABILITY SYSTEM</w:t>
      </w:r>
    </w:p>
    <w:p w14:paraId="470BE8E3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 leadership is held accountable through:</w:t>
      </w:r>
    </w:p>
    <w:p w14:paraId="2EF22A0D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Quarterly performance reviews</w:t>
      </w:r>
    </w:p>
    <w:p w14:paraId="1B44098B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Behavior observation logs</w:t>
      </w:r>
    </w:p>
    <w:p w14:paraId="1C2EE4A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Incident debriefs</w:t>
      </w:r>
    </w:p>
    <w:p w14:paraId="4E069543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Rider feedback</w:t>
      </w:r>
    </w:p>
    <w:p w14:paraId="6D9906D3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Peer evaluations</w:t>
      </w:r>
    </w:p>
    <w:p w14:paraId="22A7C48A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Drift detection reports</w:t>
      </w:r>
    </w:p>
    <w:p w14:paraId="192BAD9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Burnout indicators</w:t>
      </w:r>
    </w:p>
    <w:p w14:paraId="3BAF29F6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Governance evaluations</w:t>
      </w:r>
    </w:p>
    <w:p w14:paraId="49E98D5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Accountability is not punishment.</w:t>
      </w:r>
      <w:r w:rsidRPr="00116200">
        <w:rPr>
          <w:rFonts w:ascii="Arial" w:hAnsi="Arial"/>
          <w:sz w:val="24"/>
        </w:rPr>
        <w:br/>
        <w:t>Accountability is protection.</w:t>
      </w:r>
    </w:p>
    <w:p w14:paraId="1FE14889" w14:textId="77777777" w:rsidR="00F54AB8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lastRenderedPageBreak/>
        <w:pict w14:anchorId="4C238805">
          <v:rect id="_x0000_i1186" alt="" style="width:468pt;height:.05pt;mso-width-percent:0;mso-height-percent:0;mso-width-percent:0;mso-height-percent:0" o:hralign="center" o:hrstd="t" o:hr="t" fillcolor="#a0a0a0" stroked="f"/>
        </w:pict>
      </w:r>
    </w:p>
    <w:p w14:paraId="20A86D23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9.8 — GROUNDS FOR LEADERSHIP REMOVAL</w:t>
      </w:r>
    </w:p>
    <w:p w14:paraId="786FA87C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Leaders may be removed for:</w:t>
      </w:r>
    </w:p>
    <w:p w14:paraId="6E9F95E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Unsafe decisions</w:t>
      </w:r>
    </w:p>
    <w:p w14:paraId="7B46BEAB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Repeated rule violations</w:t>
      </w:r>
    </w:p>
    <w:p w14:paraId="640D9AC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Ethical drift</w:t>
      </w:r>
    </w:p>
    <w:p w14:paraId="78F7E3D0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Abuse of authority</w:t>
      </w:r>
    </w:p>
    <w:p w14:paraId="58EB97C0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Emotional instability under pressure</w:t>
      </w:r>
    </w:p>
    <w:p w14:paraId="61297DE2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Failure to protect riders</w:t>
      </w:r>
    </w:p>
    <w:p w14:paraId="0FCF3ED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Documented pattern of disrespect</w:t>
      </w:r>
    </w:p>
    <w:p w14:paraId="1CAA7BA0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Reputational damage</w:t>
      </w:r>
    </w:p>
    <w:p w14:paraId="5355617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Land stewardship violations</w:t>
      </w:r>
    </w:p>
    <w:p w14:paraId="0D89293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Removal is:</w:t>
      </w:r>
    </w:p>
    <w:p w14:paraId="61FED6AE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Private</w:t>
      </w:r>
    </w:p>
    <w:p w14:paraId="087EB7CB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Documented</w:t>
      </w:r>
    </w:p>
    <w:p w14:paraId="005D8D6A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Professional</w:t>
      </w:r>
    </w:p>
    <w:p w14:paraId="2006C47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Done without drama</w:t>
      </w:r>
    </w:p>
    <w:p w14:paraId="3EACFD54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Leadership is a privilege, not a guarantee.</w:t>
      </w:r>
    </w:p>
    <w:p w14:paraId="0D7F426E" w14:textId="77777777" w:rsidR="00F54AB8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28F1C0EE">
          <v:rect id="_x0000_i1185" alt="" style="width:468pt;height:.05pt;mso-width-percent:0;mso-height-percent:0;mso-width-percent:0;mso-height-percent:0" o:hralign="center" o:hrstd="t" o:hr="t" fillcolor="#a0a0a0" stroked="f"/>
        </w:pict>
      </w:r>
    </w:p>
    <w:p w14:paraId="6624314D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9.9 — LEADERSHIP DEVELOPMENT &amp; SUCCESSION</w:t>
      </w:r>
    </w:p>
    <w:p w14:paraId="158451C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 identifies future leaders based on:</w:t>
      </w:r>
    </w:p>
    <w:p w14:paraId="10423456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Behavior</w:t>
      </w:r>
    </w:p>
    <w:p w14:paraId="56DE7014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Emotional maturity</w:t>
      </w:r>
    </w:p>
    <w:p w14:paraId="2E7E88E2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Calmness</w:t>
      </w:r>
    </w:p>
    <w:p w14:paraId="475602DE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Documentation consistency</w:t>
      </w:r>
    </w:p>
    <w:p w14:paraId="49B8E46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Ethics</w:t>
      </w:r>
    </w:p>
    <w:p w14:paraId="551F108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Community trust</w:t>
      </w:r>
    </w:p>
    <w:p w14:paraId="23C994A3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Long-term dedication</w:t>
      </w:r>
    </w:p>
    <w:p w14:paraId="0757EE4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Succession is not:</w:t>
      </w:r>
    </w:p>
    <w:p w14:paraId="535D1B6B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Popularity</w:t>
      </w:r>
    </w:p>
    <w:p w14:paraId="35F1BADA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Votes</w:t>
      </w:r>
    </w:p>
    <w:p w14:paraId="159A1504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Visibility</w:t>
      </w:r>
    </w:p>
    <w:p w14:paraId="5324E96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Skill</w:t>
      </w:r>
    </w:p>
    <w:p w14:paraId="4A1C1CE4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Pressure</w:t>
      </w:r>
    </w:p>
    <w:p w14:paraId="338D414D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Succession is stewardship transfer.</w:t>
      </w:r>
    </w:p>
    <w:p w14:paraId="4D0F0515" w14:textId="77777777" w:rsidR="00F54AB8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7803778C">
          <v:rect id="_x0000_i1184" alt="" style="width:468pt;height:.05pt;mso-width-percent:0;mso-height-percent:0;mso-width-percent:0;mso-height-percent:0" o:hralign="center" o:hrstd="t" o:hr="t" fillcolor="#a0a0a0" stroked="f"/>
        </w:pict>
      </w:r>
    </w:p>
    <w:p w14:paraId="5442D5DD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9.10 — CLOSING PRINCIPLE</w:t>
      </w:r>
    </w:p>
    <w:p w14:paraId="231353F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Leadership inside TTN exists to:</w:t>
      </w:r>
    </w:p>
    <w:p w14:paraId="37889B3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Protect life</w:t>
      </w:r>
    </w:p>
    <w:p w14:paraId="0EB79C8C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Protect land</w:t>
      </w:r>
    </w:p>
    <w:p w14:paraId="34FD5B3C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Protect community</w:t>
      </w:r>
    </w:p>
    <w:p w14:paraId="76A1E55C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Protect culture</w:t>
      </w:r>
    </w:p>
    <w:p w14:paraId="3BE8EF16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Protect truth</w:t>
      </w:r>
    </w:p>
    <w:p w14:paraId="7228F1C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Protect the future</w:t>
      </w:r>
    </w:p>
    <w:p w14:paraId="27D0A136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 TTN leader lives by the belief:</w:t>
      </w:r>
    </w:p>
    <w:p w14:paraId="09C54B6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lastRenderedPageBreak/>
        <w:t>“I am responsible for the safety, stability, and emotional environment of every person I lead.”</w:t>
      </w:r>
    </w:p>
    <w:p w14:paraId="70EA0CB3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This is TTN leadership.</w:t>
      </w:r>
    </w:p>
    <w:p w14:paraId="5DF612E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This is stewardship.</w:t>
      </w:r>
    </w:p>
    <w:p w14:paraId="44402D11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This is legacy.</w:t>
      </w:r>
    </w:p>
    <w:p w14:paraId="575231AB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60F65134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ORGANIZATIONAL ROLE ARCHITECTURE</w:t>
      </w:r>
    </w:p>
    <w:p w14:paraId="64961B52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Throttle Therapy Nation — Role Definitions, Authority Structures, and Functional Responsibilities</w:t>
      </w:r>
    </w:p>
    <w:p w14:paraId="6DA2F40D" w14:textId="77777777" w:rsidR="00F54AB8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62D3B042">
          <v:rect id="_x0000_i1183" alt="" style="width:468pt;height:.05pt;mso-width-percent:0;mso-height-percent:0;mso-width-percent:0;mso-height-percent:0" o:hralign="center" o:hrstd="t" o:hr="t" fillcolor="#a0a0a0" stroked="f"/>
        </w:pict>
      </w:r>
    </w:p>
    <w:p w14:paraId="1F7979B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Purpose of This Section</w:t>
      </w:r>
    </w:p>
    <w:p w14:paraId="123EC64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The Organizational Role Architecture establishes:</w:t>
      </w:r>
    </w:p>
    <w:p w14:paraId="0D49947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Clear lines of authority</w:t>
      </w:r>
    </w:p>
    <w:p w14:paraId="5AD1910A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Defined responsibilities</w:t>
      </w:r>
    </w:p>
    <w:p w14:paraId="34B6177B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Protected leadership boundaries</w:t>
      </w:r>
    </w:p>
    <w:p w14:paraId="48AFA446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Role clarity for all contributors</w:t>
      </w:r>
    </w:p>
    <w:p w14:paraId="153DDC10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 system that prevents confusion, conflict, or overlap</w:t>
      </w:r>
    </w:p>
    <w:p w14:paraId="013001F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 stable organizational framework that can survive leadership changes</w:t>
      </w:r>
    </w:p>
    <w:p w14:paraId="29C93F3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This section ensures TTN can grow, scale, and operate with integrity, consistency, and professionalism across all programs.</w:t>
      </w:r>
    </w:p>
    <w:p w14:paraId="288C22CA" w14:textId="77777777" w:rsidR="00F54AB8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1C4EFED2">
          <v:rect id="_x0000_i1182" alt="" style="width:468pt;height:.05pt;mso-width-percent:0;mso-height-percent:0;mso-width-percent:0;mso-height-percent:0" o:hralign="center" o:hrstd="t" o:hr="t" fillcolor="#a0a0a0" stroked="f"/>
        </w:pict>
      </w:r>
    </w:p>
    <w:p w14:paraId="231F68A1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10.1 — TTN ORGANIZATIONAL MODEL OVERVIEW</w:t>
      </w:r>
    </w:p>
    <w:p w14:paraId="06FD9E0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 uses a multi-tiered, stewardship-centered organizational structure, built around:</w:t>
      </w:r>
    </w:p>
    <w:p w14:paraId="4AA430D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Pillar A — Governance &amp; Oversight</w:t>
      </w:r>
    </w:p>
    <w:p w14:paraId="17F2BCCE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Pillar B — Operations &amp; Program Management</w:t>
      </w:r>
    </w:p>
    <w:p w14:paraId="5641DD0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Pillar C — Safety, Risk &amp; Mapping</w:t>
      </w:r>
    </w:p>
    <w:p w14:paraId="37C996E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Pillar D — Community &amp; Media</w:t>
      </w:r>
    </w:p>
    <w:p w14:paraId="4BB0218B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Pillar E — Fabrication (Axle &amp; Arc Fab)</w:t>
      </w:r>
    </w:p>
    <w:p w14:paraId="3F03BFB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Pillar F — Support, Documentation &amp; Legacy</w:t>
      </w:r>
    </w:p>
    <w:p w14:paraId="0DDEB0BE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Each pillar has distinct roles and authority.</w:t>
      </w:r>
    </w:p>
    <w:p w14:paraId="332F13A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No role crosses pillars without explicit assignment.</w:t>
      </w:r>
    </w:p>
    <w:p w14:paraId="3011FB6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This structure eliminates role confusion and protects culture.</w:t>
      </w:r>
    </w:p>
    <w:p w14:paraId="3CE79E47" w14:textId="77777777" w:rsidR="00F54AB8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47588F09">
          <v:rect id="_x0000_i1181" alt="" style="width:468pt;height:.05pt;mso-width-percent:0;mso-height-percent:0;mso-width-percent:0;mso-height-percent:0" o:hralign="center" o:hrstd="t" o:hr="t" fillcolor="#a0a0a0" stroked="f"/>
        </w:pict>
      </w:r>
    </w:p>
    <w:p w14:paraId="1CAFD22D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10.2 — PILLAR A: GOVERNANCE &amp; OVERSIGHT</w:t>
      </w:r>
    </w:p>
    <w:p w14:paraId="201ECDA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1. Founder / Executive Steward (Mercedes Bentley)</w:t>
      </w:r>
    </w:p>
    <w:p w14:paraId="58C4808B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Authority: Absolute over culture, safety philosophy, and organizational direction.</w:t>
      </w:r>
      <w:r w:rsidRPr="00116200">
        <w:rPr>
          <w:rFonts w:ascii="Arial" w:hAnsi="Arial"/>
          <w:sz w:val="24"/>
        </w:rPr>
        <w:br/>
        <w:t>Responsibilities:</w:t>
      </w:r>
    </w:p>
    <w:p w14:paraId="05843E86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Protect cultural red lines</w:t>
      </w:r>
    </w:p>
    <w:p w14:paraId="3D5F4EFB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Oversee all TTN systems</w:t>
      </w:r>
    </w:p>
    <w:p w14:paraId="0C65C4C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Approve all partnerships</w:t>
      </w:r>
    </w:p>
    <w:p w14:paraId="373AFF14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Establish long-term vision</w:t>
      </w:r>
    </w:p>
    <w:p w14:paraId="6D58749C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Maintain the Master Legacy Book</w:t>
      </w:r>
    </w:p>
    <w:p w14:paraId="757E766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Execute succession planning</w:t>
      </w:r>
    </w:p>
    <w:p w14:paraId="0F919003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Uphold ethical and emotional standard</w:t>
      </w:r>
    </w:p>
    <w:p w14:paraId="5E4E6BED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This is the highest role in TTN.</w:t>
      </w:r>
    </w:p>
    <w:p w14:paraId="018F3CB7" w14:textId="77777777" w:rsidR="00F54AB8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3171D061">
          <v:rect id="_x0000_i1180" alt="" style="width:468pt;height:.05pt;mso-width-percent:0;mso-height-percent:0;mso-width-percent:0;mso-height-percent:0" o:hralign="center" o:hrstd="t" o:hr="t" fillcolor="#a0a0a0" stroked="f"/>
        </w:pict>
      </w:r>
    </w:p>
    <w:p w14:paraId="6F18F53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lastRenderedPageBreak/>
        <w:t>2. Governance Board Representative (Future Appointment)</w:t>
      </w:r>
    </w:p>
    <w:p w14:paraId="2B8557A4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Authority: Shared oversight on major decisions, especially:</w:t>
      </w:r>
    </w:p>
    <w:p w14:paraId="3580073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Compliance</w:t>
      </w:r>
    </w:p>
    <w:p w14:paraId="0BA1C49E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Ethics</w:t>
      </w:r>
    </w:p>
    <w:p w14:paraId="580089A2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Leadership evaluations</w:t>
      </w:r>
    </w:p>
    <w:p w14:paraId="27ACFA73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Dispute resolution</w:t>
      </w:r>
    </w:p>
    <w:p w14:paraId="3210C52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Responsibilities:</w:t>
      </w:r>
    </w:p>
    <w:p w14:paraId="4868258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Ensure organizational integrity</w:t>
      </w:r>
    </w:p>
    <w:p w14:paraId="5E75C83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Maintain version control updates</w:t>
      </w:r>
    </w:p>
    <w:p w14:paraId="678F146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Support the Founder in long-term sustainability</w:t>
      </w:r>
    </w:p>
    <w:p w14:paraId="770EFAF3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This role protects TTN beyond one person.</w:t>
      </w:r>
    </w:p>
    <w:p w14:paraId="14BE3151" w14:textId="77777777" w:rsidR="00F54AB8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113AC02E">
          <v:rect id="_x0000_i1179" alt="" style="width:468pt;height:.05pt;mso-width-percent:0;mso-height-percent:0;mso-width-percent:0;mso-height-percent:0" o:hralign="center" o:hrstd="t" o:hr="t" fillcolor="#a0a0a0" stroked="f"/>
        </w:pict>
      </w:r>
    </w:p>
    <w:p w14:paraId="5F76BFA0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3. Legal &amp; Compliance Advisor</w:t>
      </w:r>
    </w:p>
    <w:p w14:paraId="69A236BD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(Contracted or volunteer in future)</w:t>
      </w:r>
    </w:p>
    <w:p w14:paraId="0F1AD3CB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Responsibilities:</w:t>
      </w:r>
    </w:p>
    <w:p w14:paraId="133BD223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Review policies</w:t>
      </w:r>
    </w:p>
    <w:p w14:paraId="78F955D0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Ensure compliance with laws</w:t>
      </w:r>
    </w:p>
    <w:p w14:paraId="105E093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Maintain liability awareness</w:t>
      </w:r>
    </w:p>
    <w:p w14:paraId="029572F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Review documentation practices</w:t>
      </w:r>
    </w:p>
    <w:p w14:paraId="3A67D5E7" w14:textId="77777777" w:rsidR="00F54AB8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3FBB84FB">
          <v:rect id="_x0000_i1178" alt="" style="width:468pt;height:.05pt;mso-width-percent:0;mso-height-percent:0;mso-width-percent:0;mso-height-percent:0" o:hralign="center" o:hrstd="t" o:hr="t" fillcolor="#a0a0a0" stroked="f"/>
        </w:pict>
      </w:r>
    </w:p>
    <w:p w14:paraId="3C85E1E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10.3 — PILLAR B: OPERATIONS &amp; PROGRAM MANAGEMENT</w:t>
      </w:r>
    </w:p>
    <w:p w14:paraId="7738235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1. Operations Director</w:t>
      </w:r>
    </w:p>
    <w:p w14:paraId="3FB1E62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Authority: Over day-to-day operations of TTN programs.</w:t>
      </w:r>
      <w:r w:rsidRPr="00116200">
        <w:rPr>
          <w:rFonts w:ascii="Arial" w:hAnsi="Arial"/>
          <w:sz w:val="24"/>
        </w:rPr>
        <w:br/>
        <w:t>Responsibilities:</w:t>
      </w:r>
    </w:p>
    <w:p w14:paraId="26D73C90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Coordinate events and schedules</w:t>
      </w:r>
    </w:p>
    <w:p w14:paraId="2A3B245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Support Riders Hub moderation</w:t>
      </w:r>
    </w:p>
    <w:p w14:paraId="39EE417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Maintain workflows across programs</w:t>
      </w:r>
    </w:p>
    <w:p w14:paraId="0452A251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Communicate with TTN leadership about bottlenecks</w:t>
      </w:r>
    </w:p>
    <w:p w14:paraId="7129AB5B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Support execution of strategic roadmap</w:t>
      </w:r>
    </w:p>
    <w:p w14:paraId="669FA928" w14:textId="77777777" w:rsidR="00F54AB8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6A3EAB0A">
          <v:rect id="_x0000_i1177" alt="" style="width:468pt;height:.05pt;mso-width-percent:0;mso-height-percent:0;mso-width-percent:0;mso-height-percent:0" o:hralign="center" o:hrstd="t" o:hr="t" fillcolor="#a0a0a0" stroked="f"/>
        </w:pict>
      </w:r>
    </w:p>
    <w:p w14:paraId="1629615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2. Program Coordinators</w:t>
      </w:r>
    </w:p>
    <w:p w14:paraId="4C87F91B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Each major TTN program receives a coordinator:</w:t>
      </w:r>
    </w:p>
    <w:p w14:paraId="176C6AFC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Riders Hub Coordinator</w:t>
      </w:r>
    </w:p>
    <w:p w14:paraId="355107C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Mapping Coordinator</w:t>
      </w:r>
    </w:p>
    <w:p w14:paraId="00A47361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Safety Program Coordinator</w:t>
      </w:r>
    </w:p>
    <w:p w14:paraId="3FEAFD0C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Digital Content Coordinator</w:t>
      </w:r>
    </w:p>
    <w:p w14:paraId="34FA80AA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Dealer/Partner Relations Coordinator</w:t>
      </w:r>
    </w:p>
    <w:p w14:paraId="0926CDC2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Responsibilities:</w:t>
      </w:r>
    </w:p>
    <w:p w14:paraId="30B0305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Manage program operations</w:t>
      </w:r>
    </w:p>
    <w:p w14:paraId="723B618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Report progress weekly/monthly</w:t>
      </w:r>
    </w:p>
    <w:p w14:paraId="6B1975C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Ensure documentation</w:t>
      </w:r>
    </w:p>
    <w:p w14:paraId="4AC7FED3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Support community engagement</w:t>
      </w:r>
    </w:p>
    <w:p w14:paraId="7587D305" w14:textId="77777777" w:rsidR="00F54AB8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46DB9E46">
          <v:rect id="_x0000_i1176" alt="" style="width:468pt;height:.05pt;mso-width-percent:0;mso-height-percent:0;mso-width-percent:0;mso-height-percent:0" o:hralign="center" o:hrstd="t" o:hr="t" fillcolor="#a0a0a0" stroked="f"/>
        </w:pict>
      </w:r>
    </w:p>
    <w:p w14:paraId="76B75602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3. Administrative Support Roles (Future)</w:t>
      </w:r>
    </w:p>
    <w:p w14:paraId="726B79D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Scheduling</w:t>
      </w:r>
    </w:p>
    <w:p w14:paraId="202E3BB2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Filing</w:t>
      </w:r>
    </w:p>
    <w:p w14:paraId="28B4E89E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lastRenderedPageBreak/>
        <w:t>Data organization</w:t>
      </w:r>
    </w:p>
    <w:p w14:paraId="3F4CBDC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Communications support</w:t>
      </w:r>
    </w:p>
    <w:p w14:paraId="7E1966F6" w14:textId="77777777" w:rsidR="00F54AB8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682BF14C">
          <v:rect id="_x0000_i1175" alt="" style="width:468pt;height:.05pt;mso-width-percent:0;mso-height-percent:0;mso-width-percent:0;mso-height-percent:0" o:hralign="center" o:hrstd="t" o:hr="t" fillcolor="#a0a0a0" stroked="f"/>
        </w:pict>
      </w:r>
    </w:p>
    <w:p w14:paraId="2F8FEC3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10.4 — PILLAR C: SAFETY, RISK &amp; MAPPING</w:t>
      </w:r>
    </w:p>
    <w:p w14:paraId="3F66F08C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This is one of TTN’s most critical pillars.</w:t>
      </w:r>
    </w:p>
    <w:p w14:paraId="6B270585" w14:textId="77777777" w:rsidR="00F54AB8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4204B6E3">
          <v:rect id="_x0000_i1174" alt="" style="width:468pt;height:.05pt;mso-width-percent:0;mso-height-percent:0;mso-width-percent:0;mso-height-percent:0" o:hralign="center" o:hrstd="t" o:hr="t" fillcolor="#a0a0a0" stroked="f"/>
        </w:pict>
      </w:r>
    </w:p>
    <w:p w14:paraId="530BB74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1. Safety Director</w:t>
      </w:r>
    </w:p>
    <w:p w14:paraId="0382F14B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Authority: Full authority over safety protocol during TTN-affiliated rides or events.</w:t>
      </w:r>
      <w:r w:rsidRPr="00116200">
        <w:rPr>
          <w:rFonts w:ascii="Arial" w:hAnsi="Arial"/>
          <w:sz w:val="24"/>
        </w:rPr>
        <w:br/>
        <w:t>Responsibilities:</w:t>
      </w:r>
    </w:p>
    <w:p w14:paraId="516F7D32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Create safety briefings</w:t>
      </w:r>
    </w:p>
    <w:p w14:paraId="3D22D4C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Determine ride readiness</w:t>
      </w:r>
    </w:p>
    <w:p w14:paraId="7C49F2E4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Manage incident documentation</w:t>
      </w:r>
    </w:p>
    <w:p w14:paraId="3BF806CB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Lead safety education initiatives</w:t>
      </w:r>
    </w:p>
    <w:p w14:paraId="35297E3A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Evaluate leader emotional readiness</w:t>
      </w:r>
    </w:p>
    <w:p w14:paraId="13DC40CE" w14:textId="77777777" w:rsidR="00F54AB8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446814D2">
          <v:rect id="_x0000_i1173" alt="" style="width:468pt;height:.05pt;mso-width-percent:0;mso-height-percent:0;mso-width-percent:0;mso-height-percent:0" o:hralign="center" o:hrstd="t" o:hr="t" fillcolor="#a0a0a0" stroked="f"/>
        </w:pict>
      </w:r>
    </w:p>
    <w:p w14:paraId="03AEC820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2. Lead Ride Leader / Trail Captain</w:t>
      </w:r>
    </w:p>
    <w:p w14:paraId="63402A52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Authority: Over all riders during a group ride.</w:t>
      </w:r>
      <w:r w:rsidRPr="00116200">
        <w:rPr>
          <w:rFonts w:ascii="Arial" w:hAnsi="Arial"/>
          <w:sz w:val="24"/>
        </w:rPr>
        <w:br/>
        <w:t>Responsibilities:</w:t>
      </w:r>
    </w:p>
    <w:p w14:paraId="2FA47C8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Set pace</w:t>
      </w:r>
    </w:p>
    <w:p w14:paraId="544B3B96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Enforce safety</w:t>
      </w:r>
    </w:p>
    <w:p w14:paraId="6539C7D3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Maintain communication</w:t>
      </w:r>
    </w:p>
    <w:p w14:paraId="74B3DDCA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Manage terrain approach</w:t>
      </w:r>
    </w:p>
    <w:p w14:paraId="33507D0E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Stop the ride when needed</w:t>
      </w:r>
    </w:p>
    <w:p w14:paraId="31DA4081" w14:textId="77777777" w:rsidR="00F54AB8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0CFA259B">
          <v:rect id="_x0000_i1172" alt="" style="width:468pt;height:.05pt;mso-width-percent:0;mso-height-percent:0;mso-width-percent:0;mso-height-percent:0" o:hralign="center" o:hrstd="t" o:hr="t" fillcolor="#a0a0a0" stroked="f"/>
        </w:pict>
      </w:r>
    </w:p>
    <w:p w14:paraId="1CE9541B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3. Spotters</w:t>
      </w:r>
    </w:p>
    <w:p w14:paraId="3E4C4EF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Authority: Temporary authority in technical terrain.</w:t>
      </w:r>
      <w:r w:rsidRPr="00116200">
        <w:rPr>
          <w:rFonts w:ascii="Arial" w:hAnsi="Arial"/>
          <w:sz w:val="24"/>
        </w:rPr>
        <w:br/>
        <w:t>Responsibilities:</w:t>
      </w:r>
    </w:p>
    <w:p w14:paraId="107E850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Guide riders</w:t>
      </w:r>
    </w:p>
    <w:p w14:paraId="60C1CD22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Prevent rollovers</w:t>
      </w:r>
    </w:p>
    <w:p w14:paraId="05E773A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Communicate hazards</w:t>
      </w:r>
    </w:p>
    <w:p w14:paraId="1B4CD9DD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Ensure order during obstacle progression</w:t>
      </w:r>
    </w:p>
    <w:p w14:paraId="6E4EA0FD" w14:textId="77777777" w:rsidR="00F54AB8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1A8B232D">
          <v:rect id="_x0000_i1171" alt="" style="width:468pt;height:.05pt;mso-width-percent:0;mso-height-percent:0;mso-width-percent:0;mso-height-percent:0" o:hralign="center" o:hrstd="t" o:hr="t" fillcolor="#a0a0a0" stroked="f"/>
        </w:pict>
      </w:r>
    </w:p>
    <w:p w14:paraId="5983027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4. Mapping Lead (Your role now, potentially shared later)</w:t>
      </w:r>
    </w:p>
    <w:p w14:paraId="1202997A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Responsibilities:</w:t>
      </w:r>
    </w:p>
    <w:p w14:paraId="08C695AC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Trail classification</w:t>
      </w:r>
    </w:p>
    <w:p w14:paraId="45688B60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Logging GPS data</w:t>
      </w:r>
    </w:p>
    <w:p w14:paraId="56B7BBF0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Hazard documentation</w:t>
      </w:r>
    </w:p>
    <w:p w14:paraId="61B1CCC3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Seasonal map updates</w:t>
      </w:r>
    </w:p>
    <w:p w14:paraId="7D09483A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Integration into digital platforms</w:t>
      </w:r>
    </w:p>
    <w:p w14:paraId="6824CEC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Working with Wildcat owners</w:t>
      </w:r>
    </w:p>
    <w:p w14:paraId="671DB648" w14:textId="77777777" w:rsidR="00F54AB8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0428C156">
          <v:rect id="_x0000_i1170" alt="" style="width:468pt;height:.05pt;mso-width-percent:0;mso-height-percent:0;mso-width-percent:0;mso-height-percent:0" o:hralign="center" o:hrstd="t" o:hr="t" fillcolor="#a0a0a0" stroked="f"/>
        </w:pict>
      </w:r>
    </w:p>
    <w:p w14:paraId="79E6CA02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5. Trail Scouts</w:t>
      </w:r>
    </w:p>
    <w:p w14:paraId="25E0B77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Responsibilities:</w:t>
      </w:r>
    </w:p>
    <w:p w14:paraId="38EB637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Pre-ride terrain checks</w:t>
      </w:r>
    </w:p>
    <w:p w14:paraId="3953A326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Recording new hazards</w:t>
      </w:r>
    </w:p>
    <w:p w14:paraId="58A6B741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Reporting trail changes</w:t>
      </w:r>
    </w:p>
    <w:p w14:paraId="0ED11946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lastRenderedPageBreak/>
        <w:t>Supporting map refinement</w:t>
      </w:r>
    </w:p>
    <w:p w14:paraId="06C3520C" w14:textId="77777777" w:rsidR="00F54AB8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6A696A63">
          <v:rect id="_x0000_i1169" alt="" style="width:468pt;height:.05pt;mso-width-percent:0;mso-height-percent:0;mso-width-percent:0;mso-height-percent:0" o:hralign="center" o:hrstd="t" o:hr="t" fillcolor="#a0a0a0" stroked="f"/>
        </w:pict>
      </w:r>
    </w:p>
    <w:p w14:paraId="0E2F5201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10.5 — PILLAR D: COMMUNITY &amp; MEDIA</w:t>
      </w:r>
    </w:p>
    <w:p w14:paraId="4869BA51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1. Community Director</w:t>
      </w:r>
    </w:p>
    <w:p w14:paraId="1B1D99FB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Authority: Over TTN community engagement.</w:t>
      </w:r>
      <w:r w:rsidRPr="00116200">
        <w:rPr>
          <w:rFonts w:ascii="Arial" w:hAnsi="Arial"/>
          <w:sz w:val="24"/>
        </w:rPr>
        <w:br/>
        <w:t>Responsibilities:</w:t>
      </w:r>
    </w:p>
    <w:p w14:paraId="59A902E1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Tone setting</w:t>
      </w:r>
    </w:p>
    <w:p w14:paraId="43E063A1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Moderation oversight</w:t>
      </w:r>
    </w:p>
    <w:p w14:paraId="125AF4ED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Community education</w:t>
      </w:r>
    </w:p>
    <w:p w14:paraId="4672EEFB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Social media alignment</w:t>
      </w:r>
    </w:p>
    <w:p w14:paraId="4246E694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Public relations safeguarding</w:t>
      </w:r>
    </w:p>
    <w:p w14:paraId="35089BF9" w14:textId="77777777" w:rsidR="00F54AB8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630B24EB">
          <v:rect id="_x0000_i1168" alt="" style="width:468pt;height:.05pt;mso-width-percent:0;mso-height-percent:0;mso-width-percent:0;mso-height-percent:0" o:hralign="center" o:hrstd="t" o:hr="t" fillcolor="#a0a0a0" stroked="f"/>
        </w:pict>
      </w:r>
    </w:p>
    <w:p w14:paraId="265481FD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2. Social Media Managers</w:t>
      </w:r>
    </w:p>
    <w:p w14:paraId="130B9B4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(These roles may be filled by you until expanded)</w:t>
      </w:r>
    </w:p>
    <w:p w14:paraId="3F50E0DD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Responsibilities:</w:t>
      </w:r>
    </w:p>
    <w:p w14:paraId="1CCF519C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Manage TTN Facebook</w:t>
      </w:r>
    </w:p>
    <w:p w14:paraId="587A808C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Manage Riders Hub</w:t>
      </w:r>
    </w:p>
    <w:p w14:paraId="6EA26182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Manage TikTok</w:t>
      </w:r>
    </w:p>
    <w:p w14:paraId="6683B29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Maintain brand voice</w:t>
      </w:r>
    </w:p>
    <w:p w14:paraId="6566EFCB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Prevent misinformation</w:t>
      </w:r>
    </w:p>
    <w:p w14:paraId="390A2DA4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Document important posts</w:t>
      </w:r>
    </w:p>
    <w:p w14:paraId="5685BFD3" w14:textId="77777777" w:rsidR="00F54AB8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00B9DAE7">
          <v:rect id="_x0000_i1167" alt="" style="width:468pt;height:.05pt;mso-width-percent:0;mso-height-percent:0;mso-width-percent:0;mso-height-percent:0" o:hralign="center" o:hrstd="t" o:hr="t" fillcolor="#a0a0a0" stroked="f"/>
        </w:pict>
      </w:r>
    </w:p>
    <w:p w14:paraId="641CD3EC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3. Communications Steward</w:t>
      </w:r>
    </w:p>
    <w:p w14:paraId="40FAEF82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Responsibilities:</w:t>
      </w:r>
    </w:p>
    <w:p w14:paraId="75C321D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Public announcements</w:t>
      </w:r>
    </w:p>
    <w:p w14:paraId="59F6509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Crisis messaging</w:t>
      </w:r>
    </w:p>
    <w:p w14:paraId="597E3A5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Internal communications</w:t>
      </w:r>
    </w:p>
    <w:p w14:paraId="5A922AF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Consistency of TTN messaging</w:t>
      </w:r>
    </w:p>
    <w:p w14:paraId="348771D7" w14:textId="77777777" w:rsidR="00F54AB8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599F8163">
          <v:rect id="_x0000_i1166" alt="" style="width:468pt;height:.05pt;mso-width-percent:0;mso-height-percent:0;mso-width-percent:0;mso-height-percent:0" o:hralign="center" o:hrstd="t" o:hr="t" fillcolor="#a0a0a0" stroked="f"/>
        </w:pict>
      </w:r>
    </w:p>
    <w:p w14:paraId="4B2727B6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4. Content Archivist</w:t>
      </w:r>
    </w:p>
    <w:p w14:paraId="382B4C7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Responsibilities:</w:t>
      </w:r>
    </w:p>
    <w:p w14:paraId="7020E816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Archive major posts</w:t>
      </w:r>
    </w:p>
    <w:p w14:paraId="39748E0D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Track organizational milestones</w:t>
      </w:r>
    </w:p>
    <w:p w14:paraId="477A5E84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Upload media to Memory Vault</w:t>
      </w:r>
    </w:p>
    <w:p w14:paraId="3C88C6F8" w14:textId="77777777" w:rsidR="00F54AB8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7C11C8A9">
          <v:rect id="_x0000_i1165" alt="" style="width:468pt;height:.05pt;mso-width-percent:0;mso-height-percent:0;mso-width-percent:0;mso-height-percent:0" o:hralign="center" o:hrstd="t" o:hr="t" fillcolor="#a0a0a0" stroked="f"/>
        </w:pict>
      </w:r>
    </w:p>
    <w:p w14:paraId="6645E9D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10.6 — PILLAR E: FABRICATION (AXLE &amp; ARC FAB)</w:t>
      </w:r>
    </w:p>
    <w:p w14:paraId="2328BD7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Important Note:</w:t>
      </w:r>
    </w:p>
    <w:p w14:paraId="6CF9485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Axle &amp; Arc Fab operates under TTN’s legal umbrella UNTIL John Bright is fully independent.</w:t>
      </w:r>
    </w:p>
    <w:p w14:paraId="3258D75F" w14:textId="77777777" w:rsidR="00F54AB8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71DB0FD5">
          <v:rect id="_x0000_i1164" alt="" style="width:468pt;height:.05pt;mso-width-percent:0;mso-height-percent:0;mso-width-percent:0;mso-height-percent:0" o:hralign="center" o:hrstd="t" o:hr="t" fillcolor="#a0a0a0" stroked="f"/>
        </w:pict>
      </w:r>
    </w:p>
    <w:p w14:paraId="154B1FF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1. Fabrication Lead (John Bright)</w:t>
      </w:r>
    </w:p>
    <w:p w14:paraId="7E16395E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Authority: Over all fabrication builds.</w:t>
      </w:r>
      <w:r w:rsidRPr="00116200">
        <w:rPr>
          <w:rFonts w:ascii="Arial" w:hAnsi="Arial"/>
          <w:sz w:val="24"/>
        </w:rPr>
        <w:br/>
        <w:t>Responsibilities:</w:t>
      </w:r>
    </w:p>
    <w:p w14:paraId="35A3C7E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Build quality</w:t>
      </w:r>
    </w:p>
    <w:p w14:paraId="6738D364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Safety compliance</w:t>
      </w:r>
    </w:p>
    <w:p w14:paraId="0A128171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Documentation</w:t>
      </w:r>
    </w:p>
    <w:p w14:paraId="02FC84ED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lastRenderedPageBreak/>
        <w:t>Communication with clients</w:t>
      </w:r>
    </w:p>
    <w:p w14:paraId="2C84266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Scheduling and timelines</w:t>
      </w:r>
    </w:p>
    <w:p w14:paraId="64C22100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Maintaining cage integrity standards</w:t>
      </w:r>
    </w:p>
    <w:p w14:paraId="0678D6D8" w14:textId="77777777" w:rsidR="00F54AB8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00C54821">
          <v:rect id="_x0000_i1163" alt="" style="width:468pt;height:.05pt;mso-width-percent:0;mso-height-percent:0;mso-width-percent:0;mso-height-percent:0" o:hralign="center" o:hrstd="t" o:hr="t" fillcolor="#a0a0a0" stroked="f"/>
        </w:pict>
      </w:r>
    </w:p>
    <w:p w14:paraId="64D6C7C6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2. TTN Fabrication Oversight Authority (You)</w:t>
      </w:r>
    </w:p>
    <w:p w14:paraId="1EBAF6A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Responsibilities:</w:t>
      </w:r>
    </w:p>
    <w:p w14:paraId="059665CE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Ensure business is legally protected</w:t>
      </w:r>
    </w:p>
    <w:p w14:paraId="75CC353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Approve safety-related decisions</w:t>
      </w:r>
    </w:p>
    <w:p w14:paraId="3622BE0C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Support operations until independent</w:t>
      </w:r>
    </w:p>
    <w:p w14:paraId="6DE1B33D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Document standards, pricing, timelines</w:t>
      </w:r>
    </w:p>
    <w:p w14:paraId="06A6260C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Maintain quality expectations</w:t>
      </w:r>
    </w:p>
    <w:p w14:paraId="2F0E49A4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You oversee integrity, not the welding.</w:t>
      </w:r>
    </w:p>
    <w:p w14:paraId="522BE3A8" w14:textId="77777777" w:rsidR="00F54AB8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6332BC5C">
          <v:rect id="_x0000_i1162" alt="" style="width:468pt;height:.05pt;mso-width-percent:0;mso-height-percent:0;mso-width-percent:0;mso-height-percent:0" o:hralign="center" o:hrstd="t" o:hr="t" fillcolor="#a0a0a0" stroked="f"/>
        </w:pict>
      </w:r>
    </w:p>
    <w:p w14:paraId="78C97E04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3. Fabrication Assistants (Future)</w:t>
      </w:r>
    </w:p>
    <w:p w14:paraId="64F4656C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Responsibilities:</w:t>
      </w:r>
    </w:p>
    <w:p w14:paraId="0EE3D7C0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Support builds</w:t>
      </w:r>
    </w:p>
    <w:p w14:paraId="55D8895C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Follow safety standards</w:t>
      </w:r>
    </w:p>
    <w:p w14:paraId="6F1A797E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Maintain workspace organization</w:t>
      </w:r>
    </w:p>
    <w:p w14:paraId="65B3C644" w14:textId="77777777" w:rsidR="00F54AB8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1206ADF8">
          <v:rect id="_x0000_i1161" alt="" style="width:468pt;height:.05pt;mso-width-percent:0;mso-height-percent:0;mso-width-percent:0;mso-height-percent:0" o:hralign="center" o:hrstd="t" o:hr="t" fillcolor="#a0a0a0" stroked="f"/>
        </w:pict>
      </w:r>
    </w:p>
    <w:p w14:paraId="3CCA035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10.7 — PILLAR F: SUPPORT, DOCUMENTATION &amp; LEGACY</w:t>
      </w:r>
    </w:p>
    <w:p w14:paraId="2CEEAB8C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1. Archivist / Memory Vault Custodian</w:t>
      </w:r>
    </w:p>
    <w:p w14:paraId="5B37E144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Responsibilities:</w:t>
      </w:r>
    </w:p>
    <w:p w14:paraId="09C9CB84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Manage organizational history</w:t>
      </w:r>
    </w:p>
    <w:p w14:paraId="1D914A51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Archive key decisions</w:t>
      </w:r>
    </w:p>
    <w:p w14:paraId="69DCC43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Maintain annual summaries</w:t>
      </w:r>
    </w:p>
    <w:p w14:paraId="55605410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Protect institutional memory</w:t>
      </w:r>
    </w:p>
    <w:p w14:paraId="6B85BABC" w14:textId="77777777" w:rsidR="00F54AB8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6D179EFC">
          <v:rect id="_x0000_i1160" alt="" style="width:468pt;height:.05pt;mso-width-percent:0;mso-height-percent:0;mso-width-percent:0;mso-height-percent:0" o:hralign="center" o:hrstd="t" o:hr="t" fillcolor="#a0a0a0" stroked="f"/>
        </w:pict>
      </w:r>
    </w:p>
    <w:p w14:paraId="04599EBC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2. Documentation Steward</w:t>
      </w:r>
    </w:p>
    <w:p w14:paraId="7D2B3D14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Responsibilities:</w:t>
      </w:r>
    </w:p>
    <w:p w14:paraId="7ED31D9A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Oversee documentation consistency</w:t>
      </w:r>
    </w:p>
    <w:p w14:paraId="04238806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Support leaders with forms</w:t>
      </w:r>
    </w:p>
    <w:p w14:paraId="6225F10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Maintain report templates</w:t>
      </w:r>
    </w:p>
    <w:p w14:paraId="649C386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Ensure correct filing and storage</w:t>
      </w:r>
    </w:p>
    <w:p w14:paraId="582D0E0D" w14:textId="77777777" w:rsidR="00F54AB8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11A539BA">
          <v:rect id="_x0000_i1159" alt="" style="width:468pt;height:.05pt;mso-width-percent:0;mso-height-percent:0;mso-width-percent:0;mso-height-percent:0" o:hralign="center" o:hrstd="t" o:hr="t" fillcolor="#a0a0a0" stroked="f"/>
        </w:pict>
      </w:r>
    </w:p>
    <w:p w14:paraId="5380F6DE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3. Risk Analyst</w:t>
      </w:r>
    </w:p>
    <w:p w14:paraId="158B7CF1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(Future volunteer or appointed)</w:t>
      </w:r>
    </w:p>
    <w:p w14:paraId="2344D84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Responsibilities:</w:t>
      </w:r>
    </w:p>
    <w:p w14:paraId="232B0F5D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Analyze incident trends</w:t>
      </w:r>
    </w:p>
    <w:p w14:paraId="45F93342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Support risk scoring engine</w:t>
      </w:r>
    </w:p>
    <w:p w14:paraId="043047F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Identify systemic risk patterns</w:t>
      </w:r>
    </w:p>
    <w:p w14:paraId="4B45922A" w14:textId="77777777" w:rsidR="00F54AB8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1986B89A">
          <v:rect id="_x0000_i1158" alt="" style="width:468pt;height:.05pt;mso-width-percent:0;mso-height-percent:0;mso-width-percent:0;mso-height-percent:0" o:hralign="center" o:hrstd="t" o:hr="t" fillcolor="#a0a0a0" stroked="f"/>
        </w:pict>
      </w:r>
    </w:p>
    <w:p w14:paraId="47054161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4. Stewardship Advisor (Future)</w:t>
      </w:r>
    </w:p>
    <w:p w14:paraId="2FAA0433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Responsibilities:</w:t>
      </w:r>
    </w:p>
    <w:p w14:paraId="286FE9D4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Mentor young leaders</w:t>
      </w:r>
    </w:p>
    <w:p w14:paraId="686A2090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Strengthen culture</w:t>
      </w:r>
    </w:p>
    <w:p w14:paraId="4A70172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Support succession planning</w:t>
      </w:r>
    </w:p>
    <w:p w14:paraId="4934B052" w14:textId="77777777" w:rsidR="00F54AB8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lastRenderedPageBreak/>
        <w:pict w14:anchorId="67B05F9A">
          <v:rect id="_x0000_i1157" alt="" style="width:468pt;height:.05pt;mso-width-percent:0;mso-height-percent:0;mso-width-percent:0;mso-height-percent:0" o:hralign="center" o:hrstd="t" o:hr="t" fillcolor="#a0a0a0" stroked="f"/>
        </w:pict>
      </w:r>
    </w:p>
    <w:p w14:paraId="055D1761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10.8 — CHAIN OF COMMAND OVERVIEW</w:t>
      </w:r>
    </w:p>
    <w:p w14:paraId="5F5692B1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At all times, authority flows as:</w:t>
      </w:r>
    </w:p>
    <w:p w14:paraId="174681D2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 xml:space="preserve">Founder / Executive Steward </w:t>
      </w:r>
      <w:r w:rsidRPr="00116200">
        <w:rPr>
          <w:rFonts w:ascii="Arial" w:hAnsi="Arial" w:cs="Arial"/>
          <w:sz w:val="24"/>
        </w:rPr>
        <w:t>→</w:t>
      </w:r>
      <w:r w:rsidRPr="00116200">
        <w:rPr>
          <w:rFonts w:ascii="Arial" w:hAnsi="Arial"/>
          <w:sz w:val="24"/>
        </w:rPr>
        <w:t xml:space="preserve"> Governance Representative </w:t>
      </w:r>
      <w:r w:rsidRPr="00116200">
        <w:rPr>
          <w:rFonts w:ascii="Arial" w:hAnsi="Arial" w:cs="Arial"/>
          <w:sz w:val="24"/>
        </w:rPr>
        <w:t>→</w:t>
      </w:r>
      <w:r w:rsidRPr="00116200">
        <w:rPr>
          <w:rFonts w:ascii="Arial" w:hAnsi="Arial"/>
          <w:sz w:val="24"/>
        </w:rPr>
        <w:t xml:space="preserve"> Operational Leaders </w:t>
      </w:r>
      <w:r w:rsidRPr="00116200">
        <w:rPr>
          <w:rFonts w:ascii="Arial" w:hAnsi="Arial" w:cs="Arial"/>
          <w:sz w:val="24"/>
        </w:rPr>
        <w:t>→</w:t>
      </w:r>
      <w:r w:rsidRPr="00116200">
        <w:rPr>
          <w:rFonts w:ascii="Arial" w:hAnsi="Arial"/>
          <w:sz w:val="24"/>
        </w:rPr>
        <w:t xml:space="preserve"> Program Directors </w:t>
      </w:r>
      <w:r w:rsidRPr="00116200">
        <w:rPr>
          <w:rFonts w:ascii="Arial" w:hAnsi="Arial" w:cs="Arial"/>
          <w:sz w:val="24"/>
        </w:rPr>
        <w:t>→</w:t>
      </w:r>
      <w:r w:rsidRPr="00116200">
        <w:rPr>
          <w:rFonts w:ascii="Arial" w:hAnsi="Arial"/>
          <w:sz w:val="24"/>
        </w:rPr>
        <w:t xml:space="preserve"> Field Leaders </w:t>
      </w:r>
      <w:r w:rsidRPr="00116200">
        <w:rPr>
          <w:rFonts w:ascii="Arial" w:hAnsi="Arial" w:cs="Arial"/>
          <w:sz w:val="24"/>
        </w:rPr>
        <w:t>→</w:t>
      </w:r>
      <w:r w:rsidRPr="00116200">
        <w:rPr>
          <w:rFonts w:ascii="Arial" w:hAnsi="Arial"/>
          <w:sz w:val="24"/>
        </w:rPr>
        <w:t xml:space="preserve"> Volunteers</w:t>
      </w:r>
    </w:p>
    <w:p w14:paraId="06EF0FE3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During rides:</w:t>
      </w:r>
    </w:p>
    <w:p w14:paraId="1C412C9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Safety Director &gt; Lead Ride Leader &gt; Spotters &gt; Group</w:t>
      </w:r>
    </w:p>
    <w:p w14:paraId="0B586E62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During fabrication:</w:t>
      </w:r>
    </w:p>
    <w:p w14:paraId="5A8F4AB1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 xml:space="preserve">Fabrication Lead </w:t>
      </w:r>
      <w:r w:rsidRPr="00116200">
        <w:rPr>
          <w:rFonts w:ascii="Arial" w:hAnsi="Arial" w:cs="Arial"/>
          <w:sz w:val="24"/>
        </w:rPr>
        <w:t>→</w:t>
      </w:r>
      <w:r w:rsidRPr="00116200">
        <w:rPr>
          <w:rFonts w:ascii="Arial" w:hAnsi="Arial"/>
          <w:sz w:val="24"/>
        </w:rPr>
        <w:t xml:space="preserve"> TTN Fabrication Oversight</w:t>
      </w:r>
    </w:p>
    <w:p w14:paraId="46313EC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During mapping:</w:t>
      </w:r>
    </w:p>
    <w:p w14:paraId="6A41D691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 xml:space="preserve">Mapping Lead </w:t>
      </w:r>
      <w:r w:rsidRPr="00116200">
        <w:rPr>
          <w:rFonts w:ascii="Arial" w:hAnsi="Arial" w:cs="Arial"/>
          <w:sz w:val="24"/>
        </w:rPr>
        <w:t>→</w:t>
      </w:r>
      <w:r w:rsidRPr="00116200">
        <w:rPr>
          <w:rFonts w:ascii="Arial" w:hAnsi="Arial"/>
          <w:sz w:val="24"/>
        </w:rPr>
        <w:t xml:space="preserve"> TTN Leadership</w:t>
      </w:r>
    </w:p>
    <w:p w14:paraId="7AD1720E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During community moderation:</w:t>
      </w:r>
    </w:p>
    <w:p w14:paraId="50118D2E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 xml:space="preserve">Community Director </w:t>
      </w:r>
      <w:r w:rsidRPr="00116200">
        <w:rPr>
          <w:rFonts w:ascii="Arial" w:hAnsi="Arial" w:cs="Arial"/>
          <w:sz w:val="24"/>
        </w:rPr>
        <w:t>→</w:t>
      </w:r>
      <w:r w:rsidRPr="00116200">
        <w:rPr>
          <w:rFonts w:ascii="Arial" w:hAnsi="Arial"/>
          <w:sz w:val="24"/>
        </w:rPr>
        <w:t xml:space="preserve"> Communications Steward</w:t>
      </w:r>
    </w:p>
    <w:p w14:paraId="4C61EE8F" w14:textId="77777777" w:rsidR="00F54AB8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5DEB95BA">
          <v:rect id="_x0000_i1156" alt="" style="width:468pt;height:.05pt;mso-width-percent:0;mso-height-percent:0;mso-width-percent:0;mso-height-percent:0" o:hralign="center" o:hrstd="t" o:hr="t" fillcolor="#a0a0a0" stroked="f"/>
        </w:pict>
      </w:r>
    </w:p>
    <w:p w14:paraId="6409BD6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10.9 — ROLE INTERFERENCE RULE</w:t>
      </w:r>
    </w:p>
    <w:p w14:paraId="64B460B3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No member may bypass:</w:t>
      </w:r>
    </w:p>
    <w:p w14:paraId="76EEA10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Chain of command</w:t>
      </w:r>
    </w:p>
    <w:p w14:paraId="3BA42F8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Safety authority</w:t>
      </w:r>
    </w:p>
    <w:p w14:paraId="24C051D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Mapping authority</w:t>
      </w:r>
    </w:p>
    <w:p w14:paraId="0110925B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Fabrication safety standards</w:t>
      </w:r>
    </w:p>
    <w:p w14:paraId="73CB5A16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Communication protocols</w:t>
      </w:r>
    </w:p>
    <w:p w14:paraId="5B4C0490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This prevents:</w:t>
      </w:r>
    </w:p>
    <w:p w14:paraId="0E57F663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Drama</w:t>
      </w:r>
    </w:p>
    <w:p w14:paraId="5F93E0EC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Chaos</w:t>
      </w:r>
    </w:p>
    <w:p w14:paraId="472896F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Command conflicts</w:t>
      </w:r>
    </w:p>
    <w:p w14:paraId="7B34B51B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Role confusion</w:t>
      </w:r>
    </w:p>
    <w:p w14:paraId="3014C72B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Unsafe decisions</w:t>
      </w:r>
    </w:p>
    <w:p w14:paraId="282987ED" w14:textId="77777777" w:rsidR="00F54AB8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3EBC32A7">
          <v:rect id="_x0000_i1155" alt="" style="width:468pt;height:.05pt;mso-width-percent:0;mso-height-percent:0;mso-width-percent:0;mso-height-percent:0" o:hralign="center" o:hrstd="t" o:hr="t" fillcolor="#a0a0a0" stroked="f"/>
        </w:pict>
      </w:r>
    </w:p>
    <w:p w14:paraId="5C5057A0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10.10 — FUTURE ROLE EXPANSION PRINCIPLES</w:t>
      </w:r>
    </w:p>
    <w:p w14:paraId="113E8EBD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 will expand roles ONLY when:</w:t>
      </w:r>
    </w:p>
    <w:p w14:paraId="27F69492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Workload demands it</w:t>
      </w:r>
    </w:p>
    <w:p w14:paraId="39AE6973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Culture is strong</w:t>
      </w:r>
    </w:p>
    <w:p w14:paraId="7310346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The candidate demonstrates long-term consistency</w:t>
      </w:r>
    </w:p>
    <w:p w14:paraId="4FB6FBCE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Emotional maturity is proven</w:t>
      </w:r>
    </w:p>
    <w:p w14:paraId="39E6E414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Safety judgment is clear</w:t>
      </w:r>
    </w:p>
    <w:p w14:paraId="69C8AFBA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No role will ever be created just to “give someone a title.”</w:t>
      </w:r>
    </w:p>
    <w:p w14:paraId="530A51F4" w14:textId="77777777" w:rsidR="00F54AB8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7DDB451C">
          <v:rect id="_x0000_i1154" alt="" style="width:468pt;height:.05pt;mso-width-percent:0;mso-height-percent:0;mso-width-percent:0;mso-height-percent:0" o:hralign="center" o:hrstd="t" o:hr="t" fillcolor="#a0a0a0" stroked="f"/>
        </w:pict>
      </w:r>
    </w:p>
    <w:p w14:paraId="4DF6E03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10.11 — SUMMARY OF TTN ROLE ARCHITECTURE</w:t>
      </w:r>
    </w:p>
    <w:p w14:paraId="1305AC3A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The organizational structure is built on:</w:t>
      </w:r>
    </w:p>
    <w:p w14:paraId="5BACF0A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Clarity</w:t>
      </w:r>
    </w:p>
    <w:p w14:paraId="149930BB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Safety</w:t>
      </w:r>
    </w:p>
    <w:p w14:paraId="53EF254A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Stewardship</w:t>
      </w:r>
    </w:p>
    <w:p w14:paraId="187659E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Accountability</w:t>
      </w:r>
    </w:p>
    <w:p w14:paraId="0F64D55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Emotional intelligence</w:t>
      </w:r>
    </w:p>
    <w:p w14:paraId="2A58D780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Protection of riders and land</w:t>
      </w:r>
    </w:p>
    <w:p w14:paraId="2D501721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Long-term scalability</w:t>
      </w:r>
    </w:p>
    <w:p w14:paraId="7494075B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lastRenderedPageBreak/>
        <w:t>Every role exists to uphold TTN’s core mission:</w:t>
      </w:r>
    </w:p>
    <w:p w14:paraId="6DEB1B00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Ride. Heal. Belong. Protect. Preserve. Lead.</w:t>
      </w:r>
    </w:p>
    <w:p w14:paraId="6F77D33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This is the TTN organizational structure.</w:t>
      </w:r>
      <w:r w:rsidRPr="00116200">
        <w:rPr>
          <w:rFonts w:ascii="Arial" w:hAnsi="Arial"/>
          <w:sz w:val="24"/>
        </w:rPr>
        <w:br/>
        <w:t>This is the architecture that will outlast generations.</w:t>
      </w:r>
    </w:p>
    <w:p w14:paraId="1AA8D0D0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COMMUNICATIONS &amp; CRISIS COMMUNICATION FRAMEWORK</w:t>
      </w:r>
    </w:p>
    <w:p w14:paraId="595F843E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Throttle Therapy Nation — Communication Standards, Messaging Protocols, Crisis Handling, and Culture Protection Through Information Management</w:t>
      </w:r>
    </w:p>
    <w:p w14:paraId="40611FB5" w14:textId="77777777" w:rsidR="00F54AB8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279E6209">
          <v:rect id="_x0000_i1153" alt="" style="width:468pt;height:.05pt;mso-width-percent:0;mso-height-percent:0;mso-width-percent:0;mso-height-percent:0" o:hralign="center" o:hrstd="t" o:hr="t" fillcolor="#a0a0a0" stroked="f"/>
        </w:pict>
      </w:r>
    </w:p>
    <w:p w14:paraId="690A2CC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Purpose of This Section</w:t>
      </w:r>
    </w:p>
    <w:p w14:paraId="4664E02E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Communication inside TTN determines:</w:t>
      </w:r>
    </w:p>
    <w:p w14:paraId="26F9114A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The safety of riders</w:t>
      </w:r>
    </w:p>
    <w:p w14:paraId="3C190FC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The clarity of leadership</w:t>
      </w:r>
    </w:p>
    <w:p w14:paraId="287F6BE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The tone of the community</w:t>
      </w:r>
    </w:p>
    <w:p w14:paraId="3B5C887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The stability of the organization</w:t>
      </w:r>
    </w:p>
    <w:p w14:paraId="67EC127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The protection of TTN’s reputation</w:t>
      </w:r>
    </w:p>
    <w:p w14:paraId="668E871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The trust between TTN, park owners, partners, and riders</w:t>
      </w:r>
    </w:p>
    <w:p w14:paraId="04E1B8AE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This framework exists so that communication — especially during challenging moments — is always:</w:t>
      </w:r>
    </w:p>
    <w:p w14:paraId="6276A29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Calm. Accurate. Aligned. Ethical. Protecting. Leadership-Centric.</w:t>
      </w:r>
    </w:p>
    <w:p w14:paraId="7C4810E2" w14:textId="77777777" w:rsidR="00F54AB8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7D12427D">
          <v:rect id="_x0000_i1152" alt="" style="width:468pt;height:.05pt;mso-width-percent:0;mso-height-percent:0;mso-width-percent:0;mso-height-percent:0" o:hralign="center" o:hrstd="t" o:hr="t" fillcolor="#a0a0a0" stroked="f"/>
        </w:pict>
      </w:r>
    </w:p>
    <w:p w14:paraId="73BC975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11.1 — TTN COMMUNICATION PHILOSOPHY</w:t>
      </w:r>
    </w:p>
    <w:p w14:paraId="25081FA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“The words we choose build or destroy trust. Communication IS leadership.”</w:t>
      </w:r>
    </w:p>
    <w:p w14:paraId="43B34B8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 TTN leader communicates from:</w:t>
      </w:r>
    </w:p>
    <w:p w14:paraId="5064FED6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Calmness</w:t>
      </w:r>
    </w:p>
    <w:p w14:paraId="4D91498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Clarity</w:t>
      </w:r>
    </w:p>
    <w:p w14:paraId="59BFC96A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Respect</w:t>
      </w:r>
    </w:p>
    <w:p w14:paraId="2D9ED8E0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Neutrality</w:t>
      </w:r>
    </w:p>
    <w:p w14:paraId="41F2DC6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Precision</w:t>
      </w:r>
    </w:p>
    <w:p w14:paraId="1CFDF26C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Emotional maturity</w:t>
      </w:r>
    </w:p>
    <w:p w14:paraId="5549EA02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NO message, in any context, should ever:</w:t>
      </w:r>
    </w:p>
    <w:p w14:paraId="0FA3213A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pple Color Emoji" w:hAnsi="Apple Color Emoji" w:cs="Apple Color Emoji"/>
          <w:sz w:val="24"/>
        </w:rPr>
        <w:t>✖</w:t>
      </w:r>
      <w:r w:rsidRPr="00116200">
        <w:rPr>
          <w:rFonts w:ascii="Arial" w:hAnsi="Arial"/>
          <w:sz w:val="24"/>
        </w:rPr>
        <w:t xml:space="preserve"> escalate emotions</w:t>
      </w:r>
      <w:r w:rsidRPr="00116200">
        <w:rPr>
          <w:rFonts w:ascii="Arial" w:hAnsi="Arial"/>
          <w:sz w:val="24"/>
        </w:rPr>
        <w:br/>
      </w:r>
      <w:r w:rsidRPr="00116200">
        <w:rPr>
          <w:rFonts w:ascii="Apple Color Emoji" w:hAnsi="Apple Color Emoji" w:cs="Apple Color Emoji"/>
          <w:sz w:val="24"/>
        </w:rPr>
        <w:t>✖</w:t>
      </w:r>
      <w:r w:rsidRPr="00116200">
        <w:rPr>
          <w:rFonts w:ascii="Arial" w:hAnsi="Arial"/>
          <w:sz w:val="24"/>
        </w:rPr>
        <w:t xml:space="preserve"> shame anyone</w:t>
      </w:r>
      <w:r w:rsidRPr="00116200">
        <w:rPr>
          <w:rFonts w:ascii="Arial" w:hAnsi="Arial"/>
          <w:sz w:val="24"/>
        </w:rPr>
        <w:br/>
      </w:r>
      <w:r w:rsidRPr="00116200">
        <w:rPr>
          <w:rFonts w:ascii="Apple Color Emoji" w:hAnsi="Apple Color Emoji" w:cs="Apple Color Emoji"/>
          <w:sz w:val="24"/>
        </w:rPr>
        <w:t>✖</w:t>
      </w:r>
      <w:r w:rsidRPr="00116200">
        <w:rPr>
          <w:rFonts w:ascii="Arial" w:hAnsi="Arial"/>
          <w:sz w:val="24"/>
        </w:rPr>
        <w:t xml:space="preserve"> amplify drama</w:t>
      </w:r>
      <w:r w:rsidRPr="00116200">
        <w:rPr>
          <w:rFonts w:ascii="Arial" w:hAnsi="Arial"/>
          <w:sz w:val="24"/>
        </w:rPr>
        <w:br/>
      </w:r>
      <w:r w:rsidRPr="00116200">
        <w:rPr>
          <w:rFonts w:ascii="Apple Color Emoji" w:hAnsi="Apple Color Emoji" w:cs="Apple Color Emoji"/>
          <w:sz w:val="24"/>
        </w:rPr>
        <w:t>✖</w:t>
      </w:r>
      <w:r w:rsidRPr="00116200">
        <w:rPr>
          <w:rFonts w:ascii="Arial" w:hAnsi="Arial"/>
          <w:sz w:val="24"/>
        </w:rPr>
        <w:t xml:space="preserve"> spread unverified information</w:t>
      </w:r>
      <w:r w:rsidRPr="00116200">
        <w:rPr>
          <w:rFonts w:ascii="Arial" w:hAnsi="Arial"/>
          <w:sz w:val="24"/>
        </w:rPr>
        <w:br/>
      </w:r>
      <w:r w:rsidRPr="00116200">
        <w:rPr>
          <w:rFonts w:ascii="Apple Color Emoji" w:hAnsi="Apple Color Emoji" w:cs="Apple Color Emoji"/>
          <w:sz w:val="24"/>
        </w:rPr>
        <w:t>✖</w:t>
      </w:r>
      <w:r w:rsidRPr="00116200">
        <w:rPr>
          <w:rFonts w:ascii="Arial" w:hAnsi="Arial"/>
          <w:sz w:val="24"/>
        </w:rPr>
        <w:t xml:space="preserve"> violate privacy</w:t>
      </w:r>
    </w:p>
    <w:p w14:paraId="003E610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Communication is a safety tool, not just a social function.</w:t>
      </w:r>
    </w:p>
    <w:p w14:paraId="741CEA6F" w14:textId="77777777" w:rsidR="00F54AB8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79DBA752">
          <v:rect id="_x0000_i1151" alt="" style="width:468pt;height:.05pt;mso-width-percent:0;mso-height-percent:0;mso-width-percent:0;mso-height-percent:0" o:hralign="center" o:hrstd="t" o:hr="t" fillcolor="#a0a0a0" stroked="f"/>
        </w:pict>
      </w:r>
    </w:p>
    <w:p w14:paraId="145A9A91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11.2 — COMMUNICATION CHANNELS TTN USES</w:t>
      </w:r>
    </w:p>
    <w:p w14:paraId="72E8604C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 communicates through four controlled channels:</w:t>
      </w:r>
    </w:p>
    <w:p w14:paraId="57C34994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1. Internal Communication</w:t>
      </w:r>
    </w:p>
    <w:p w14:paraId="79EAAA46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Leadership group chats</w:t>
      </w:r>
    </w:p>
    <w:p w14:paraId="3A9334C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Stewardship discussions</w:t>
      </w:r>
    </w:p>
    <w:p w14:paraId="3C5C2E4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Documentation threads</w:t>
      </w:r>
    </w:p>
    <w:p w14:paraId="376822ED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Mapping and safety planning</w:t>
      </w:r>
    </w:p>
    <w:p w14:paraId="31109C5D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Purpose:</w:t>
      </w:r>
      <w:r w:rsidRPr="00116200">
        <w:rPr>
          <w:rFonts w:ascii="Arial" w:hAnsi="Arial"/>
          <w:sz w:val="24"/>
        </w:rPr>
        <w:br/>
        <w:t>Protect operational clarity and prevent miscommunication.</w:t>
      </w:r>
    </w:p>
    <w:p w14:paraId="654B7373" w14:textId="77777777" w:rsidR="00F54AB8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lastRenderedPageBreak/>
        <w:pict w14:anchorId="0DD0F538">
          <v:rect id="_x0000_i1150" alt="" style="width:468pt;height:.05pt;mso-width-percent:0;mso-height-percent:0;mso-width-percent:0;mso-height-percent:0" o:hralign="center" o:hrstd="t" o:hr="t" fillcolor="#a0a0a0" stroked="f"/>
        </w:pict>
      </w:r>
    </w:p>
    <w:p w14:paraId="1A98F08D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2. Community Communication</w:t>
      </w:r>
    </w:p>
    <w:p w14:paraId="785108AB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These are outward-facing TTN communications:</w:t>
      </w:r>
    </w:p>
    <w:p w14:paraId="57C671D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Wildcat Offroad Official Riders Hub</w:t>
      </w:r>
    </w:p>
    <w:p w14:paraId="730A50B2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Throttle Therapy Nation Facebook Page</w:t>
      </w:r>
    </w:p>
    <w:p w14:paraId="6DC6A5B6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Bentley GOALs Offroad</w:t>
      </w:r>
    </w:p>
    <w:p w14:paraId="78D02A4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TikTok posts and updates</w:t>
      </w:r>
    </w:p>
    <w:p w14:paraId="64F2ED0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Instagram &amp; YouTube (future expansion)</w:t>
      </w:r>
    </w:p>
    <w:p w14:paraId="567C6D3A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Riders Hub announcements</w:t>
      </w:r>
    </w:p>
    <w:p w14:paraId="7E7726AE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Purpose:</w:t>
      </w:r>
      <w:r w:rsidRPr="00116200">
        <w:rPr>
          <w:rFonts w:ascii="Arial" w:hAnsi="Arial"/>
          <w:sz w:val="24"/>
        </w:rPr>
        <w:br/>
        <w:t>Educate, inform, protect, and guide riders with aligned messaging.</w:t>
      </w:r>
    </w:p>
    <w:p w14:paraId="3C13CE88" w14:textId="77777777" w:rsidR="00F54AB8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452CE5D0">
          <v:rect id="_x0000_i1149" alt="" style="width:468pt;height:.05pt;mso-width-percent:0;mso-height-percent:0;mso-width-percent:0;mso-height-percent:0" o:hralign="center" o:hrstd="t" o:hr="t" fillcolor="#a0a0a0" stroked="f"/>
        </w:pict>
      </w:r>
    </w:p>
    <w:p w14:paraId="5EE711D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3. Stakeholder Communication</w:t>
      </w:r>
    </w:p>
    <w:p w14:paraId="61A46E86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Includes:</w:t>
      </w:r>
    </w:p>
    <w:p w14:paraId="7C30E976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Park owners (Wildcat leadership, etc.)</w:t>
      </w:r>
    </w:p>
    <w:p w14:paraId="7B794B73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Dealers</w:t>
      </w:r>
    </w:p>
    <w:p w14:paraId="7750771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Vendors</w:t>
      </w:r>
    </w:p>
    <w:p w14:paraId="64F547A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Sponsors</w:t>
      </w:r>
    </w:p>
    <w:p w14:paraId="30CAC89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Fabrication clients</w:t>
      </w:r>
    </w:p>
    <w:p w14:paraId="6E7DB9B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Mapping partners</w:t>
      </w:r>
    </w:p>
    <w:p w14:paraId="684AAD8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Purpose:</w:t>
      </w:r>
      <w:r w:rsidRPr="00116200">
        <w:rPr>
          <w:rFonts w:ascii="Arial" w:hAnsi="Arial"/>
          <w:sz w:val="24"/>
        </w:rPr>
        <w:br/>
        <w:t>Maintain strong, professional relationships.</w:t>
      </w:r>
    </w:p>
    <w:p w14:paraId="13EFB3E4" w14:textId="77777777" w:rsidR="00F54AB8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76987E9A">
          <v:rect id="_x0000_i1148" alt="" style="width:468pt;height:.05pt;mso-width-percent:0;mso-height-percent:0;mso-width-percent:0;mso-height-percent:0" o:hralign="center" o:hrstd="t" o:hr="t" fillcolor="#a0a0a0" stroked="f"/>
        </w:pict>
      </w:r>
    </w:p>
    <w:p w14:paraId="6DD4ECD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4. Crisis Communication</w:t>
      </w:r>
    </w:p>
    <w:p w14:paraId="1C9005F3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Used for:</w:t>
      </w:r>
    </w:p>
    <w:p w14:paraId="5C40F426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Incidents</w:t>
      </w:r>
    </w:p>
    <w:p w14:paraId="42E32A7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Accidents</w:t>
      </w:r>
    </w:p>
    <w:p w14:paraId="1FE1478A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Medical emergencies</w:t>
      </w:r>
    </w:p>
    <w:p w14:paraId="20823BF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Trail hazards affecting public safety</w:t>
      </w:r>
    </w:p>
    <w:p w14:paraId="3F4373D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Community conflict that threatens harm</w:t>
      </w:r>
    </w:p>
    <w:p w14:paraId="19BF8AF2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Park-related emergencies</w:t>
      </w:r>
    </w:p>
    <w:p w14:paraId="64423436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Weather or terrain alerts</w:t>
      </w:r>
    </w:p>
    <w:p w14:paraId="5AD9F4B3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Purpose:</w:t>
      </w:r>
      <w:r w:rsidRPr="00116200">
        <w:rPr>
          <w:rFonts w:ascii="Arial" w:hAnsi="Arial"/>
          <w:sz w:val="24"/>
        </w:rPr>
        <w:br/>
        <w:t>Protect life, protect the community, and stabilize the situation.</w:t>
      </w:r>
    </w:p>
    <w:p w14:paraId="768D653E" w14:textId="77777777" w:rsidR="00F54AB8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1A71C24C">
          <v:rect id="_x0000_i1147" alt="" style="width:468pt;height:.05pt;mso-width-percent:0;mso-height-percent:0;mso-width-percent:0;mso-height-percent:0" o:hralign="center" o:hrstd="t" o:hr="t" fillcolor="#a0a0a0" stroked="f"/>
        </w:pict>
      </w:r>
    </w:p>
    <w:p w14:paraId="2972032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11.3 — TTN TONE STANDARDS</w:t>
      </w:r>
    </w:p>
    <w:p w14:paraId="15EF7371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All communication — written or verbal — follows the TTN tone:</w:t>
      </w:r>
    </w:p>
    <w:p w14:paraId="1E2C771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pple Color Emoji" w:hAnsi="Apple Color Emoji" w:cs="Apple Color Emoji"/>
          <w:sz w:val="24"/>
        </w:rPr>
        <w:t>✔</w:t>
      </w:r>
      <w:r w:rsidRPr="00116200">
        <w:rPr>
          <w:rFonts w:ascii="Arial" w:hAnsi="Arial"/>
          <w:sz w:val="24"/>
        </w:rPr>
        <w:t xml:space="preserve"> Calm</w:t>
      </w:r>
    </w:p>
    <w:p w14:paraId="2AE17A4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pple Color Emoji" w:hAnsi="Apple Color Emoji" w:cs="Apple Color Emoji"/>
          <w:sz w:val="24"/>
        </w:rPr>
        <w:t>✔</w:t>
      </w:r>
      <w:r w:rsidRPr="00116200">
        <w:rPr>
          <w:rFonts w:ascii="Arial" w:hAnsi="Arial"/>
          <w:sz w:val="24"/>
        </w:rPr>
        <w:t xml:space="preserve"> Factual</w:t>
      </w:r>
    </w:p>
    <w:p w14:paraId="271DF11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pple Color Emoji" w:hAnsi="Apple Color Emoji" w:cs="Apple Color Emoji"/>
          <w:sz w:val="24"/>
        </w:rPr>
        <w:t>✔</w:t>
      </w:r>
      <w:r w:rsidRPr="00116200">
        <w:rPr>
          <w:rFonts w:ascii="Arial" w:hAnsi="Arial"/>
          <w:sz w:val="24"/>
        </w:rPr>
        <w:t xml:space="preserve"> Respectful</w:t>
      </w:r>
    </w:p>
    <w:p w14:paraId="42B677F0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pple Color Emoji" w:hAnsi="Apple Color Emoji" w:cs="Apple Color Emoji"/>
          <w:sz w:val="24"/>
        </w:rPr>
        <w:t>✔</w:t>
      </w:r>
      <w:r w:rsidRPr="00116200">
        <w:rPr>
          <w:rFonts w:ascii="Arial" w:hAnsi="Arial"/>
          <w:sz w:val="24"/>
        </w:rPr>
        <w:t xml:space="preserve"> Emotionally neutral</w:t>
      </w:r>
    </w:p>
    <w:p w14:paraId="6D240CB3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pple Color Emoji" w:hAnsi="Apple Color Emoji" w:cs="Apple Color Emoji"/>
          <w:sz w:val="24"/>
        </w:rPr>
        <w:t>✔</w:t>
      </w:r>
      <w:r w:rsidRPr="00116200">
        <w:rPr>
          <w:rFonts w:ascii="Arial" w:hAnsi="Arial"/>
          <w:sz w:val="24"/>
        </w:rPr>
        <w:t xml:space="preserve"> Clarity without aggression</w:t>
      </w:r>
    </w:p>
    <w:p w14:paraId="1B08190E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pple Color Emoji" w:hAnsi="Apple Color Emoji" w:cs="Apple Color Emoji"/>
          <w:sz w:val="24"/>
        </w:rPr>
        <w:t>✔</w:t>
      </w:r>
      <w:r w:rsidRPr="00116200">
        <w:rPr>
          <w:rFonts w:ascii="Arial" w:hAnsi="Arial"/>
          <w:sz w:val="24"/>
        </w:rPr>
        <w:t xml:space="preserve"> Precision without panic</w:t>
      </w:r>
    </w:p>
    <w:p w14:paraId="20B5E27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pple Color Emoji" w:hAnsi="Apple Color Emoji" w:cs="Apple Color Emoji"/>
          <w:sz w:val="24"/>
        </w:rPr>
        <w:t>✔</w:t>
      </w:r>
      <w:r w:rsidRPr="00116200">
        <w:rPr>
          <w:rFonts w:ascii="Arial" w:hAnsi="Arial"/>
          <w:sz w:val="24"/>
        </w:rPr>
        <w:t xml:space="preserve"> Leadership without ego</w:t>
      </w:r>
    </w:p>
    <w:p w14:paraId="7CBDA16E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Tone violations cause:</w:t>
      </w:r>
    </w:p>
    <w:p w14:paraId="11E6EDA1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lastRenderedPageBreak/>
        <w:t>Panic</w:t>
      </w:r>
    </w:p>
    <w:p w14:paraId="6336E5EB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Rumors</w:t>
      </w:r>
    </w:p>
    <w:p w14:paraId="4C1F5D8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Escalation</w:t>
      </w:r>
    </w:p>
    <w:p w14:paraId="6A55141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Distrust</w:t>
      </w:r>
    </w:p>
    <w:p w14:paraId="5CF0615D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Loss of credibility</w:t>
      </w:r>
    </w:p>
    <w:p w14:paraId="0CD410AB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Community drift</w:t>
      </w:r>
    </w:p>
    <w:p w14:paraId="3E90287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Tone is the signature of TTN leadership.</w:t>
      </w:r>
    </w:p>
    <w:p w14:paraId="3B6D4DD9" w14:textId="77777777" w:rsidR="00F54AB8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3DB2C3A2">
          <v:rect id="_x0000_i1146" alt="" style="width:468pt;height:.05pt;mso-width-percent:0;mso-height-percent:0;mso-width-percent:0;mso-height-percent:0" o:hralign="center" o:hrstd="t" o:hr="t" fillcolor="#a0a0a0" stroked="f"/>
        </w:pict>
      </w:r>
    </w:p>
    <w:p w14:paraId="6B5057E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11.4 — DAILY COMMUNICATION EXPECTATIONS (EVERYDAY OPERATIONS)</w:t>
      </w:r>
    </w:p>
    <w:p w14:paraId="0448D2C6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Daily communication must ensure:</w:t>
      </w:r>
    </w:p>
    <w:p w14:paraId="78CA9CAA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Group announcements are clear and simple</w:t>
      </w:r>
    </w:p>
    <w:p w14:paraId="0FE92271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Rider questions are answered respectfully</w:t>
      </w:r>
    </w:p>
    <w:p w14:paraId="7DDB061D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Safety reminders are calmly reinforced</w:t>
      </w:r>
    </w:p>
    <w:p w14:paraId="5686882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Misinformation is corrected gently</w:t>
      </w:r>
    </w:p>
    <w:p w14:paraId="02226FE1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Posts are archived when relevant</w:t>
      </w:r>
    </w:p>
    <w:p w14:paraId="7E2ABC30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Community culture remains stable</w:t>
      </w:r>
    </w:p>
    <w:p w14:paraId="4882792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Leaders communicate to:</w:t>
      </w:r>
    </w:p>
    <w:p w14:paraId="506E6D03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Guide</w:t>
      </w:r>
    </w:p>
    <w:p w14:paraId="3758ED7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Protect</w:t>
      </w:r>
    </w:p>
    <w:p w14:paraId="699C0012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Educate</w:t>
      </w:r>
    </w:p>
    <w:p w14:paraId="20BB91B3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Support</w:t>
      </w:r>
    </w:p>
    <w:p w14:paraId="56D14DBA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Correct</w:t>
      </w:r>
    </w:p>
    <w:p w14:paraId="369FC046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Never to:</w:t>
      </w:r>
    </w:p>
    <w:p w14:paraId="299FFFE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pple Color Emoji" w:hAnsi="Apple Color Emoji" w:cs="Apple Color Emoji"/>
          <w:sz w:val="24"/>
        </w:rPr>
        <w:t>✖</w:t>
      </w:r>
      <w:r w:rsidRPr="00116200">
        <w:rPr>
          <w:rFonts w:ascii="Arial" w:hAnsi="Arial"/>
          <w:sz w:val="24"/>
        </w:rPr>
        <w:t xml:space="preserve"> argue</w:t>
      </w:r>
      <w:r w:rsidRPr="00116200">
        <w:rPr>
          <w:rFonts w:ascii="Arial" w:hAnsi="Arial"/>
          <w:sz w:val="24"/>
        </w:rPr>
        <w:br/>
      </w:r>
      <w:r w:rsidRPr="00116200">
        <w:rPr>
          <w:rFonts w:ascii="Apple Color Emoji" w:hAnsi="Apple Color Emoji" w:cs="Apple Color Emoji"/>
          <w:sz w:val="24"/>
        </w:rPr>
        <w:t>✖</w:t>
      </w:r>
      <w:r w:rsidRPr="00116200">
        <w:rPr>
          <w:rFonts w:ascii="Arial" w:hAnsi="Arial"/>
          <w:sz w:val="24"/>
        </w:rPr>
        <w:t xml:space="preserve"> shame</w:t>
      </w:r>
      <w:r w:rsidRPr="00116200">
        <w:rPr>
          <w:rFonts w:ascii="Arial" w:hAnsi="Arial"/>
          <w:sz w:val="24"/>
        </w:rPr>
        <w:br/>
      </w:r>
      <w:r w:rsidRPr="00116200">
        <w:rPr>
          <w:rFonts w:ascii="Apple Color Emoji" w:hAnsi="Apple Color Emoji" w:cs="Apple Color Emoji"/>
          <w:sz w:val="24"/>
        </w:rPr>
        <w:t>✖</w:t>
      </w:r>
      <w:r w:rsidRPr="00116200">
        <w:rPr>
          <w:rFonts w:ascii="Arial" w:hAnsi="Arial"/>
          <w:sz w:val="24"/>
        </w:rPr>
        <w:t xml:space="preserve"> debate with emotional charge</w:t>
      </w:r>
      <w:r w:rsidRPr="00116200">
        <w:rPr>
          <w:rFonts w:ascii="Arial" w:hAnsi="Arial"/>
          <w:sz w:val="24"/>
        </w:rPr>
        <w:br/>
      </w:r>
      <w:r w:rsidRPr="00116200">
        <w:rPr>
          <w:rFonts w:ascii="Apple Color Emoji" w:hAnsi="Apple Color Emoji" w:cs="Apple Color Emoji"/>
          <w:sz w:val="24"/>
        </w:rPr>
        <w:t>✖</w:t>
      </w:r>
      <w:r w:rsidRPr="00116200">
        <w:rPr>
          <w:rFonts w:ascii="Arial" w:hAnsi="Arial"/>
          <w:sz w:val="24"/>
        </w:rPr>
        <w:t xml:space="preserve"> escalate conflict</w:t>
      </w:r>
    </w:p>
    <w:p w14:paraId="7A28AC16" w14:textId="77777777" w:rsidR="00F54AB8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69053971">
          <v:rect id="_x0000_i1145" alt="" style="width:468pt;height:.05pt;mso-width-percent:0;mso-height-percent:0;mso-width-percent:0;mso-height-percent:0" o:hralign="center" o:hrstd="t" o:hr="t" fillcolor="#a0a0a0" stroked="f"/>
        </w:pict>
      </w:r>
    </w:p>
    <w:p w14:paraId="055EB52B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11.5 — THE “VERIFY BEFORE YOU SPEAK” RULE</w:t>
      </w:r>
    </w:p>
    <w:p w14:paraId="1D58D8C3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No TTN leader may:</w:t>
      </w:r>
    </w:p>
    <w:p w14:paraId="748075C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Post</w:t>
      </w:r>
    </w:p>
    <w:p w14:paraId="7F330AF6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Announce</w:t>
      </w:r>
    </w:p>
    <w:p w14:paraId="64387E12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Correct</w:t>
      </w:r>
    </w:p>
    <w:p w14:paraId="6649585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Comment</w:t>
      </w:r>
    </w:p>
    <w:p w14:paraId="26D01A91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Advise</w:t>
      </w:r>
    </w:p>
    <w:p w14:paraId="1897EF4A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Warn</w:t>
      </w:r>
    </w:p>
    <w:p w14:paraId="17C3AFB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Share information</w:t>
      </w:r>
    </w:p>
    <w:p w14:paraId="4938E46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unless it is verified.</w:t>
      </w:r>
    </w:p>
    <w:p w14:paraId="269F5D53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Verification includes:</w:t>
      </w:r>
    </w:p>
    <w:p w14:paraId="4ACBF013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Checking with Founder / Safety Director</w:t>
      </w:r>
    </w:p>
    <w:p w14:paraId="0CC5E83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Confirming facts directly</w:t>
      </w:r>
    </w:p>
    <w:p w14:paraId="1F6A3B42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Reviewing relevant documentation</w:t>
      </w:r>
    </w:p>
    <w:p w14:paraId="49700C12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Cross-checking with park owners when needed</w:t>
      </w:r>
    </w:p>
    <w:p w14:paraId="6A8BF81C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This ensures absolute accuracy and prevents misinformation.</w:t>
      </w:r>
    </w:p>
    <w:p w14:paraId="16BA47C1" w14:textId="77777777" w:rsidR="00F54AB8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60D6B528">
          <v:rect id="_x0000_i1144" alt="" style="width:468pt;height:.05pt;mso-width-percent:0;mso-height-percent:0;mso-width-percent:0;mso-height-percent:0" o:hralign="center" o:hrstd="t" o:hr="t" fillcolor="#a0a0a0" stroked="f"/>
        </w:pict>
      </w:r>
    </w:p>
    <w:p w14:paraId="035F7B14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11.6 — COMMUNICATION DURING RIDES</w:t>
      </w:r>
    </w:p>
    <w:p w14:paraId="01015814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lastRenderedPageBreak/>
        <w:t>Ride communication must be:</w:t>
      </w:r>
    </w:p>
    <w:p w14:paraId="2B9CB861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Continuous</w:t>
      </w:r>
    </w:p>
    <w:p w14:paraId="365A352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Clear</w:t>
      </w:r>
    </w:p>
    <w:p w14:paraId="3DB635A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Controlled</w:t>
      </w:r>
    </w:p>
    <w:p w14:paraId="1235426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Focused</w:t>
      </w:r>
    </w:p>
    <w:p w14:paraId="20413120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Unemotional</w:t>
      </w:r>
    </w:p>
    <w:p w14:paraId="00066BF3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Ride leaders must:</w:t>
      </w:r>
    </w:p>
    <w:p w14:paraId="1167FC2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Communicate obstacles</w:t>
      </w:r>
    </w:p>
    <w:p w14:paraId="5D414AD2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Give spacing instructions</w:t>
      </w:r>
    </w:p>
    <w:p w14:paraId="2CE03BF1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Provide warnings</w:t>
      </w:r>
    </w:p>
    <w:p w14:paraId="3168522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Maintain radio discipline</w:t>
      </w:r>
    </w:p>
    <w:p w14:paraId="0A24BEEC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Call “Stop the Ride” when needed</w:t>
      </w:r>
    </w:p>
    <w:p w14:paraId="3EBD16E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Use consistent language</w:t>
      </w:r>
    </w:p>
    <w:p w14:paraId="7724C4CE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Ride communication errors cause the majority of preventable incidents.</w:t>
      </w:r>
    </w:p>
    <w:p w14:paraId="589EFCB5" w14:textId="77777777" w:rsidR="00F54AB8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6C542B2D">
          <v:rect id="_x0000_i1143" alt="" style="width:468pt;height:.05pt;mso-width-percent:0;mso-height-percent:0;mso-width-percent:0;mso-height-percent:0" o:hralign="center" o:hrstd="t" o:hr="t" fillcolor="#a0a0a0" stroked="f"/>
        </w:pict>
      </w:r>
    </w:p>
    <w:p w14:paraId="66519EEB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11.7 — CONFLICT COMMUNICATION PROTOCOL</w:t>
      </w:r>
    </w:p>
    <w:p w14:paraId="644A7E2D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When conflict appears:</w:t>
      </w:r>
    </w:p>
    <w:p w14:paraId="18D77844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De-escalate immediately</w:t>
      </w:r>
    </w:p>
    <w:p w14:paraId="1D2D7C1B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Remove emotional language</w:t>
      </w:r>
    </w:p>
    <w:p w14:paraId="74FEE282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Move conversation out of public view</w:t>
      </w:r>
    </w:p>
    <w:p w14:paraId="7144991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Document the facts privately</w:t>
      </w:r>
    </w:p>
    <w:p w14:paraId="6FB2484B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Involve Founder / leadership only if needed</w:t>
      </w:r>
    </w:p>
    <w:p w14:paraId="258C5AF6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Do not let community members engage</w:t>
      </w:r>
    </w:p>
    <w:p w14:paraId="148A50A2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 never engages in:</w:t>
      </w:r>
    </w:p>
    <w:p w14:paraId="1944125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pple Color Emoji" w:hAnsi="Apple Color Emoji" w:cs="Apple Color Emoji"/>
          <w:sz w:val="24"/>
        </w:rPr>
        <w:t>✖</w:t>
      </w:r>
      <w:r w:rsidRPr="00116200">
        <w:rPr>
          <w:rFonts w:ascii="Arial" w:hAnsi="Arial"/>
          <w:sz w:val="24"/>
        </w:rPr>
        <w:t xml:space="preserve"> Public arguments</w:t>
      </w:r>
      <w:r w:rsidRPr="00116200">
        <w:rPr>
          <w:rFonts w:ascii="Arial" w:hAnsi="Arial"/>
          <w:sz w:val="24"/>
        </w:rPr>
        <w:br/>
      </w:r>
      <w:r w:rsidRPr="00116200">
        <w:rPr>
          <w:rFonts w:ascii="Apple Color Emoji" w:hAnsi="Apple Color Emoji" w:cs="Apple Color Emoji"/>
          <w:sz w:val="24"/>
        </w:rPr>
        <w:t>✖</w:t>
      </w:r>
      <w:r w:rsidRPr="00116200">
        <w:rPr>
          <w:rFonts w:ascii="Arial" w:hAnsi="Arial"/>
          <w:sz w:val="24"/>
        </w:rPr>
        <w:t xml:space="preserve"> Comment battles</w:t>
      </w:r>
      <w:r w:rsidRPr="00116200">
        <w:rPr>
          <w:rFonts w:ascii="Arial" w:hAnsi="Arial"/>
          <w:sz w:val="24"/>
        </w:rPr>
        <w:br/>
      </w:r>
      <w:r w:rsidRPr="00116200">
        <w:rPr>
          <w:rFonts w:ascii="Apple Color Emoji" w:hAnsi="Apple Color Emoji" w:cs="Apple Color Emoji"/>
          <w:sz w:val="24"/>
        </w:rPr>
        <w:t>✖</w:t>
      </w:r>
      <w:r w:rsidRPr="00116200">
        <w:rPr>
          <w:rFonts w:ascii="Arial" w:hAnsi="Arial"/>
          <w:sz w:val="24"/>
        </w:rPr>
        <w:t xml:space="preserve"> Drama threads</w:t>
      </w:r>
      <w:r w:rsidRPr="00116200">
        <w:rPr>
          <w:rFonts w:ascii="Arial" w:hAnsi="Arial"/>
          <w:sz w:val="24"/>
        </w:rPr>
        <w:br/>
      </w:r>
      <w:r w:rsidRPr="00116200">
        <w:rPr>
          <w:rFonts w:ascii="Apple Color Emoji" w:hAnsi="Apple Color Emoji" w:cs="Apple Color Emoji"/>
          <w:sz w:val="24"/>
        </w:rPr>
        <w:t>✖</w:t>
      </w:r>
      <w:r w:rsidRPr="00116200">
        <w:rPr>
          <w:rFonts w:ascii="Arial" w:hAnsi="Arial"/>
          <w:sz w:val="24"/>
        </w:rPr>
        <w:t xml:space="preserve"> Social media confrontations</w:t>
      </w:r>
    </w:p>
    <w:p w14:paraId="63809C5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Conflict is handled quietly and professionally.</w:t>
      </w:r>
    </w:p>
    <w:p w14:paraId="57FAEF20" w14:textId="77777777" w:rsidR="00F54AB8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60696ECE">
          <v:rect id="_x0000_i1142" alt="" style="width:468pt;height:.05pt;mso-width-percent:0;mso-height-percent:0;mso-width-percent:0;mso-height-percent:0" o:hralign="center" o:hrstd="t" o:hr="t" fillcolor="#a0a0a0" stroked="f"/>
        </w:pict>
      </w:r>
    </w:p>
    <w:p w14:paraId="50B494F0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11.8 — PARK OWNER COMMUNICATION PROTOCOL</w:t>
      </w:r>
    </w:p>
    <w:p w14:paraId="3AC28DC2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When communicating with Wildcat or future park owners:</w:t>
      </w:r>
    </w:p>
    <w:p w14:paraId="54C52BC2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Always speak from respect</w:t>
      </w:r>
    </w:p>
    <w:p w14:paraId="2B2C9AFA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Always represent TTN professionally</w:t>
      </w:r>
    </w:p>
    <w:p w14:paraId="69423911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Always protect the relationship</w:t>
      </w:r>
    </w:p>
    <w:p w14:paraId="2C942F9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Never communicate in frustration</w:t>
      </w:r>
    </w:p>
    <w:p w14:paraId="4BF3B68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Document important conversations</w:t>
      </w:r>
    </w:p>
    <w:p w14:paraId="5FAF76F2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Provide updates when relevant</w:t>
      </w:r>
    </w:p>
    <w:p w14:paraId="69730A70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Avoid assumptions</w:t>
      </w:r>
    </w:p>
    <w:p w14:paraId="7D64536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Communicate mapping concerns clearly and calmly</w:t>
      </w:r>
    </w:p>
    <w:p w14:paraId="0CE1C6FB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 and park owners must operate as partners, not adversaries.</w:t>
      </w:r>
    </w:p>
    <w:p w14:paraId="4C9B5630" w14:textId="77777777" w:rsidR="00F54AB8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5FC99376">
          <v:rect id="_x0000_i1141" alt="" style="width:468pt;height:.05pt;mso-width-percent:0;mso-height-percent:0;mso-width-percent:0;mso-height-percent:0" o:hralign="center" o:hrstd="t" o:hr="t" fillcolor="#a0a0a0" stroked="f"/>
        </w:pict>
      </w:r>
    </w:p>
    <w:p w14:paraId="7E464274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11.9 — DEALER / PARTNERSHIP COMMUNICATION PROTOCOL</w:t>
      </w:r>
    </w:p>
    <w:p w14:paraId="6870663B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When communicating with:</w:t>
      </w:r>
    </w:p>
    <w:p w14:paraId="3B0EDCA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Demon Powersports</w:t>
      </w:r>
    </w:p>
    <w:p w14:paraId="44337F6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AJK</w:t>
      </w:r>
    </w:p>
    <w:p w14:paraId="06AB8DFB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lastRenderedPageBreak/>
        <w:t>Ranch Armor</w:t>
      </w:r>
    </w:p>
    <w:p w14:paraId="7E727773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High Lifter</w:t>
      </w:r>
    </w:p>
    <w:p w14:paraId="085D697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Vixen</w:t>
      </w:r>
    </w:p>
    <w:p w14:paraId="02A4E43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United Motorsports</w:t>
      </w:r>
    </w:p>
    <w:p w14:paraId="0AD3B281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ETC</w:t>
      </w:r>
    </w:p>
    <w:p w14:paraId="7673ABE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The communication must:</w:t>
      </w:r>
    </w:p>
    <w:p w14:paraId="4E966764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Be polished</w:t>
      </w:r>
    </w:p>
    <w:p w14:paraId="7B0957F1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Be prompt</w:t>
      </w:r>
    </w:p>
    <w:p w14:paraId="307FB8FB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Be business professional</w:t>
      </w:r>
    </w:p>
    <w:p w14:paraId="2EE83566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Reflect TTN culture and competence</w:t>
      </w:r>
    </w:p>
    <w:p w14:paraId="1D55571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Avoid making promises not yet approved</w:t>
      </w:r>
    </w:p>
    <w:p w14:paraId="6DFA8FFA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Align with TTN partnership vetting standards</w:t>
      </w:r>
    </w:p>
    <w:p w14:paraId="4072515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First impressions can make or break long-term opportunities.</w:t>
      </w:r>
    </w:p>
    <w:p w14:paraId="7CA88465" w14:textId="77777777" w:rsidR="00F54AB8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76F62842">
          <v:rect id="_x0000_i1140" alt="" style="width:468pt;height:.05pt;mso-width-percent:0;mso-height-percent:0;mso-width-percent:0;mso-height-percent:0" o:hralign="center" o:hrstd="t" o:hr="t" fillcolor="#a0a0a0" stroked="f"/>
        </w:pict>
      </w:r>
    </w:p>
    <w:p w14:paraId="67EC238E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11.10 — CRISIS COMMUNICATION FRAMEWORK</w:t>
      </w:r>
    </w:p>
    <w:p w14:paraId="691CEB01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This is one of the most critical systems in TTN.</w:t>
      </w:r>
    </w:p>
    <w:p w14:paraId="15707F33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 crisis includes:</w:t>
      </w:r>
    </w:p>
    <w:p w14:paraId="17CC885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Injuries</w:t>
      </w:r>
    </w:p>
    <w:p w14:paraId="1C97500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Medical emergencies</w:t>
      </w:r>
    </w:p>
    <w:p w14:paraId="73E57E32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Missing riders</w:t>
      </w:r>
    </w:p>
    <w:p w14:paraId="46272EB6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Rollovers</w:t>
      </w:r>
    </w:p>
    <w:p w14:paraId="6837E131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Severe mechanical failures</w:t>
      </w:r>
    </w:p>
    <w:p w14:paraId="42C7164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Weather dangers</w:t>
      </w:r>
    </w:p>
    <w:p w14:paraId="6AAE76D6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Terrain collapses</w:t>
      </w:r>
    </w:p>
    <w:p w14:paraId="4211CFCD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Hazards affecting public safety</w:t>
      </w:r>
    </w:p>
    <w:p w14:paraId="405DC011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Community conflicts that threaten safety</w:t>
      </w:r>
    </w:p>
    <w:p w14:paraId="679E28C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Fabrication safety concerns</w:t>
      </w:r>
    </w:p>
    <w:p w14:paraId="398F945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Crisis communication must be:</w:t>
      </w:r>
    </w:p>
    <w:p w14:paraId="543AA7F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Immediate</w:t>
      </w:r>
    </w:p>
    <w:p w14:paraId="694AB12E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Accurate</w:t>
      </w:r>
    </w:p>
    <w:p w14:paraId="717C149D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Controlled</w:t>
      </w:r>
    </w:p>
    <w:p w14:paraId="402FC23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Minimal</w:t>
      </w:r>
    </w:p>
    <w:p w14:paraId="033BC46E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Leadership-led</w:t>
      </w:r>
    </w:p>
    <w:p w14:paraId="26EB65C3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Private as long as possible</w:t>
      </w:r>
    </w:p>
    <w:p w14:paraId="2FABAD5B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Never speculative</w:t>
      </w:r>
    </w:p>
    <w:p w14:paraId="6826396C" w14:textId="77777777" w:rsidR="00F54AB8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46336073">
          <v:rect id="_x0000_i1139" alt="" style="width:468pt;height:.05pt;mso-width-percent:0;mso-height-percent:0;mso-width-percent:0;mso-height-percent:0" o:hralign="center" o:hrstd="t" o:hr="t" fillcolor="#a0a0a0" stroked="f"/>
        </w:pict>
      </w:r>
    </w:p>
    <w:p w14:paraId="1D75DB5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The TTN Crisis Communication Protocol</w:t>
      </w:r>
    </w:p>
    <w:p w14:paraId="4D6D9E02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Step 1 — Stop Motion / Stop the Ride</w:t>
      </w:r>
    </w:p>
    <w:p w14:paraId="01538C0C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Safety first.</w:t>
      </w:r>
      <w:r w:rsidRPr="00116200">
        <w:rPr>
          <w:rFonts w:ascii="Arial" w:hAnsi="Arial"/>
          <w:sz w:val="24"/>
        </w:rPr>
        <w:br/>
        <w:t>No further movement until stabilized.</w:t>
      </w:r>
    </w:p>
    <w:p w14:paraId="7D304940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Step 2 — Internal Leader Notification</w:t>
      </w:r>
    </w:p>
    <w:p w14:paraId="4077127D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Notify only essential leadership:</w:t>
      </w:r>
    </w:p>
    <w:p w14:paraId="330D1C8E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Founder</w:t>
      </w:r>
    </w:p>
    <w:p w14:paraId="190D309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Safety Director</w:t>
      </w:r>
    </w:p>
    <w:p w14:paraId="2A0D7210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Ride Leader(s)</w:t>
      </w:r>
    </w:p>
    <w:p w14:paraId="60DD908D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If applicable, park owners</w:t>
      </w:r>
    </w:p>
    <w:p w14:paraId="2EFF48AA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lastRenderedPageBreak/>
        <w:t>Step 3 — Privately Gather Facts</w:t>
      </w:r>
    </w:p>
    <w:p w14:paraId="12937AA0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Document:</w:t>
      </w:r>
    </w:p>
    <w:p w14:paraId="3ED40FE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Who</w:t>
      </w:r>
    </w:p>
    <w:p w14:paraId="68742C6C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What</w:t>
      </w:r>
    </w:p>
    <w:p w14:paraId="4BD91AF4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Where</w:t>
      </w:r>
    </w:p>
    <w:p w14:paraId="62EBD5C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When</w:t>
      </w:r>
    </w:p>
    <w:p w14:paraId="0C7657DE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How</w:t>
      </w:r>
    </w:p>
    <w:p w14:paraId="3315A82E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Current status</w:t>
      </w:r>
    </w:p>
    <w:p w14:paraId="60E1BFF4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Avoid assumptions.</w:t>
      </w:r>
    </w:p>
    <w:p w14:paraId="4F8DEC46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Step 4 — Assign One Communication Voice</w:t>
      </w:r>
    </w:p>
    <w:p w14:paraId="12AE243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Only one person speaks publicly.</w:t>
      </w:r>
    </w:p>
    <w:p w14:paraId="3DAFB283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Usually:</w:t>
      </w:r>
    </w:p>
    <w:p w14:paraId="18601A5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Founder</w:t>
      </w:r>
    </w:p>
    <w:p w14:paraId="39DF51C6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Communications Steward</w:t>
      </w:r>
    </w:p>
    <w:p w14:paraId="4750EE6C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Event Lead</w:t>
      </w:r>
    </w:p>
    <w:p w14:paraId="06D788BE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Step 5 — External Communication (If Required)</w:t>
      </w:r>
    </w:p>
    <w:p w14:paraId="15A59CE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Messaging must be:</w:t>
      </w:r>
    </w:p>
    <w:p w14:paraId="0D80B5B1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Minimal</w:t>
      </w:r>
    </w:p>
    <w:p w14:paraId="1DC6F921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Facts-only</w:t>
      </w:r>
    </w:p>
    <w:p w14:paraId="755038C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Respectful</w:t>
      </w:r>
    </w:p>
    <w:p w14:paraId="21A0448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Non-blaming</w:t>
      </w:r>
    </w:p>
    <w:p w14:paraId="1C71B51A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Privacy-protective</w:t>
      </w:r>
    </w:p>
    <w:p w14:paraId="513D79EA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Examples:</w:t>
      </w:r>
    </w:p>
    <w:p w14:paraId="3E7AED2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“We are aware of an incident and leadership is on scene.”</w:t>
      </w:r>
    </w:p>
    <w:p w14:paraId="0CEA027D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“Updates will be provided by TTN leadership when appropriate.”</w:t>
      </w:r>
    </w:p>
    <w:p w14:paraId="086E23CB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Never include:</w:t>
      </w:r>
      <w:r w:rsidRPr="00116200">
        <w:rPr>
          <w:rFonts w:ascii="Arial" w:hAnsi="Arial"/>
          <w:sz w:val="24"/>
        </w:rPr>
        <w:br/>
      </w:r>
      <w:r w:rsidRPr="00116200">
        <w:rPr>
          <w:rFonts w:ascii="Apple Color Emoji" w:hAnsi="Apple Color Emoji" w:cs="Apple Color Emoji"/>
          <w:sz w:val="24"/>
        </w:rPr>
        <w:t>✖</w:t>
      </w:r>
      <w:r w:rsidRPr="00116200">
        <w:rPr>
          <w:rFonts w:ascii="Arial" w:hAnsi="Arial"/>
          <w:sz w:val="24"/>
        </w:rPr>
        <w:t xml:space="preserve"> names</w:t>
      </w:r>
      <w:r w:rsidRPr="00116200">
        <w:rPr>
          <w:rFonts w:ascii="Arial" w:hAnsi="Arial"/>
          <w:sz w:val="24"/>
        </w:rPr>
        <w:br/>
      </w:r>
      <w:r w:rsidRPr="00116200">
        <w:rPr>
          <w:rFonts w:ascii="Apple Color Emoji" w:hAnsi="Apple Color Emoji" w:cs="Apple Color Emoji"/>
          <w:sz w:val="24"/>
        </w:rPr>
        <w:t>✖</w:t>
      </w:r>
      <w:r w:rsidRPr="00116200">
        <w:rPr>
          <w:rFonts w:ascii="Arial" w:hAnsi="Arial"/>
          <w:sz w:val="24"/>
        </w:rPr>
        <w:t xml:space="preserve"> dramatic detail</w:t>
      </w:r>
      <w:r w:rsidRPr="00116200">
        <w:rPr>
          <w:rFonts w:ascii="Arial" w:hAnsi="Arial"/>
          <w:sz w:val="24"/>
        </w:rPr>
        <w:br/>
      </w:r>
      <w:r w:rsidRPr="00116200">
        <w:rPr>
          <w:rFonts w:ascii="Apple Color Emoji" w:hAnsi="Apple Color Emoji" w:cs="Apple Color Emoji"/>
          <w:sz w:val="24"/>
        </w:rPr>
        <w:t>✖</w:t>
      </w:r>
      <w:r w:rsidRPr="00116200">
        <w:rPr>
          <w:rFonts w:ascii="Arial" w:hAnsi="Arial"/>
          <w:sz w:val="24"/>
        </w:rPr>
        <w:t xml:space="preserve"> speculation</w:t>
      </w:r>
      <w:r w:rsidRPr="00116200">
        <w:rPr>
          <w:rFonts w:ascii="Arial" w:hAnsi="Arial"/>
          <w:sz w:val="24"/>
        </w:rPr>
        <w:br/>
      </w:r>
      <w:r w:rsidRPr="00116200">
        <w:rPr>
          <w:rFonts w:ascii="Apple Color Emoji" w:hAnsi="Apple Color Emoji" w:cs="Apple Color Emoji"/>
          <w:sz w:val="24"/>
        </w:rPr>
        <w:t>✖</w:t>
      </w:r>
      <w:r w:rsidRPr="00116200">
        <w:rPr>
          <w:rFonts w:ascii="Arial" w:hAnsi="Arial"/>
          <w:sz w:val="24"/>
        </w:rPr>
        <w:t xml:space="preserve"> blame</w:t>
      </w:r>
    </w:p>
    <w:p w14:paraId="045FE6E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Step 6 — Documentation</w:t>
      </w:r>
    </w:p>
    <w:p w14:paraId="6E2B1D8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Complete:</w:t>
      </w:r>
    </w:p>
    <w:p w14:paraId="07191240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Incident report</w:t>
      </w:r>
    </w:p>
    <w:p w14:paraId="67DDCFEE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Near-miss report if applicable</w:t>
      </w:r>
    </w:p>
    <w:p w14:paraId="437EBD8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Mapping note if terrain-related</w:t>
      </w:r>
    </w:p>
    <w:p w14:paraId="70396BE8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Safety assessment</w:t>
      </w:r>
    </w:p>
    <w:p w14:paraId="65EDA641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Step 7 — Post-Crisis Review</w:t>
      </w:r>
    </w:p>
    <w:p w14:paraId="690FF8EE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Leadership reviews:</w:t>
      </w:r>
    </w:p>
    <w:p w14:paraId="24CDC331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What happened</w:t>
      </w:r>
    </w:p>
    <w:p w14:paraId="04C5E48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What worked</w:t>
      </w:r>
    </w:p>
    <w:p w14:paraId="36DCCB96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What failed</w:t>
      </w:r>
    </w:p>
    <w:p w14:paraId="4F7B0A5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What needs improvement</w:t>
      </w:r>
    </w:p>
    <w:p w14:paraId="3E488512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Culture impact</w:t>
      </w:r>
    </w:p>
    <w:p w14:paraId="7F25D8BB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Emotional impact</w:t>
      </w:r>
    </w:p>
    <w:p w14:paraId="69F86BED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Step 8 — Quiet Follow-Up</w:t>
      </w:r>
    </w:p>
    <w:p w14:paraId="7A5155C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Follow with:</w:t>
      </w:r>
    </w:p>
    <w:p w14:paraId="1D55E9ED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lastRenderedPageBreak/>
        <w:t>Riders</w:t>
      </w:r>
    </w:p>
    <w:p w14:paraId="03FBE904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Park owners</w:t>
      </w:r>
    </w:p>
    <w:p w14:paraId="7226EF9A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Anyone affected</w:t>
      </w:r>
    </w:p>
    <w:p w14:paraId="5AC2ED24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This maintains trust and long-term stability.</w:t>
      </w:r>
    </w:p>
    <w:p w14:paraId="03106436" w14:textId="77777777" w:rsidR="00F54AB8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32FCD385">
          <v:rect id="_x0000_i1138" alt="" style="width:468pt;height:.05pt;mso-width-percent:0;mso-height-percent:0;mso-width-percent:0;mso-height-percent:0" o:hralign="center" o:hrstd="t" o:hr="t" fillcolor="#a0a0a0" stroked="f"/>
        </w:pict>
      </w:r>
    </w:p>
    <w:p w14:paraId="26E10ED6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11.11 — PRIVACY PROTECTION STANDARD</w:t>
      </w:r>
    </w:p>
    <w:p w14:paraId="2302E97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 protects:</w:t>
      </w:r>
    </w:p>
    <w:p w14:paraId="41C30372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Identities</w:t>
      </w:r>
    </w:p>
    <w:p w14:paraId="7168135D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Medical details</w:t>
      </w:r>
    </w:p>
    <w:p w14:paraId="40BBC6A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Personal stories</w:t>
      </w:r>
    </w:p>
    <w:p w14:paraId="7EC0D5D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Incidents</w:t>
      </w:r>
    </w:p>
    <w:p w14:paraId="46D8D63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Disputes</w:t>
      </w:r>
    </w:p>
    <w:p w14:paraId="079F343C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Conversations</w:t>
      </w:r>
    </w:p>
    <w:p w14:paraId="01A38804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Sensitive information</w:t>
      </w:r>
    </w:p>
    <w:p w14:paraId="79A5A6FD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Public communication NEVER exposes private details.</w:t>
      </w:r>
    </w:p>
    <w:p w14:paraId="63043830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Privacy is safety.</w:t>
      </w:r>
    </w:p>
    <w:p w14:paraId="33EC6D9E" w14:textId="77777777" w:rsidR="00F54AB8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487FD8D7">
          <v:rect id="_x0000_i1137" alt="" style="width:468pt;height:.05pt;mso-width-percent:0;mso-height-percent:0;mso-width-percent:0;mso-height-percent:0" o:hralign="center" o:hrstd="t" o:hr="t" fillcolor="#a0a0a0" stroked="f"/>
        </w:pict>
      </w:r>
    </w:p>
    <w:p w14:paraId="10361A9F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11.12 — TTN COMMUNICATION PROMISE</w:t>
      </w:r>
    </w:p>
    <w:p w14:paraId="06A7FF89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 commits to communication that is:</w:t>
      </w:r>
    </w:p>
    <w:p w14:paraId="7602DFF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Calm</w:t>
      </w:r>
    </w:p>
    <w:p w14:paraId="67570595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Clear</w:t>
      </w:r>
    </w:p>
    <w:p w14:paraId="107E12E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Ethical</w:t>
      </w:r>
    </w:p>
    <w:p w14:paraId="4FA7DF5D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Fact-based</w:t>
      </w:r>
    </w:p>
    <w:p w14:paraId="7630DC82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Protective</w:t>
      </w:r>
    </w:p>
    <w:p w14:paraId="4B884C61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Respectful</w:t>
      </w:r>
    </w:p>
    <w:p w14:paraId="46E70752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Mature</w:t>
      </w:r>
    </w:p>
    <w:p w14:paraId="2810A5B7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Stewardship-driven</w:t>
      </w:r>
    </w:p>
    <w:p w14:paraId="21B2178D" w14:textId="77777777" w:rsidR="00F54AB8" w:rsidRPr="00116200" w:rsidRDefault="00F54AB8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Every communication — whether a simple post or a crisis announcement — reflects TTN’s leadership, culture, and integrity.</w:t>
      </w:r>
    </w:p>
    <w:p w14:paraId="5C55EDF4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DATA PRIVACY ETHICS</w:t>
      </w:r>
    </w:p>
    <w:p w14:paraId="67969DA1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Throttle Therapy Nation — Ethical Standards, Privacy Protection, and Data Stewardship for All Organizational Information</w:t>
      </w:r>
    </w:p>
    <w:p w14:paraId="182A0A39" w14:textId="77777777" w:rsidR="007071AD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4A627F45">
          <v:rect id="_x0000_i1136" alt="" style="width:468pt;height:.05pt;mso-width-percent:0;mso-height-percent:0;mso-width-percent:0;mso-height-percent:0" o:hralign="center" o:hrstd="t" o:hr="t" fillcolor="#a0a0a0" stroked="f"/>
        </w:pict>
      </w:r>
    </w:p>
    <w:p w14:paraId="1FD6F34B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Purpose of This Section</w:t>
      </w:r>
    </w:p>
    <w:p w14:paraId="14403BC5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Throttle Therapy Nation (TTN) collects and manages sensitive information across multiple programs:</w:t>
      </w:r>
    </w:p>
    <w:p w14:paraId="7F41BEE4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Rider conversations</w:t>
      </w:r>
    </w:p>
    <w:p w14:paraId="1845383A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Safety reports</w:t>
      </w:r>
    </w:p>
    <w:p w14:paraId="328AC53D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Incident logs</w:t>
      </w:r>
    </w:p>
    <w:p w14:paraId="10BD8988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Mapping data</w:t>
      </w:r>
    </w:p>
    <w:p w14:paraId="5251EE1D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Park relationships</w:t>
      </w:r>
    </w:p>
    <w:p w14:paraId="2C28A1DB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Vendor and dealer information</w:t>
      </w:r>
    </w:p>
    <w:p w14:paraId="2DD627CD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Leadership documentation</w:t>
      </w:r>
    </w:p>
    <w:p w14:paraId="0BC1A3C4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Fabrication customer details</w:t>
      </w:r>
    </w:p>
    <w:p w14:paraId="1EB443D6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Digital accounts and platform access</w:t>
      </w:r>
    </w:p>
    <w:p w14:paraId="049B33F9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Social media archives</w:t>
      </w:r>
    </w:p>
    <w:p w14:paraId="51259905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lastRenderedPageBreak/>
        <w:t>Memory Vault records</w:t>
      </w:r>
    </w:p>
    <w:p w14:paraId="2A6C2C2F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This section defines TTN’s ethical, legal, and stewardship responsibilities for:</w:t>
      </w:r>
    </w:p>
    <w:p w14:paraId="12E7D8F9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Data privacy</w:t>
      </w:r>
    </w:p>
    <w:p w14:paraId="637B9063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Data protection</w:t>
      </w:r>
    </w:p>
    <w:p w14:paraId="165F0E31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Data handling</w:t>
      </w:r>
    </w:p>
    <w:p w14:paraId="57B03AAD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Data access</w:t>
      </w:r>
    </w:p>
    <w:p w14:paraId="1EC7E6A0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Data storage</w:t>
      </w:r>
    </w:p>
    <w:p w14:paraId="75E7518D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Data destruction</w:t>
      </w:r>
    </w:p>
    <w:p w14:paraId="46308EBA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Data use</w:t>
      </w:r>
    </w:p>
    <w:p w14:paraId="4FE03CD4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Data privacy is not optional —</w:t>
      </w:r>
      <w:r w:rsidRPr="00116200">
        <w:rPr>
          <w:rFonts w:ascii="Arial" w:hAnsi="Arial"/>
          <w:sz w:val="24"/>
        </w:rPr>
        <w:br/>
        <w:t>it is the backbone of trust, safety, and organizational legitimacy.</w:t>
      </w:r>
    </w:p>
    <w:p w14:paraId="688A60E3" w14:textId="77777777" w:rsidR="007071AD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7D1B8295">
          <v:rect id="_x0000_i1135" alt="" style="width:468pt;height:.05pt;mso-width-percent:0;mso-height-percent:0;mso-width-percent:0;mso-height-percent:0" o:hralign="center" o:hrstd="t" o:hr="t" fillcolor="#a0a0a0" stroked="f"/>
        </w:pict>
      </w:r>
    </w:p>
    <w:p w14:paraId="1FB3D66F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12.1 — TTN’S CORE DATA PRIVACY PHILOSOPHY</w:t>
      </w:r>
    </w:p>
    <w:p w14:paraId="51361E5D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“All data entrusted to TTN is a privilege, not a resource.”</w:t>
      </w:r>
    </w:p>
    <w:p w14:paraId="2437BEE9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 does not use data to:</w:t>
      </w:r>
    </w:p>
    <w:p w14:paraId="09A3C46B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pple Color Emoji" w:hAnsi="Apple Color Emoji" w:cs="Apple Color Emoji"/>
          <w:sz w:val="24"/>
        </w:rPr>
        <w:t>✖</w:t>
      </w:r>
      <w:r w:rsidRPr="00116200">
        <w:rPr>
          <w:rFonts w:ascii="Arial" w:hAnsi="Arial"/>
          <w:sz w:val="24"/>
        </w:rPr>
        <w:t xml:space="preserve"> exploit</w:t>
      </w:r>
      <w:r w:rsidRPr="00116200">
        <w:rPr>
          <w:rFonts w:ascii="Arial" w:hAnsi="Arial"/>
          <w:sz w:val="24"/>
        </w:rPr>
        <w:br/>
      </w:r>
      <w:r w:rsidRPr="00116200">
        <w:rPr>
          <w:rFonts w:ascii="Apple Color Emoji" w:hAnsi="Apple Color Emoji" w:cs="Apple Color Emoji"/>
          <w:sz w:val="24"/>
        </w:rPr>
        <w:t>✖</w:t>
      </w:r>
      <w:r w:rsidRPr="00116200">
        <w:rPr>
          <w:rFonts w:ascii="Arial" w:hAnsi="Arial"/>
          <w:sz w:val="24"/>
        </w:rPr>
        <w:t xml:space="preserve"> embarrass</w:t>
      </w:r>
      <w:r w:rsidRPr="00116200">
        <w:rPr>
          <w:rFonts w:ascii="Arial" w:hAnsi="Arial"/>
          <w:sz w:val="24"/>
        </w:rPr>
        <w:br/>
      </w:r>
      <w:r w:rsidRPr="00116200">
        <w:rPr>
          <w:rFonts w:ascii="Apple Color Emoji" w:hAnsi="Apple Color Emoji" w:cs="Apple Color Emoji"/>
          <w:sz w:val="24"/>
        </w:rPr>
        <w:t>✖</w:t>
      </w:r>
      <w:r w:rsidRPr="00116200">
        <w:rPr>
          <w:rFonts w:ascii="Arial" w:hAnsi="Arial"/>
          <w:sz w:val="24"/>
        </w:rPr>
        <w:t xml:space="preserve"> manipulate</w:t>
      </w:r>
      <w:r w:rsidRPr="00116200">
        <w:rPr>
          <w:rFonts w:ascii="Arial" w:hAnsi="Arial"/>
          <w:sz w:val="24"/>
        </w:rPr>
        <w:br/>
      </w:r>
      <w:r w:rsidRPr="00116200">
        <w:rPr>
          <w:rFonts w:ascii="Apple Color Emoji" w:hAnsi="Apple Color Emoji" w:cs="Apple Color Emoji"/>
          <w:sz w:val="24"/>
        </w:rPr>
        <w:t>✖</w:t>
      </w:r>
      <w:r w:rsidRPr="00116200">
        <w:rPr>
          <w:rFonts w:ascii="Arial" w:hAnsi="Arial"/>
          <w:sz w:val="24"/>
        </w:rPr>
        <w:t xml:space="preserve"> shame</w:t>
      </w:r>
      <w:r w:rsidRPr="00116200">
        <w:rPr>
          <w:rFonts w:ascii="Arial" w:hAnsi="Arial"/>
          <w:sz w:val="24"/>
        </w:rPr>
        <w:br/>
      </w:r>
      <w:r w:rsidRPr="00116200">
        <w:rPr>
          <w:rFonts w:ascii="Apple Color Emoji" w:hAnsi="Apple Color Emoji" w:cs="Apple Color Emoji"/>
          <w:sz w:val="24"/>
        </w:rPr>
        <w:t>✖</w:t>
      </w:r>
      <w:r w:rsidRPr="00116200">
        <w:rPr>
          <w:rFonts w:ascii="Arial" w:hAnsi="Arial"/>
          <w:sz w:val="24"/>
        </w:rPr>
        <w:t xml:space="preserve"> pressure</w:t>
      </w:r>
      <w:r w:rsidRPr="00116200">
        <w:rPr>
          <w:rFonts w:ascii="Arial" w:hAnsi="Arial"/>
          <w:sz w:val="24"/>
        </w:rPr>
        <w:br/>
      </w:r>
      <w:r w:rsidRPr="00116200">
        <w:rPr>
          <w:rFonts w:ascii="Apple Color Emoji" w:hAnsi="Apple Color Emoji" w:cs="Apple Color Emoji"/>
          <w:sz w:val="24"/>
        </w:rPr>
        <w:t>✖</w:t>
      </w:r>
      <w:r w:rsidRPr="00116200">
        <w:rPr>
          <w:rFonts w:ascii="Arial" w:hAnsi="Arial"/>
          <w:sz w:val="24"/>
        </w:rPr>
        <w:t xml:space="preserve"> publicly expose</w:t>
      </w:r>
    </w:p>
    <w:p w14:paraId="6AB2F331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All data — whether written, spoken, or digital — is treated as confidential unless explicitly cleared otherwise.</w:t>
      </w:r>
    </w:p>
    <w:p w14:paraId="6E289316" w14:textId="77777777" w:rsidR="007071AD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2255F901">
          <v:rect id="_x0000_i1134" alt="" style="width:468pt;height:.05pt;mso-width-percent:0;mso-height-percent:0;mso-width-percent:0;mso-height-percent:0" o:hralign="center" o:hrstd="t" o:hr="t" fillcolor="#a0a0a0" stroked="f"/>
        </w:pict>
      </w:r>
    </w:p>
    <w:p w14:paraId="259FAF9A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12.2 — TYPES OF DATA TTN PROTECTs</w:t>
      </w:r>
    </w:p>
    <w:p w14:paraId="7A205D1E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 handles six categories of sensitive information:</w:t>
      </w:r>
    </w:p>
    <w:p w14:paraId="46A12E40" w14:textId="77777777" w:rsidR="007071AD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23D88C16">
          <v:rect id="_x0000_i1133" alt="" style="width:468pt;height:.05pt;mso-width-percent:0;mso-height-percent:0;mso-width-percent:0;mso-height-percent:0" o:hralign="center" o:hrstd="t" o:hr="t" fillcolor="#a0a0a0" stroked="f"/>
        </w:pict>
      </w:r>
    </w:p>
    <w:p w14:paraId="30782BBC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1. Personal Rider Information</w:t>
      </w:r>
    </w:p>
    <w:p w14:paraId="0D32A703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Includes:</w:t>
      </w:r>
    </w:p>
    <w:p w14:paraId="6B3DDE27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Names</w:t>
      </w:r>
    </w:p>
    <w:p w14:paraId="3F80639F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Phone numbers</w:t>
      </w:r>
    </w:p>
    <w:p w14:paraId="3B7AA25A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Emergency contact info</w:t>
      </w:r>
    </w:p>
    <w:p w14:paraId="6AB33D7F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Photos</w:t>
      </w:r>
    </w:p>
    <w:p w14:paraId="794B1311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Incident details</w:t>
      </w:r>
    </w:p>
    <w:p w14:paraId="50275C86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Private messages</w:t>
      </w:r>
    </w:p>
    <w:p w14:paraId="1115695C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Mental health disclosures</w:t>
      </w:r>
    </w:p>
    <w:p w14:paraId="7D779861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Safety concerns shared in confidence</w:t>
      </w:r>
    </w:p>
    <w:p w14:paraId="701DB6A6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 must protect riders from:</w:t>
      </w:r>
    </w:p>
    <w:p w14:paraId="3EF4F06C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Embarrassment</w:t>
      </w:r>
    </w:p>
    <w:p w14:paraId="55B82B49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Misuse</w:t>
      </w:r>
    </w:p>
    <w:p w14:paraId="15617760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Community backlash</w:t>
      </w:r>
    </w:p>
    <w:p w14:paraId="572D47E9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Social media exposure</w:t>
      </w:r>
    </w:p>
    <w:p w14:paraId="7F2C8BA9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Rumors</w:t>
      </w:r>
    </w:p>
    <w:p w14:paraId="6AF6C050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Personal information is never publicly shared.</w:t>
      </w:r>
    </w:p>
    <w:p w14:paraId="173CA8E3" w14:textId="77777777" w:rsidR="007071AD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37AEFB28">
          <v:rect id="_x0000_i1132" alt="" style="width:468pt;height:.05pt;mso-width-percent:0;mso-height-percent:0;mso-width-percent:0;mso-height-percent:0" o:hralign="center" o:hrstd="t" o:hr="t" fillcolor="#a0a0a0" stroked="f"/>
        </w:pict>
      </w:r>
    </w:p>
    <w:p w14:paraId="0D27CEA1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2. Incident &amp; Safety Data</w:t>
      </w:r>
    </w:p>
    <w:p w14:paraId="4B2EB8E0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lastRenderedPageBreak/>
        <w:t>Includes:</w:t>
      </w:r>
    </w:p>
    <w:p w14:paraId="5A7740AA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Incident reports</w:t>
      </w:r>
    </w:p>
    <w:p w14:paraId="2BF8AB0D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Near-miss logs</w:t>
      </w:r>
    </w:p>
    <w:p w14:paraId="7DC6DDC5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Medical details</w:t>
      </w:r>
    </w:p>
    <w:p w14:paraId="5136DCC8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Ride leader notes</w:t>
      </w:r>
    </w:p>
    <w:p w14:paraId="40C0B50E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Terrain/hazard documentation</w:t>
      </w:r>
    </w:p>
    <w:p w14:paraId="3BEEB01B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Emergency responses</w:t>
      </w:r>
    </w:p>
    <w:p w14:paraId="4EE6C35D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This information is highly confidential.</w:t>
      </w:r>
    </w:p>
    <w:p w14:paraId="05E1B289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It is used ONLY to:</w:t>
      </w:r>
    </w:p>
    <w:p w14:paraId="3E8AECE3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Improve safety</w:t>
      </w:r>
    </w:p>
    <w:p w14:paraId="72AEA65D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Protect riders</w:t>
      </w:r>
    </w:p>
    <w:p w14:paraId="31313F30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Support park owners</w:t>
      </w:r>
    </w:p>
    <w:p w14:paraId="4951E296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Strengthen TTN operational protocols</w:t>
      </w:r>
    </w:p>
    <w:p w14:paraId="656E7FA3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Never for:</w:t>
      </w:r>
    </w:p>
    <w:p w14:paraId="5B2386AD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Gossip</w:t>
      </w:r>
    </w:p>
    <w:p w14:paraId="7CF27B5A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Public storytelling</w:t>
      </w:r>
    </w:p>
    <w:p w14:paraId="7D732A19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Blame</w:t>
      </w:r>
    </w:p>
    <w:p w14:paraId="4622EB68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Social media posts</w:t>
      </w:r>
    </w:p>
    <w:p w14:paraId="44ADC508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Personal agendas</w:t>
      </w:r>
    </w:p>
    <w:p w14:paraId="596C8BFC" w14:textId="77777777" w:rsidR="007071AD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2E45856C">
          <v:rect id="_x0000_i1131" alt="" style="width:468pt;height:.05pt;mso-width-percent:0;mso-height-percent:0;mso-width-percent:0;mso-height-percent:0" o:hralign="center" o:hrstd="t" o:hr="t" fillcolor="#a0a0a0" stroked="f"/>
        </w:pict>
      </w:r>
    </w:p>
    <w:p w14:paraId="344338B6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3. Mapping &amp; Trail Data</w:t>
      </w:r>
    </w:p>
    <w:p w14:paraId="11E362C1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Includes:</w:t>
      </w:r>
    </w:p>
    <w:p w14:paraId="5B504846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GPS logs</w:t>
      </w:r>
    </w:p>
    <w:p w14:paraId="31F18E2E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Hazard coordinates</w:t>
      </w:r>
    </w:p>
    <w:p w14:paraId="1AE85201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Seasonal condition changes</w:t>
      </w:r>
    </w:p>
    <w:p w14:paraId="5D9EBB4A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Trail difficulty ratings</w:t>
      </w:r>
    </w:p>
    <w:p w14:paraId="2D83F84D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Creator notes</w:t>
      </w:r>
    </w:p>
    <w:p w14:paraId="3AD96376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Land-sensitive areas</w:t>
      </w:r>
    </w:p>
    <w:p w14:paraId="40C97644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 protects mapping data to prevent:</w:t>
      </w:r>
    </w:p>
    <w:p w14:paraId="0BCAE4B9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Unauthorized trail cutting</w:t>
      </w:r>
    </w:p>
    <w:p w14:paraId="01B554C5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Misuse by outside groups</w:t>
      </w:r>
    </w:p>
    <w:p w14:paraId="2481A897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Dangerous routes being treated as “open”</w:t>
      </w:r>
    </w:p>
    <w:p w14:paraId="1D2D63FB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Release of private or sensitive land details</w:t>
      </w:r>
    </w:p>
    <w:p w14:paraId="7161445C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Mapping data is shared responsibly and in alignment with:</w:t>
      </w:r>
    </w:p>
    <w:p w14:paraId="3B8875C2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Park owner agreements</w:t>
      </w:r>
    </w:p>
    <w:p w14:paraId="7D1A625F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Safety objectives</w:t>
      </w:r>
    </w:p>
    <w:p w14:paraId="783CE0FA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Digital platform partners</w:t>
      </w:r>
    </w:p>
    <w:p w14:paraId="528FCA6F" w14:textId="77777777" w:rsidR="007071AD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0E228364">
          <v:rect id="_x0000_i1130" alt="" style="width:468pt;height:.05pt;mso-width-percent:0;mso-height-percent:0;mso-width-percent:0;mso-height-percent:0" o:hralign="center" o:hrstd="t" o:hr="t" fillcolor="#a0a0a0" stroked="f"/>
        </w:pict>
      </w:r>
    </w:p>
    <w:p w14:paraId="7155E8A7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4. Business &amp; Partnership Data</w:t>
      </w:r>
    </w:p>
    <w:p w14:paraId="07CB30D4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Includes:</w:t>
      </w:r>
    </w:p>
    <w:p w14:paraId="191CE68C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Vendor pricing</w:t>
      </w:r>
    </w:p>
    <w:p w14:paraId="04C53ED0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Dealer account information</w:t>
      </w:r>
    </w:p>
    <w:p w14:paraId="1E075CA6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Wholesale costs</w:t>
      </w:r>
    </w:p>
    <w:p w14:paraId="1B7A10CB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Partner contact details</w:t>
      </w:r>
    </w:p>
    <w:p w14:paraId="34E2EFF9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Non-public business strategies</w:t>
      </w:r>
    </w:p>
    <w:p w14:paraId="011CEE17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Future plans</w:t>
      </w:r>
    </w:p>
    <w:p w14:paraId="4DE69889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lastRenderedPageBreak/>
        <w:t>Relationship-sensitive communications</w:t>
      </w:r>
    </w:p>
    <w:p w14:paraId="227691BF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This information is protected because misuse would:</w:t>
      </w:r>
    </w:p>
    <w:p w14:paraId="39C20063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Damage trust</w:t>
      </w:r>
    </w:p>
    <w:p w14:paraId="6295B20D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Harm partnerships</w:t>
      </w:r>
    </w:p>
    <w:p w14:paraId="23DC7FA1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Jeopardize deals</w:t>
      </w:r>
    </w:p>
    <w:p w14:paraId="5D191456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Affect TTN reputation</w:t>
      </w:r>
    </w:p>
    <w:p w14:paraId="262E00B5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Partnership data is restricted to leadership only.</w:t>
      </w:r>
    </w:p>
    <w:p w14:paraId="4DDDF4F2" w14:textId="77777777" w:rsidR="007071AD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7B8A2649">
          <v:rect id="_x0000_i1129" alt="" style="width:468pt;height:.05pt;mso-width-percent:0;mso-height-percent:0;mso-width-percent:0;mso-height-percent:0" o:hralign="center" o:hrstd="t" o:hr="t" fillcolor="#a0a0a0" stroked="f"/>
        </w:pict>
      </w:r>
    </w:p>
    <w:p w14:paraId="570AD5E8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5. Axle &amp; Arc Fab Customer Data</w:t>
      </w:r>
    </w:p>
    <w:p w14:paraId="55BD17FF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Includes:</w:t>
      </w:r>
    </w:p>
    <w:p w14:paraId="524E6EFF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Names</w:t>
      </w:r>
    </w:p>
    <w:p w14:paraId="260512EA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Phone numbers</w:t>
      </w:r>
    </w:p>
    <w:p w14:paraId="2BB37287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Payment information</w:t>
      </w:r>
    </w:p>
    <w:p w14:paraId="1E3D5E84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Build photos</w:t>
      </w:r>
    </w:p>
    <w:p w14:paraId="335FADA5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Machine details</w:t>
      </w:r>
    </w:p>
    <w:p w14:paraId="7895558D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Scheduling</w:t>
      </w:r>
    </w:p>
    <w:p w14:paraId="13FFEE6C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Safety inspections</w:t>
      </w:r>
    </w:p>
    <w:p w14:paraId="5C6A63CC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This data is protected under TTN’s privacy umbrella until Axle &amp; Arc Fab becomes fully independent.</w:t>
      </w:r>
    </w:p>
    <w:p w14:paraId="78837CA5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Customer data is never shared, sold, or discussed publicly.</w:t>
      </w:r>
    </w:p>
    <w:p w14:paraId="6751C997" w14:textId="77777777" w:rsidR="007071AD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0A0EB2FA">
          <v:rect id="_x0000_i1128" alt="" style="width:468pt;height:.05pt;mso-width-percent:0;mso-height-percent:0;mso-width-percent:0;mso-height-percent:0" o:hralign="center" o:hrstd="t" o:hr="t" fillcolor="#a0a0a0" stroked="f"/>
        </w:pict>
      </w:r>
    </w:p>
    <w:p w14:paraId="47AF853D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6. Organizational Memory &amp; Leadership Data</w:t>
      </w:r>
    </w:p>
    <w:p w14:paraId="339757C4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Includes:</w:t>
      </w:r>
    </w:p>
    <w:p w14:paraId="500ED58A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Leadership conversations</w:t>
      </w:r>
    </w:p>
    <w:p w14:paraId="6422F914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Dispute resolutions</w:t>
      </w:r>
    </w:p>
    <w:p w14:paraId="2CBA6E53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Succession notes</w:t>
      </w:r>
    </w:p>
    <w:p w14:paraId="07273BE0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Stewardship evaluations</w:t>
      </w:r>
    </w:p>
    <w:p w14:paraId="0730AC10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Version control history</w:t>
      </w:r>
    </w:p>
    <w:p w14:paraId="71459150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Cultural drift documents</w:t>
      </w:r>
    </w:p>
    <w:p w14:paraId="14E4B069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Internal strategy writing</w:t>
      </w:r>
    </w:p>
    <w:p w14:paraId="245079D9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This is internal-only information.</w:t>
      </w:r>
    </w:p>
    <w:p w14:paraId="3E5F3B2C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It protects the future organization and cannot be disclosed publicly.</w:t>
      </w:r>
    </w:p>
    <w:p w14:paraId="666DC972" w14:textId="77777777" w:rsidR="007071AD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641B63F0">
          <v:rect id="_x0000_i1127" alt="" style="width:468pt;height:.05pt;mso-width-percent:0;mso-height-percent:0;mso-width-percent:0;mso-height-percent:0" o:hralign="center" o:hrstd="t" o:hr="t" fillcolor="#a0a0a0" stroked="f"/>
        </w:pict>
      </w:r>
    </w:p>
    <w:p w14:paraId="1CD5F8AD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12.3 — ACCESS CONTROL (WHO CAN SEE WHAT)</w:t>
      </w:r>
    </w:p>
    <w:p w14:paraId="57B1CBA7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 uses a need-to-know access system.</w:t>
      </w:r>
    </w:p>
    <w:p w14:paraId="5ADEB875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Founder / Executive Steward</w:t>
      </w:r>
    </w:p>
    <w:p w14:paraId="2D5744D6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Full access to all data</w:t>
      </w:r>
    </w:p>
    <w:p w14:paraId="07F8818A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Final authority over data ethics</w:t>
      </w:r>
    </w:p>
    <w:p w14:paraId="638E3CA9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Governance Representative</w:t>
      </w:r>
    </w:p>
    <w:p w14:paraId="62B9FBB4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Access to governance, compliance, and incident data</w:t>
      </w:r>
    </w:p>
    <w:p w14:paraId="13FA2034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Safety Director</w:t>
      </w:r>
    </w:p>
    <w:p w14:paraId="7DB22F5F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Access to all incident, risk, and ride documentation</w:t>
      </w:r>
    </w:p>
    <w:p w14:paraId="37D05077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Mapping Lead</w:t>
      </w:r>
    </w:p>
    <w:p w14:paraId="4DABAFEF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Access to all mapping files and hazard logs</w:t>
      </w:r>
    </w:p>
    <w:p w14:paraId="4E894156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Limited access to incident data if terrain-related</w:t>
      </w:r>
    </w:p>
    <w:p w14:paraId="029C4E19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Community Director</w:t>
      </w:r>
    </w:p>
    <w:p w14:paraId="416CBDFE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lastRenderedPageBreak/>
        <w:t>Access to community communication logs</w:t>
      </w:r>
    </w:p>
    <w:p w14:paraId="03C199DD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No access to medical or private rider information</w:t>
      </w:r>
    </w:p>
    <w:p w14:paraId="35385C92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Fabrication Lead (John Bright)</w:t>
      </w:r>
    </w:p>
    <w:p w14:paraId="4E442A19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Access ONLY to Axle &amp; Arc Fab customer information</w:t>
      </w:r>
    </w:p>
    <w:p w14:paraId="280FF1DA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No access to TTN incident or leadership data</w:t>
      </w:r>
    </w:p>
    <w:p w14:paraId="06BDF9D6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Volunteers / Emerging Leaders</w:t>
      </w:r>
    </w:p>
    <w:p w14:paraId="41263EB7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No access to private data</w:t>
      </w:r>
    </w:p>
    <w:p w14:paraId="7340C041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Only access information required for their role</w:t>
      </w:r>
    </w:p>
    <w:p w14:paraId="161C6C49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Data access is restricted to prevent:</w:t>
      </w:r>
    </w:p>
    <w:p w14:paraId="5B72EAEF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Gossip</w:t>
      </w:r>
    </w:p>
    <w:p w14:paraId="62ABB86D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Misuse</w:t>
      </w:r>
    </w:p>
    <w:p w14:paraId="70CF131F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Unauthorized disclosure</w:t>
      </w:r>
    </w:p>
    <w:p w14:paraId="531D912F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Leadership confusion</w:t>
      </w:r>
    </w:p>
    <w:p w14:paraId="30579AC2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Emotional harm</w:t>
      </w:r>
    </w:p>
    <w:p w14:paraId="2BD8C06C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Cultural drift</w:t>
      </w:r>
    </w:p>
    <w:p w14:paraId="355AAEB3" w14:textId="77777777" w:rsidR="007071AD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0B0A8F5E">
          <v:rect id="_x0000_i1126" alt="" style="width:468pt;height:.05pt;mso-width-percent:0;mso-height-percent:0;mso-width-percent:0;mso-height-percent:0" o:hralign="center" o:hrstd="t" o:hr="t" fillcolor="#a0a0a0" stroked="f"/>
        </w:pict>
      </w:r>
    </w:p>
    <w:p w14:paraId="72ECDD18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12.4 — DATA STORAGE STANDARDS</w:t>
      </w:r>
    </w:p>
    <w:p w14:paraId="03EADA48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 uses a three-layer storage protocol:</w:t>
      </w:r>
    </w:p>
    <w:p w14:paraId="63C4B9AC" w14:textId="77777777" w:rsidR="007071AD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7A3C437C">
          <v:rect id="_x0000_i1125" alt="" style="width:468pt;height:.05pt;mso-width-percent:0;mso-height-percent:0;mso-width-percent:0;mso-height-percent:0" o:hralign="center" o:hrstd="t" o:hr="t" fillcolor="#a0a0a0" stroked="f"/>
        </w:pict>
      </w:r>
    </w:p>
    <w:p w14:paraId="0D13DA32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1. Secure Digital Storage</w:t>
      </w:r>
    </w:p>
    <w:p w14:paraId="4DA67A6B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Password-protected cloud storage</w:t>
      </w:r>
    </w:p>
    <w:p w14:paraId="06B334F0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Limited access permissions</w:t>
      </w:r>
    </w:p>
    <w:p w14:paraId="24029B67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No shared public links</w:t>
      </w:r>
    </w:p>
    <w:p w14:paraId="13108B73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Monthly backup</w:t>
      </w:r>
    </w:p>
    <w:p w14:paraId="7CC263C2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Quarterly archive check</w:t>
      </w:r>
    </w:p>
    <w:p w14:paraId="487A1764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Encryption where applicable</w:t>
      </w:r>
    </w:p>
    <w:p w14:paraId="0EE03238" w14:textId="77777777" w:rsidR="007071AD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62281217">
          <v:rect id="_x0000_i1124" alt="" style="width:468pt;height:.05pt;mso-width-percent:0;mso-height-percent:0;mso-width-percent:0;mso-height-percent:0" o:hralign="center" o:hrstd="t" o:hr="t" fillcolor="#a0a0a0" stroked="f"/>
        </w:pict>
      </w:r>
    </w:p>
    <w:p w14:paraId="49F34E7B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2. Physical Storage (If Used)</w:t>
      </w:r>
    </w:p>
    <w:p w14:paraId="1616B11C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Locked file storage</w:t>
      </w:r>
    </w:p>
    <w:p w14:paraId="7F952C46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Fireproof container</w:t>
      </w:r>
    </w:p>
    <w:p w14:paraId="18D086F9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Access by Founder only</w:t>
      </w:r>
    </w:p>
    <w:p w14:paraId="12D6B695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Printed copies of:</w:t>
      </w:r>
    </w:p>
    <w:p w14:paraId="5227277A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Legal records</w:t>
      </w:r>
    </w:p>
    <w:p w14:paraId="432259BF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Version control</w:t>
      </w:r>
    </w:p>
    <w:p w14:paraId="17D9D9D8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Incident reports</w:t>
      </w:r>
    </w:p>
    <w:p w14:paraId="1B86E4B3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Leadership agreements</w:t>
      </w:r>
    </w:p>
    <w:p w14:paraId="21006778" w14:textId="77777777" w:rsidR="007071AD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47165AA4">
          <v:rect id="_x0000_i1123" alt="" style="width:468pt;height:.05pt;mso-width-percent:0;mso-height-percent:0;mso-width-percent:0;mso-height-percent:0" o:hralign="center" o:hrstd="t" o:hr="t" fillcolor="#a0a0a0" stroked="f"/>
        </w:pict>
      </w:r>
    </w:p>
    <w:p w14:paraId="278E222A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3. Organizational Memory Vault</w:t>
      </w:r>
    </w:p>
    <w:p w14:paraId="12C1683F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Stores historical data</w:t>
      </w:r>
    </w:p>
    <w:p w14:paraId="20C8FB33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Stores milestone events</w:t>
      </w:r>
    </w:p>
    <w:p w14:paraId="5959A3D9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Stores lessons learned</w:t>
      </w:r>
    </w:p>
    <w:p w14:paraId="5EEFB13E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Does NOT store personal rider detail unless anonymity is preserved</w:t>
      </w:r>
    </w:p>
    <w:p w14:paraId="2C6F8991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The Vault protects TTN’s story — not private information.</w:t>
      </w:r>
    </w:p>
    <w:p w14:paraId="4DFD44AF" w14:textId="77777777" w:rsidR="007071AD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1AC2C87E">
          <v:rect id="_x0000_i1122" alt="" style="width:468pt;height:.05pt;mso-width-percent:0;mso-height-percent:0;mso-width-percent:0;mso-height-percent:0" o:hralign="center" o:hrstd="t" o:hr="t" fillcolor="#a0a0a0" stroked="f"/>
        </w:pict>
      </w:r>
    </w:p>
    <w:p w14:paraId="0840D295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12.5 — DATA USE ETHICS</w:t>
      </w:r>
    </w:p>
    <w:p w14:paraId="39DB4BE9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 uses data ONLY for:</w:t>
      </w:r>
    </w:p>
    <w:p w14:paraId="2CFC02D0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lastRenderedPageBreak/>
        <w:t>Safety</w:t>
      </w:r>
    </w:p>
    <w:p w14:paraId="5B049EE2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Leadership training</w:t>
      </w:r>
    </w:p>
    <w:p w14:paraId="5B501C37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Program improvement</w:t>
      </w:r>
    </w:p>
    <w:p w14:paraId="2B575B33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Map refinement</w:t>
      </w:r>
    </w:p>
    <w:p w14:paraId="5152789C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Risk pattern awareness</w:t>
      </w:r>
    </w:p>
    <w:p w14:paraId="63E9E4A4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Organizational memory</w:t>
      </w:r>
    </w:p>
    <w:p w14:paraId="1EF55DF8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 does not use data for:</w:t>
      </w:r>
    </w:p>
    <w:p w14:paraId="4622A645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pple Color Emoji" w:hAnsi="Apple Color Emoji" w:cs="Apple Color Emoji"/>
          <w:sz w:val="24"/>
        </w:rPr>
        <w:t>✖</w:t>
      </w:r>
      <w:r w:rsidRPr="00116200">
        <w:rPr>
          <w:rFonts w:ascii="Arial" w:hAnsi="Arial"/>
          <w:sz w:val="24"/>
        </w:rPr>
        <w:t xml:space="preserve"> Public discussion</w:t>
      </w:r>
      <w:r w:rsidRPr="00116200">
        <w:rPr>
          <w:rFonts w:ascii="Arial" w:hAnsi="Arial"/>
          <w:sz w:val="24"/>
        </w:rPr>
        <w:br/>
      </w:r>
      <w:r w:rsidRPr="00116200">
        <w:rPr>
          <w:rFonts w:ascii="Apple Color Emoji" w:hAnsi="Apple Color Emoji" w:cs="Apple Color Emoji"/>
          <w:sz w:val="24"/>
        </w:rPr>
        <w:t>✖</w:t>
      </w:r>
      <w:r w:rsidRPr="00116200">
        <w:rPr>
          <w:rFonts w:ascii="Arial" w:hAnsi="Arial"/>
          <w:sz w:val="24"/>
        </w:rPr>
        <w:t xml:space="preserve"> Storytelling without consent</w:t>
      </w:r>
      <w:r w:rsidRPr="00116200">
        <w:rPr>
          <w:rFonts w:ascii="Arial" w:hAnsi="Arial"/>
          <w:sz w:val="24"/>
        </w:rPr>
        <w:br/>
      </w:r>
      <w:r w:rsidRPr="00116200">
        <w:rPr>
          <w:rFonts w:ascii="Apple Color Emoji" w:hAnsi="Apple Color Emoji" w:cs="Apple Color Emoji"/>
          <w:sz w:val="24"/>
        </w:rPr>
        <w:t>✖</w:t>
      </w:r>
      <w:r w:rsidRPr="00116200">
        <w:rPr>
          <w:rFonts w:ascii="Arial" w:hAnsi="Arial"/>
          <w:sz w:val="24"/>
        </w:rPr>
        <w:t xml:space="preserve"> Online drama</w:t>
      </w:r>
      <w:r w:rsidRPr="00116200">
        <w:rPr>
          <w:rFonts w:ascii="Arial" w:hAnsi="Arial"/>
          <w:sz w:val="24"/>
        </w:rPr>
        <w:br/>
      </w:r>
      <w:r w:rsidRPr="00116200">
        <w:rPr>
          <w:rFonts w:ascii="Apple Color Emoji" w:hAnsi="Apple Color Emoji" w:cs="Apple Color Emoji"/>
          <w:sz w:val="24"/>
        </w:rPr>
        <w:t>✖</w:t>
      </w:r>
      <w:r w:rsidRPr="00116200">
        <w:rPr>
          <w:rFonts w:ascii="Arial" w:hAnsi="Arial"/>
          <w:sz w:val="24"/>
        </w:rPr>
        <w:t xml:space="preserve"> Humiliation</w:t>
      </w:r>
      <w:r w:rsidRPr="00116200">
        <w:rPr>
          <w:rFonts w:ascii="Arial" w:hAnsi="Arial"/>
          <w:sz w:val="24"/>
        </w:rPr>
        <w:br/>
      </w:r>
      <w:r w:rsidRPr="00116200">
        <w:rPr>
          <w:rFonts w:ascii="Apple Color Emoji" w:hAnsi="Apple Color Emoji" w:cs="Apple Color Emoji"/>
          <w:sz w:val="24"/>
        </w:rPr>
        <w:t>✖</w:t>
      </w:r>
      <w:r w:rsidRPr="00116200">
        <w:rPr>
          <w:rFonts w:ascii="Arial" w:hAnsi="Arial"/>
          <w:sz w:val="24"/>
        </w:rPr>
        <w:t xml:space="preserve"> Emotional retaliation</w:t>
      </w:r>
      <w:r w:rsidRPr="00116200">
        <w:rPr>
          <w:rFonts w:ascii="Arial" w:hAnsi="Arial"/>
          <w:sz w:val="24"/>
        </w:rPr>
        <w:br/>
      </w:r>
      <w:r w:rsidRPr="00116200">
        <w:rPr>
          <w:rFonts w:ascii="Apple Color Emoji" w:hAnsi="Apple Color Emoji" w:cs="Apple Color Emoji"/>
          <w:sz w:val="24"/>
        </w:rPr>
        <w:t>✖</w:t>
      </w:r>
      <w:r w:rsidRPr="00116200">
        <w:rPr>
          <w:rFonts w:ascii="Arial" w:hAnsi="Arial"/>
          <w:sz w:val="24"/>
        </w:rPr>
        <w:t xml:space="preserve"> Influencer-style content</w:t>
      </w:r>
      <w:r w:rsidRPr="00116200">
        <w:rPr>
          <w:rFonts w:ascii="Arial" w:hAnsi="Arial"/>
          <w:sz w:val="24"/>
        </w:rPr>
        <w:br/>
      </w:r>
      <w:r w:rsidRPr="00116200">
        <w:rPr>
          <w:rFonts w:ascii="Apple Color Emoji" w:hAnsi="Apple Color Emoji" w:cs="Apple Color Emoji"/>
          <w:sz w:val="24"/>
        </w:rPr>
        <w:t>✖</w:t>
      </w:r>
      <w:r w:rsidRPr="00116200">
        <w:rPr>
          <w:rFonts w:ascii="Arial" w:hAnsi="Arial"/>
          <w:sz w:val="24"/>
        </w:rPr>
        <w:t xml:space="preserve"> Personal leverage</w:t>
      </w:r>
    </w:p>
    <w:p w14:paraId="3A51813B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Every use of data must answer one question:</w:t>
      </w:r>
    </w:p>
    <w:p w14:paraId="63D777F1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“Does this protect riders or the organization?”</w:t>
      </w:r>
    </w:p>
    <w:p w14:paraId="5C214BA4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If the answer is no — the data is not used.</w:t>
      </w:r>
    </w:p>
    <w:p w14:paraId="045FAC6C" w14:textId="77777777" w:rsidR="007071AD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6C6E64BA">
          <v:rect id="_x0000_i1121" alt="" style="width:468pt;height:.05pt;mso-width-percent:0;mso-height-percent:0;mso-width-percent:0;mso-height-percent:0" o:hralign="center" o:hrstd="t" o:hr="t" fillcolor="#a0a0a0" stroked="f"/>
        </w:pict>
      </w:r>
    </w:p>
    <w:p w14:paraId="6566568A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12.6 — DATA DELETION &amp; RETENTION</w:t>
      </w:r>
    </w:p>
    <w:p w14:paraId="2212EBE3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 follows a retention system:</w:t>
      </w:r>
    </w:p>
    <w:p w14:paraId="4AF031B1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Incidents:</w:t>
      </w:r>
    </w:p>
    <w:p w14:paraId="7BAF1F0D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Kept for 5 years minimum</w:t>
      </w:r>
    </w:p>
    <w:p w14:paraId="08472811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Severe incidents kept permanently</w:t>
      </w:r>
    </w:p>
    <w:p w14:paraId="2CD8CEB2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Partnership data:</w:t>
      </w:r>
    </w:p>
    <w:p w14:paraId="147E5730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Kept as long as relationship is active</w:t>
      </w:r>
    </w:p>
    <w:p w14:paraId="4DE37BB7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Archived for 3 years after ending</w:t>
      </w:r>
    </w:p>
    <w:p w14:paraId="2B0E0CEC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Axle &amp; Arc Fab customer data:</w:t>
      </w:r>
    </w:p>
    <w:p w14:paraId="551293B9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Kept for 7 years for business protection</w:t>
      </w:r>
    </w:p>
    <w:p w14:paraId="44B9FFD1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Destroyed after independent business transition</w:t>
      </w:r>
    </w:p>
    <w:p w14:paraId="2E97C613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Leadership internal documents:</w:t>
      </w:r>
    </w:p>
    <w:p w14:paraId="0F9695E1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Permanent archival</w:t>
      </w:r>
    </w:p>
    <w:p w14:paraId="1F009D73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Rider personal data:</w:t>
      </w:r>
    </w:p>
    <w:p w14:paraId="75A50DE8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Deleted at request</w:t>
      </w:r>
    </w:p>
    <w:p w14:paraId="581361E9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Removed when no longer relevant</w:t>
      </w:r>
    </w:p>
    <w:p w14:paraId="7A9FFF62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Data destruction must be:</w:t>
      </w:r>
    </w:p>
    <w:p w14:paraId="67154756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Verified</w:t>
      </w:r>
    </w:p>
    <w:p w14:paraId="365EAE4C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Logged</w:t>
      </w:r>
    </w:p>
    <w:p w14:paraId="69515D58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Irreversible</w:t>
      </w:r>
    </w:p>
    <w:p w14:paraId="7176DA99" w14:textId="77777777" w:rsidR="007071AD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53FC8BD0">
          <v:rect id="_x0000_i1120" alt="" style="width:468pt;height:.05pt;mso-width-percent:0;mso-height-percent:0;mso-width-percent:0;mso-height-percent:0" o:hralign="center" o:hrstd="t" o:hr="t" fillcolor="#a0a0a0" stroked="f"/>
        </w:pict>
      </w:r>
    </w:p>
    <w:p w14:paraId="77AD136B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12.7 — SOCIAL MEDIA PRIVACY</w:t>
      </w:r>
    </w:p>
    <w:p w14:paraId="45CEE908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 commits to:</w:t>
      </w:r>
    </w:p>
    <w:p w14:paraId="2DCEA6CF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Never posting photos of riders without consent</w:t>
      </w:r>
    </w:p>
    <w:p w14:paraId="6BE210F0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Never identifying people involved in incidents</w:t>
      </w:r>
    </w:p>
    <w:p w14:paraId="5AB0BACD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Never sharing medical or personal details</w:t>
      </w:r>
    </w:p>
    <w:p w14:paraId="48FB2ECD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Never using rider struggles for content</w:t>
      </w:r>
    </w:p>
    <w:p w14:paraId="673F50A0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lastRenderedPageBreak/>
        <w:t>Never amplifying conflict publicly</w:t>
      </w:r>
    </w:p>
    <w:p w14:paraId="03050862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Never disclosing fabrication clients’ details without approval</w:t>
      </w:r>
    </w:p>
    <w:p w14:paraId="731F4D8C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TTN’s social media presence must always:</w:t>
      </w:r>
    </w:p>
    <w:p w14:paraId="12EEEBAD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Protect riders</w:t>
      </w:r>
    </w:p>
    <w:p w14:paraId="72D400F8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Respect privacy</w:t>
      </w:r>
    </w:p>
    <w:p w14:paraId="4A3621FB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Build trust</w:t>
      </w:r>
    </w:p>
    <w:p w14:paraId="19C265A4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Avoid harmful narratives</w:t>
      </w:r>
    </w:p>
    <w:p w14:paraId="51C1F4AE" w14:textId="77777777" w:rsidR="007071AD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5F8D42B0">
          <v:rect id="_x0000_i1119" alt="" style="width:468pt;height:.05pt;mso-width-percent:0;mso-height-percent:0;mso-width-percent:0;mso-height-percent:0" o:hralign="center" o:hrstd="t" o:hr="t" fillcolor="#a0a0a0" stroked="f"/>
        </w:pict>
      </w:r>
    </w:p>
    <w:p w14:paraId="18D4A895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12.8 — PRIVACY BREACH RESPONSE</w:t>
      </w:r>
    </w:p>
    <w:p w14:paraId="315408CA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If a data privacy concern occurs:</w:t>
      </w:r>
    </w:p>
    <w:p w14:paraId="7FE1EABF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Stop communication immediately</w:t>
      </w:r>
    </w:p>
    <w:p w14:paraId="18F79887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Notify Founder / Executive Steward</w:t>
      </w:r>
    </w:p>
    <w:p w14:paraId="6DA31F2C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Document the breach</w:t>
      </w:r>
    </w:p>
    <w:p w14:paraId="25EFDAAA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Identify the scope</w:t>
      </w:r>
    </w:p>
    <w:p w14:paraId="7DA47303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Correct the error (post removal, message correction, etc.)</w:t>
      </w:r>
    </w:p>
    <w:p w14:paraId="28DD3054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Notify affected individuals privately and respectfully</w:t>
      </w:r>
    </w:p>
    <w:p w14:paraId="4893D21E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Review protocols to prevent future incidents</w:t>
      </w:r>
    </w:p>
    <w:p w14:paraId="69F0AD4D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Privacy breaches destroy trust — TTN treats them seriously.</w:t>
      </w:r>
    </w:p>
    <w:p w14:paraId="51354C19" w14:textId="77777777" w:rsidR="007071AD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7A2312F7">
          <v:rect id="_x0000_i1118" alt="" style="width:468pt;height:.05pt;mso-width-percent:0;mso-height-percent:0;mso-width-percent:0;mso-height-percent:0" o:hralign="center" o:hrstd="t" o:hr="t" fillcolor="#a0a0a0" stroked="f"/>
        </w:pict>
      </w:r>
    </w:p>
    <w:p w14:paraId="04B52EDB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12.9 — PRIVACY AS A FORM OF SAFETY</w:t>
      </w:r>
    </w:p>
    <w:p w14:paraId="35D33DE2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Privacy is not just “data.”</w:t>
      </w:r>
    </w:p>
    <w:p w14:paraId="03F9D508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Privacy is:</w:t>
      </w:r>
    </w:p>
    <w:p w14:paraId="226E43CA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Protection</w:t>
      </w:r>
    </w:p>
    <w:p w14:paraId="7B2B527A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Safety</w:t>
      </w:r>
    </w:p>
    <w:p w14:paraId="48081811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Emotional security</w:t>
      </w:r>
    </w:p>
    <w:p w14:paraId="799026DA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Trust</w:t>
      </w:r>
    </w:p>
    <w:p w14:paraId="2A2F81DE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Leadership integrity</w:t>
      </w:r>
    </w:p>
    <w:p w14:paraId="7B95E11C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Organizational stability</w:t>
      </w:r>
    </w:p>
    <w:p w14:paraId="3FE9E99B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Riders stay safe when their stories remain protected.</w:t>
      </w:r>
    </w:p>
    <w:p w14:paraId="0BB3B182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Partners stay safe when their information is respected.</w:t>
      </w:r>
    </w:p>
    <w:p w14:paraId="07AD85AC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Leadership stays safe when sensitive information remains confidential.</w:t>
      </w:r>
    </w:p>
    <w:p w14:paraId="26EDC8DD" w14:textId="77777777" w:rsidR="007071AD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4CA28854">
          <v:rect id="_x0000_i1117" alt="" style="width:468pt;height:.05pt;mso-width-percent:0;mso-height-percent:0;mso-width-percent:0;mso-height-percent:0" o:hralign="center" o:hrstd="t" o:hr="t" fillcolor="#a0a0a0" stroked="f"/>
        </w:pict>
      </w:r>
    </w:p>
    <w:p w14:paraId="0B3F94AA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12.10 — TTN DATA PRIVACY OATH</w:t>
      </w:r>
    </w:p>
    <w:p w14:paraId="2136F116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Every TTN leader agrees:</w:t>
      </w:r>
    </w:p>
    <w:p w14:paraId="53CB9CBA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“I will protect the information entrusted to me as carefully as I protect the people I lead.”</w:t>
      </w:r>
    </w:p>
    <w:p w14:paraId="45486D34" w14:textId="77777777" w:rsidR="007071AD" w:rsidRPr="00116200" w:rsidRDefault="007071AD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Data is identity.</w:t>
      </w:r>
      <w:r w:rsidRPr="00116200">
        <w:rPr>
          <w:rFonts w:ascii="Arial" w:hAnsi="Arial"/>
          <w:sz w:val="24"/>
        </w:rPr>
        <w:br/>
        <w:t>Data is memory.</w:t>
      </w:r>
      <w:r w:rsidRPr="00116200">
        <w:rPr>
          <w:rFonts w:ascii="Arial" w:hAnsi="Arial"/>
          <w:sz w:val="24"/>
        </w:rPr>
        <w:br/>
        <w:t>Data is history.</w:t>
      </w:r>
      <w:r w:rsidRPr="00116200">
        <w:rPr>
          <w:rFonts w:ascii="Arial" w:hAnsi="Arial"/>
          <w:sz w:val="24"/>
        </w:rPr>
        <w:br/>
        <w:t>Data is trust.</w:t>
      </w:r>
    </w:p>
    <w:p w14:paraId="042E92B8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BRAND, TRADEMARK &amp; INTELLECTUAL PROPERTY STANDARDS</w:t>
      </w:r>
    </w:p>
    <w:p w14:paraId="09BF4815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Throttle Therapy Nation — Protection, Usage Rules, Legal Positioning &amp; Ethical Enforcement of All Brand Assets</w:t>
      </w:r>
    </w:p>
    <w:p w14:paraId="0A3CF9B1" w14:textId="77777777" w:rsidR="005729EB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32C6344A">
          <v:rect id="_x0000_i1116" alt="" style="width:468pt;height:.05pt;mso-width-percent:0;mso-height-percent:0;mso-width-percent:0;mso-height-percent:0" o:hralign="center" o:hrstd="t" o:hr="t" fillcolor="#a0a0a0" stroked="f"/>
        </w:pict>
      </w:r>
    </w:p>
    <w:p w14:paraId="6043A748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Purpose of This Section</w:t>
      </w:r>
    </w:p>
    <w:p w14:paraId="1E7566E6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Throttle Therapy Nation (TTN) is not just a movement —</w:t>
      </w:r>
      <w:r w:rsidRPr="00116200">
        <w:rPr>
          <w:rFonts w:ascii="Arial" w:hAnsi="Arial"/>
          <w:sz w:val="24"/>
        </w:rPr>
        <w:br/>
        <w:t>it is a brand, an identity, a culture, and a body of intellectual property.</w:t>
      </w:r>
    </w:p>
    <w:p w14:paraId="18F9550E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lastRenderedPageBreak/>
        <w:t>This section ensures:</w:t>
      </w:r>
    </w:p>
    <w:p w14:paraId="3040C936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Legal protection</w:t>
      </w:r>
    </w:p>
    <w:p w14:paraId="4073EF43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Consistent brand use</w:t>
      </w:r>
    </w:p>
    <w:p w14:paraId="3AAEC497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Prevention of unauthorized use</w:t>
      </w:r>
    </w:p>
    <w:p w14:paraId="5DB8BA3B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Clarity on what TTN owns</w:t>
      </w:r>
    </w:p>
    <w:p w14:paraId="12CD606C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Clarity on how TTN assets may be used</w:t>
      </w:r>
    </w:p>
    <w:p w14:paraId="6BF8D3CB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 foundation for future trademark enforcement</w:t>
      </w:r>
    </w:p>
    <w:p w14:paraId="43E1F44E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Preservation of brand meaning and integrity</w:t>
      </w:r>
    </w:p>
    <w:p w14:paraId="4E661AD8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TTN’s brand is one of its most valuable assets, emotionally and legally.</w:t>
      </w:r>
    </w:p>
    <w:p w14:paraId="3E20A763" w14:textId="77777777" w:rsidR="005729EB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70815718">
          <v:rect id="_x0000_i1115" alt="" style="width:468pt;height:.05pt;mso-width-percent:0;mso-height-percent:0;mso-width-percent:0;mso-height-percent:0" o:hralign="center" o:hrstd="t" o:hr="t" fillcolor="#a0a0a0" stroked="f"/>
        </w:pict>
      </w:r>
    </w:p>
    <w:p w14:paraId="05C24F6B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13.1 — TTN BRAND PHILOSOPHY</w:t>
      </w:r>
    </w:p>
    <w:p w14:paraId="0A6D762B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“The TTN brand is not a logo. It is an identity, a promise, and a standard.”</w:t>
      </w:r>
    </w:p>
    <w:p w14:paraId="245B0F3D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The brand represents:</w:t>
      </w:r>
    </w:p>
    <w:p w14:paraId="546452CD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Safety</w:t>
      </w:r>
    </w:p>
    <w:p w14:paraId="27C972CB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Healing</w:t>
      </w:r>
    </w:p>
    <w:p w14:paraId="764593EF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Community</w:t>
      </w:r>
    </w:p>
    <w:p w14:paraId="66492EE2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Stewardship</w:t>
      </w:r>
    </w:p>
    <w:p w14:paraId="20988612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Leadership</w:t>
      </w:r>
    </w:p>
    <w:p w14:paraId="165C1E95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Integrity</w:t>
      </w:r>
    </w:p>
    <w:p w14:paraId="670DFCE3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Ethics</w:t>
      </w:r>
    </w:p>
    <w:p w14:paraId="1EAB8A9A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Resilience</w:t>
      </w:r>
    </w:p>
    <w:p w14:paraId="35F0EC45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Every visual, message, product, event, and partnership must honor that identity.</w:t>
      </w:r>
    </w:p>
    <w:p w14:paraId="76A4E0FD" w14:textId="77777777" w:rsidR="005729EB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2A34E0FA">
          <v:rect id="_x0000_i1114" alt="" style="width:468pt;height:.05pt;mso-width-percent:0;mso-height-percent:0;mso-width-percent:0;mso-height-percent:0" o:hralign="center" o:hrstd="t" o:hr="t" fillcolor="#a0a0a0" stroked="f"/>
        </w:pict>
      </w:r>
    </w:p>
    <w:p w14:paraId="2E584684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13.2 — WHAT TTN OWNS (Intellectual Property Scope)</w:t>
      </w:r>
    </w:p>
    <w:p w14:paraId="0B96127E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 owns or will trademark/protect ownership of:</w:t>
      </w:r>
    </w:p>
    <w:p w14:paraId="17502BC4" w14:textId="77777777" w:rsidR="005729EB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42AEDFDE">
          <v:rect id="_x0000_i1113" alt="" style="width:468pt;height:.05pt;mso-width-percent:0;mso-height-percent:0;mso-width-percent:0;mso-height-percent:0" o:hralign="center" o:hrstd="t" o:hr="t" fillcolor="#a0a0a0" stroked="f"/>
        </w:pict>
      </w:r>
    </w:p>
    <w:p w14:paraId="79ABB652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A. Brand Names</w:t>
      </w:r>
    </w:p>
    <w:p w14:paraId="4B7E69DD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Throttle Therapy Nation®</w:t>
      </w:r>
    </w:p>
    <w:p w14:paraId="4BB029B6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Bentley GOALs Offroad™</w:t>
      </w:r>
    </w:p>
    <w:p w14:paraId="403D1092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Ride. Heal. Belong.™</w:t>
      </w:r>
    </w:p>
    <w:p w14:paraId="01B188A2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Throttle Therapy™ (Protecting against improper use by others)</w:t>
      </w:r>
    </w:p>
    <w:p w14:paraId="12D36F4B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Wildcat Offroad Riders Hub™</w:t>
      </w:r>
    </w:p>
    <w:p w14:paraId="54614BD1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Axle &amp; Arc Fab™ (co-owned during development)</w:t>
      </w:r>
    </w:p>
    <w:p w14:paraId="33A66AEA" w14:textId="77777777" w:rsidR="005729EB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2C182234">
          <v:rect id="_x0000_i1112" alt="" style="width:468pt;height:.05pt;mso-width-percent:0;mso-height-percent:0;mso-width-percent:0;mso-height-percent:0" o:hralign="center" o:hrstd="t" o:hr="t" fillcolor="#a0a0a0" stroked="f"/>
        </w:pict>
      </w:r>
    </w:p>
    <w:p w14:paraId="1260729F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B. Logos</w:t>
      </w:r>
    </w:p>
    <w:p w14:paraId="1919E88C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 owns:</w:t>
      </w:r>
    </w:p>
    <w:p w14:paraId="11FB11D6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Main TTN logo</w:t>
      </w:r>
    </w:p>
    <w:p w14:paraId="67E80373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Circular badge variations</w:t>
      </w:r>
    </w:p>
    <w:p w14:paraId="4AD94245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 textual logo variants</w:t>
      </w:r>
    </w:p>
    <w:p w14:paraId="0BD035B3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Wildcat Riders Hub branded identifier</w:t>
      </w:r>
    </w:p>
    <w:p w14:paraId="4DA8C554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Any imagery created specifically for TTN, TTN events, or TTN materials</w:t>
      </w:r>
    </w:p>
    <w:p w14:paraId="5EA71549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“Bentley GOALs Offroad” branding</w:t>
      </w:r>
    </w:p>
    <w:p w14:paraId="4AE86F54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Logos may NOT be altered, recolored, distorted, or modified.</w:t>
      </w:r>
    </w:p>
    <w:p w14:paraId="5203D33D" w14:textId="77777777" w:rsidR="005729EB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71E064E3">
          <v:rect id="_x0000_i1111" alt="" style="width:468pt;height:.05pt;mso-width-percent:0;mso-height-percent:0;mso-width-percent:0;mso-height-percent:0" o:hralign="center" o:hrstd="t" o:hr="t" fillcolor="#a0a0a0" stroked="f"/>
        </w:pict>
      </w:r>
    </w:p>
    <w:p w14:paraId="77CBB04F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C. Visual Brand Assets</w:t>
      </w:r>
    </w:p>
    <w:p w14:paraId="5C37CF24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Color palettes</w:t>
      </w:r>
    </w:p>
    <w:p w14:paraId="64128F70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lastRenderedPageBreak/>
        <w:t>Typography styles</w:t>
      </w:r>
    </w:p>
    <w:p w14:paraId="3715A317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Logo layout standards</w:t>
      </w:r>
    </w:p>
    <w:p w14:paraId="541E764E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TTN-branded social media template styles</w:t>
      </w:r>
    </w:p>
    <w:p w14:paraId="2FAD7D15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 photo overlays</w:t>
      </w:r>
    </w:p>
    <w:p w14:paraId="2DA453F0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Event graphics</w:t>
      </w:r>
    </w:p>
    <w:p w14:paraId="1434F8B4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Map graphics using TTN colors</w:t>
      </w:r>
    </w:p>
    <w:p w14:paraId="4F35D50D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All are protected intellectual property.</w:t>
      </w:r>
    </w:p>
    <w:p w14:paraId="5F3B2E62" w14:textId="77777777" w:rsidR="005729EB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719B714F">
          <v:rect id="_x0000_i1110" alt="" style="width:468pt;height:.05pt;mso-width-percent:0;mso-height-percent:0;mso-width-percent:0;mso-height-percent:0" o:hralign="center" o:hrstd="t" o:hr="t" fillcolor="#a0a0a0" stroked="f"/>
        </w:pict>
      </w:r>
    </w:p>
    <w:p w14:paraId="7C6F5D8F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D. Written Intellectual Property</w:t>
      </w:r>
    </w:p>
    <w:p w14:paraId="57652FBC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Every text created for TTN, including:</w:t>
      </w:r>
    </w:p>
    <w:p w14:paraId="5FE511A4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Safety systems</w:t>
      </w:r>
    </w:p>
    <w:p w14:paraId="71E2B251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Mapping classifications</w:t>
      </w:r>
    </w:p>
    <w:p w14:paraId="20DFC34A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Documentation standards</w:t>
      </w:r>
    </w:p>
    <w:p w14:paraId="4353BD15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Rider education curriculum</w:t>
      </w:r>
    </w:p>
    <w:p w14:paraId="7E89A83D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 culture definitions</w:t>
      </w:r>
    </w:p>
    <w:p w14:paraId="020835A8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Governance systems</w:t>
      </w:r>
    </w:p>
    <w:p w14:paraId="0FFF2D80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 leadership language</w:t>
      </w:r>
    </w:p>
    <w:p w14:paraId="4B813535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Event structures</w:t>
      </w:r>
    </w:p>
    <w:p w14:paraId="36E31B74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Manuals, books, training material</w:t>
      </w:r>
    </w:p>
    <w:p w14:paraId="41A10BE1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Axle &amp; Arc Fab build standards</w:t>
      </w:r>
    </w:p>
    <w:p w14:paraId="5A518F4D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ALL WRITTEN WORK is TTN-owned content.</w:t>
      </w:r>
    </w:p>
    <w:p w14:paraId="05F371A4" w14:textId="77777777" w:rsidR="005729EB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3BF03847">
          <v:rect id="_x0000_i1109" alt="" style="width:468pt;height:.05pt;mso-width-percent:0;mso-height-percent:0;mso-width-percent:0;mso-height-percent:0" o:hralign="center" o:hrstd="t" o:hr="t" fillcolor="#a0a0a0" stroked="f"/>
        </w:pict>
      </w:r>
    </w:p>
    <w:p w14:paraId="675B4CEF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E. Digital Property</w:t>
      </w:r>
    </w:p>
    <w:p w14:paraId="34A35B0B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 owns:</w:t>
      </w:r>
    </w:p>
    <w:p w14:paraId="79E89640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Website content</w:t>
      </w:r>
    </w:p>
    <w:p w14:paraId="6AD90C9C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Social media content</w:t>
      </w:r>
    </w:p>
    <w:p w14:paraId="23C5A426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Maps created by TTN</w:t>
      </w:r>
    </w:p>
    <w:p w14:paraId="703719CC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Digital files</w:t>
      </w:r>
    </w:p>
    <w:p w14:paraId="0CE598B4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The TTN Memory Vault</w:t>
      </w:r>
    </w:p>
    <w:p w14:paraId="5F1FF2F4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Documentation systems</w:t>
      </w:r>
    </w:p>
    <w:p w14:paraId="67B85201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Graphics</w:t>
      </w:r>
    </w:p>
    <w:p w14:paraId="252EE8A0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Photos taken by TTN leadership</w:t>
      </w:r>
    </w:p>
    <w:p w14:paraId="139F0A0F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This includes ANYTHING created under TTN branding.</w:t>
      </w:r>
    </w:p>
    <w:p w14:paraId="5751A34F" w14:textId="77777777" w:rsidR="005729EB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1B8DBD98">
          <v:rect id="_x0000_i1108" alt="" style="width:468pt;height:.05pt;mso-width-percent:0;mso-height-percent:0;mso-width-percent:0;mso-height-percent:0" o:hralign="center" o:hrstd="t" o:hr="t" fillcolor="#a0a0a0" stroked="f"/>
        </w:pict>
      </w:r>
    </w:p>
    <w:p w14:paraId="71F300F0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F. Maps &amp; Mapping Data</w:t>
      </w:r>
    </w:p>
    <w:p w14:paraId="1277DEF7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 owns:</w:t>
      </w:r>
    </w:p>
    <w:p w14:paraId="1BB1733D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GPS tracks created by TTN</w:t>
      </w:r>
    </w:p>
    <w:p w14:paraId="019EA5E8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Color classification system</w:t>
      </w:r>
    </w:p>
    <w:p w14:paraId="3E4F7858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Hazard icons</w:t>
      </w:r>
    </w:p>
    <w:p w14:paraId="09C89141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Naming conventions</w:t>
      </w:r>
    </w:p>
    <w:p w14:paraId="6E791BEA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Map overlay designs</w:t>
      </w:r>
    </w:p>
    <w:p w14:paraId="3730CDC7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Metadata</w:t>
      </w:r>
    </w:p>
    <w:p w14:paraId="6653292D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Voice guidance script text</w:t>
      </w:r>
    </w:p>
    <w:p w14:paraId="1F5F940B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GPX/KML layers</w:t>
      </w:r>
    </w:p>
    <w:p w14:paraId="30BF24AB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Mapping data is HIGHLY protected due to safety and land access concerns.</w:t>
      </w:r>
    </w:p>
    <w:p w14:paraId="2FEE7037" w14:textId="77777777" w:rsidR="005729EB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3092831B">
          <v:rect id="_x0000_i1107" alt="" style="width:468pt;height:.05pt;mso-width-percent:0;mso-height-percent:0;mso-width-percent:0;mso-height-percent:0" o:hralign="center" o:hrstd="t" o:hr="t" fillcolor="#a0a0a0" stroked="f"/>
        </w:pict>
      </w:r>
    </w:p>
    <w:p w14:paraId="6953BB61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lastRenderedPageBreak/>
        <w:t>G. Axle &amp; Arc Fab Intellectual Property</w:t>
      </w:r>
    </w:p>
    <w:p w14:paraId="4C486A6E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Until full independence, TTN co-owns:</w:t>
      </w:r>
    </w:p>
    <w:p w14:paraId="1127D0E9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Logo</w:t>
      </w:r>
    </w:p>
    <w:p w14:paraId="3F86310B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Product descriptions</w:t>
      </w:r>
    </w:p>
    <w:p w14:paraId="1A1447E4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Build tiers</w:t>
      </w:r>
    </w:p>
    <w:p w14:paraId="1716C7F4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Pricing structure</w:t>
      </w:r>
    </w:p>
    <w:p w14:paraId="6001921D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Brand standards</w:t>
      </w:r>
    </w:p>
    <w:p w14:paraId="374F3E66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Fabrication documentation</w:t>
      </w:r>
    </w:p>
    <w:p w14:paraId="76199D0D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Safety standards</w:t>
      </w:r>
    </w:p>
    <w:p w14:paraId="4FAAFF4C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Customer communication templates</w:t>
      </w:r>
    </w:p>
    <w:p w14:paraId="6E10DEF3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This protects both TTN and John Bright during the business-building phase.</w:t>
      </w:r>
    </w:p>
    <w:p w14:paraId="1845F00A" w14:textId="77777777" w:rsidR="005729EB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69A59920">
          <v:rect id="_x0000_i1106" alt="" style="width:468pt;height:.05pt;mso-width-percent:0;mso-height-percent:0;mso-width-percent:0;mso-height-percent:0" o:hralign="center" o:hrstd="t" o:hr="t" fillcolor="#a0a0a0" stroked="f"/>
        </w:pict>
      </w:r>
    </w:p>
    <w:p w14:paraId="4E16685A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13.3 — TRADEMARK PROTECTION PLAN</w:t>
      </w:r>
    </w:p>
    <w:p w14:paraId="4CAE31CA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 will secure trademarks for:</w:t>
      </w:r>
    </w:p>
    <w:p w14:paraId="51B8FE34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Tier 1 (Highest Priority)</w:t>
      </w:r>
    </w:p>
    <w:p w14:paraId="40FCF957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Throttle Therapy Nation®</w:t>
      </w:r>
    </w:p>
    <w:p w14:paraId="43F66063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Ride. Heal. Belong.™</w:t>
      </w:r>
    </w:p>
    <w:p w14:paraId="5DDC9160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Throttle Therapy™ (off-road category)</w:t>
      </w:r>
    </w:p>
    <w:p w14:paraId="71C200CA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Bentley GOALs Offroad™</w:t>
      </w:r>
    </w:p>
    <w:p w14:paraId="3AA53B52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Tier 2 (Secondary)</w:t>
      </w:r>
    </w:p>
    <w:p w14:paraId="6FE18EE1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Wildcat Offroad Riders Hub™</w:t>
      </w:r>
    </w:p>
    <w:p w14:paraId="3B3342A1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Axle &amp; Arc Fab™</w:t>
      </w:r>
    </w:p>
    <w:p w14:paraId="388FDBC0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Event names</w:t>
      </w:r>
    </w:p>
    <w:p w14:paraId="01EE369C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Product lines</w:t>
      </w:r>
    </w:p>
    <w:p w14:paraId="2AB1BAB1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Map formats</w:t>
      </w:r>
    </w:p>
    <w:p w14:paraId="7F53DEBB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Tier 3 (Future Expansion)</w:t>
      </w:r>
    </w:p>
    <w:p w14:paraId="4F94B93F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Safety certification icon</w:t>
      </w:r>
    </w:p>
    <w:p w14:paraId="179395C2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 official partner badge</w:t>
      </w:r>
    </w:p>
    <w:p w14:paraId="13E4EE39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Map difficulty icon system</w:t>
      </w:r>
    </w:p>
    <w:p w14:paraId="5093C3C4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Trademarks protect:</w:t>
      </w:r>
    </w:p>
    <w:p w14:paraId="4FCA25D8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Names</w:t>
      </w:r>
    </w:p>
    <w:p w14:paraId="191AC209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Logos</w:t>
      </w:r>
    </w:p>
    <w:p w14:paraId="3292A2B2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Slogans</w:t>
      </w:r>
    </w:p>
    <w:p w14:paraId="3E784ED2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Product/brand identifiers</w:t>
      </w:r>
    </w:p>
    <w:p w14:paraId="2874A50F" w14:textId="77777777" w:rsidR="005729EB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59E823B8">
          <v:rect id="_x0000_i1105" alt="" style="width:468pt;height:.05pt;mso-width-percent:0;mso-height-percent:0;mso-width-percent:0;mso-height-percent:0" o:hralign="center" o:hrstd="t" o:hr="t" fillcolor="#a0a0a0" stroked="f"/>
        </w:pict>
      </w:r>
    </w:p>
    <w:p w14:paraId="1DECF0F7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13.4 — UNAUTHORIZED USE POLICY</w:t>
      </w:r>
    </w:p>
    <w:p w14:paraId="25E4F645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NO ONE may:</w:t>
      </w:r>
    </w:p>
    <w:p w14:paraId="5BC873EE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Use TTN logos</w:t>
      </w:r>
    </w:p>
    <w:p w14:paraId="34145A83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Use TTN name or variations</w:t>
      </w:r>
    </w:p>
    <w:p w14:paraId="0BE12065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Use TTN slogan</w:t>
      </w:r>
    </w:p>
    <w:p w14:paraId="56A47D22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Create merchandise with TTN branding</w:t>
      </w:r>
    </w:p>
    <w:p w14:paraId="7F617543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Use TTN mapping data</w:t>
      </w:r>
    </w:p>
    <w:p w14:paraId="58DC8B77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Use TTN photos or overlays</w:t>
      </w:r>
    </w:p>
    <w:p w14:paraId="1FDF454D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Represent TTN without authorization</w:t>
      </w:r>
    </w:p>
    <w:p w14:paraId="5372521E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Use TTN brand for commercial purposes</w:t>
      </w:r>
    </w:p>
    <w:p w14:paraId="63C53D1C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Print TTN content</w:t>
      </w:r>
    </w:p>
    <w:p w14:paraId="20C650D0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lastRenderedPageBreak/>
        <w:t>Edit TTN graphics</w:t>
      </w:r>
    </w:p>
    <w:p w14:paraId="7316F5C7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Sell TTN-related items</w:t>
      </w:r>
    </w:p>
    <w:p w14:paraId="52DFD8AA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Create TTN-style groups or pages</w:t>
      </w:r>
    </w:p>
    <w:p w14:paraId="7087D7E2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Use TTN branding to gain influence</w:t>
      </w:r>
    </w:p>
    <w:p w14:paraId="2671E90C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Unauthorized use triggers:</w:t>
      </w:r>
    </w:p>
    <w:p w14:paraId="7B063311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 direct warning</w:t>
      </w:r>
    </w:p>
    <w:p w14:paraId="37E21ED8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Removal request</w:t>
      </w:r>
    </w:p>
    <w:p w14:paraId="78C60E1F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Potential legal action for trademark infringement</w:t>
      </w:r>
    </w:p>
    <w:p w14:paraId="6118AA4E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 must protect its brand to protect its culture.</w:t>
      </w:r>
    </w:p>
    <w:p w14:paraId="0A4A5386" w14:textId="77777777" w:rsidR="005729EB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0FA0E74F">
          <v:rect id="_x0000_i1104" alt="" style="width:468pt;height:.05pt;mso-width-percent:0;mso-height-percent:0;mso-width-percent:0;mso-height-percent:0" o:hralign="center" o:hrstd="t" o:hr="t" fillcolor="#a0a0a0" stroked="f"/>
        </w:pict>
      </w:r>
    </w:p>
    <w:p w14:paraId="6072DF58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13.5 — APPROVED BRAND USE POLICY</w:t>
      </w:r>
    </w:p>
    <w:p w14:paraId="31EF1E7E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 logos, slogans, and brand elements may be used by:</w:t>
      </w:r>
    </w:p>
    <w:p w14:paraId="3D71945A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1. TTN Founders and Leadership</w:t>
      </w:r>
    </w:p>
    <w:p w14:paraId="49550C99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Unlimited use.</w:t>
      </w:r>
    </w:p>
    <w:p w14:paraId="5ED1237F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2. Approved Partners</w:t>
      </w:r>
    </w:p>
    <w:p w14:paraId="184B97C8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(such as dealers or sponsors)</w:t>
      </w:r>
    </w:p>
    <w:p w14:paraId="270A8290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Only with:</w:t>
      </w:r>
    </w:p>
    <w:p w14:paraId="593F9CE9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written approval</w:t>
      </w:r>
    </w:p>
    <w:p w14:paraId="7873853C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brand guidelines followed</w:t>
      </w:r>
    </w:p>
    <w:p w14:paraId="02CB52E6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proper placement</w:t>
      </w:r>
    </w:p>
    <w:p w14:paraId="4D37FE05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correct colors</w:t>
      </w:r>
    </w:p>
    <w:p w14:paraId="7818F60F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no distortion</w:t>
      </w:r>
    </w:p>
    <w:p w14:paraId="70A49209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no modifications</w:t>
      </w:r>
    </w:p>
    <w:p w14:paraId="74835562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3. Event Collaborators</w:t>
      </w:r>
    </w:p>
    <w:p w14:paraId="6D6F8304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If TTN is hosting, sponsoring, or co-leading.</w:t>
      </w:r>
    </w:p>
    <w:p w14:paraId="6A021860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4. Axle &amp; Arc Fab</w:t>
      </w:r>
    </w:p>
    <w:p w14:paraId="6D6E18AD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Allowed to co-brand (until independent) under approved conditions.</w:t>
      </w:r>
    </w:p>
    <w:p w14:paraId="33B5A414" w14:textId="77777777" w:rsidR="005729EB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4DB059BC">
          <v:rect id="_x0000_i1103" alt="" style="width:468pt;height:.05pt;mso-width-percent:0;mso-height-percent:0;mso-width-percent:0;mso-height-percent:0" o:hralign="center" o:hrstd="t" o:hr="t" fillcolor="#a0a0a0" stroked="f"/>
        </w:pict>
      </w:r>
    </w:p>
    <w:p w14:paraId="5A645713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13.6 — BRAND STYLE &amp; FORMATTING RULES</w:t>
      </w:r>
    </w:p>
    <w:p w14:paraId="566D5C80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 maintains strict brand standards:</w:t>
      </w:r>
    </w:p>
    <w:p w14:paraId="3C828A38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Colors</w:t>
      </w:r>
    </w:p>
    <w:p w14:paraId="76FD5983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 Teal</w:t>
      </w:r>
    </w:p>
    <w:p w14:paraId="705FE841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 Pink</w:t>
      </w:r>
    </w:p>
    <w:p w14:paraId="2A5DF495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 White</w:t>
      </w:r>
    </w:p>
    <w:p w14:paraId="717CD26A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 Black</w:t>
      </w:r>
    </w:p>
    <w:p w14:paraId="5CA127FD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Secondary neutrals (gray variations)</w:t>
      </w:r>
    </w:p>
    <w:p w14:paraId="2D87FBF0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Fonts</w:t>
      </w:r>
    </w:p>
    <w:p w14:paraId="54D8F6A9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Gruppo</w:t>
      </w:r>
    </w:p>
    <w:p w14:paraId="227B8E62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Arial Narrow</w:t>
      </w:r>
    </w:p>
    <w:p w14:paraId="79120909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Manufacturing Block-like fonts for fabrication</w:t>
      </w:r>
    </w:p>
    <w:p w14:paraId="43F18A64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No cursive or distorted type unless approved</w:t>
      </w:r>
    </w:p>
    <w:p w14:paraId="2456FC5D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Logo Handling</w:t>
      </w:r>
    </w:p>
    <w:p w14:paraId="381C540D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Maintain clear space</w:t>
      </w:r>
    </w:p>
    <w:p w14:paraId="31D14F84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Keep proportions</w:t>
      </w:r>
    </w:p>
    <w:p w14:paraId="45E437CB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Never stretch or warp</w:t>
      </w:r>
    </w:p>
    <w:p w14:paraId="5F3D5377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Never recolor outside official palette</w:t>
      </w:r>
    </w:p>
    <w:p w14:paraId="4EB7EB93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lastRenderedPageBreak/>
        <w:t>Never overlay on busy backgrounds unless designed for it</w:t>
      </w:r>
    </w:p>
    <w:p w14:paraId="00D53D19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Never be cut off or cropped improperly</w:t>
      </w:r>
    </w:p>
    <w:p w14:paraId="0F95A1A1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Consistency builds brand identity.</w:t>
      </w:r>
    </w:p>
    <w:p w14:paraId="7A666425" w14:textId="77777777" w:rsidR="005729EB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7AE588D8">
          <v:rect id="_x0000_i1102" alt="" style="width:468pt;height:.05pt;mso-width-percent:0;mso-height-percent:0;mso-width-percent:0;mso-height-percent:0" o:hralign="center" o:hrstd="t" o:hr="t" fillcolor="#a0a0a0" stroked="f"/>
        </w:pict>
      </w:r>
    </w:p>
    <w:p w14:paraId="451CCFCC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13.7 — DIGITAL ACCOUNT PROTECTION</w:t>
      </w:r>
    </w:p>
    <w:p w14:paraId="7D5C9A00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 controls:</w:t>
      </w:r>
    </w:p>
    <w:p w14:paraId="648CEA7C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Website &amp; hosting logins</w:t>
      </w:r>
    </w:p>
    <w:p w14:paraId="0D0C73E3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Domain ownership</w:t>
      </w:r>
    </w:p>
    <w:p w14:paraId="31C680F7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Social media accounts</w:t>
      </w:r>
    </w:p>
    <w:p w14:paraId="274E51BC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Email accounts</w:t>
      </w:r>
    </w:p>
    <w:p w14:paraId="02A25026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Cloud storage</w:t>
      </w:r>
    </w:p>
    <w:p w14:paraId="27E973C9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Control must ALWAYS remain with:</w:t>
      </w:r>
    </w:p>
    <w:p w14:paraId="420B9F6B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Founder</w:t>
      </w:r>
    </w:p>
    <w:p w14:paraId="52EF9B98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Governance representative</w:t>
      </w:r>
    </w:p>
    <w:p w14:paraId="4D30FA3F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Passwords are stored:</w:t>
      </w:r>
    </w:p>
    <w:p w14:paraId="6AFD2F88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Offline</w:t>
      </w:r>
    </w:p>
    <w:p w14:paraId="0E155CC9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In a secure file</w:t>
      </w:r>
    </w:p>
    <w:p w14:paraId="64953F8B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With backup in encrypted form</w:t>
      </w:r>
    </w:p>
    <w:p w14:paraId="4CB39DFF" w14:textId="77777777" w:rsidR="005729EB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10F156F0">
          <v:rect id="_x0000_i1101" alt="" style="width:468pt;height:.05pt;mso-width-percent:0;mso-height-percent:0;mso-width-percent:0;mso-height-percent:0" o:hralign="center" o:hrstd="t" o:hr="t" fillcolor="#a0a0a0" stroked="f"/>
        </w:pict>
      </w:r>
    </w:p>
    <w:p w14:paraId="21C12C0F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13.8 — CONTENT CREDITS &amp; OWNERSHIP</w:t>
      </w:r>
    </w:p>
    <w:p w14:paraId="0AC40EEC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All content created by:</w:t>
      </w:r>
    </w:p>
    <w:p w14:paraId="1E7D348D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Mercedes Bentley</w:t>
      </w:r>
    </w:p>
    <w:p w14:paraId="4455BD45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 leadership</w:t>
      </w:r>
    </w:p>
    <w:p w14:paraId="284AD4D0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Contractors paid by TTN</w:t>
      </w:r>
    </w:p>
    <w:p w14:paraId="59D2F3BF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Volunteers supporting TTN programs</w:t>
      </w:r>
    </w:p>
    <w:p w14:paraId="0CDDCB78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belongs to Throttle Therapy Nation, unless a separate written copyright assignment states otherwise.</w:t>
      </w:r>
    </w:p>
    <w:p w14:paraId="33D36F58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All photos taken by TTN leadership belong to TTN.</w:t>
      </w:r>
    </w:p>
    <w:p w14:paraId="51635803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All maps created by TTN belong to TTN.</w:t>
      </w:r>
    </w:p>
    <w:p w14:paraId="6B344B25" w14:textId="77777777" w:rsidR="005729EB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2D9A9175">
          <v:rect id="_x0000_i1100" alt="" style="width:468pt;height:.05pt;mso-width-percent:0;mso-height-percent:0;mso-width-percent:0;mso-height-percent:0" o:hralign="center" o:hrstd="t" o:hr="t" fillcolor="#a0a0a0" stroked="f"/>
        </w:pict>
      </w:r>
    </w:p>
    <w:p w14:paraId="5033C566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13.9 — PARTNER BRAND INTEGRITY PROTECTION</w:t>
      </w:r>
    </w:p>
    <w:p w14:paraId="6D28B6BD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 ONLY partners with brands that respect:</w:t>
      </w:r>
    </w:p>
    <w:p w14:paraId="4DF764F3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 values</w:t>
      </w:r>
    </w:p>
    <w:p w14:paraId="26E89486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 tone</w:t>
      </w:r>
    </w:p>
    <w:p w14:paraId="43968EC7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 ethics</w:t>
      </w:r>
    </w:p>
    <w:p w14:paraId="01F047AE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Rider safety</w:t>
      </w:r>
    </w:p>
    <w:p w14:paraId="79FA9A73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Community culture</w:t>
      </w:r>
    </w:p>
    <w:p w14:paraId="1E042F7C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Land stewardship</w:t>
      </w:r>
    </w:p>
    <w:p w14:paraId="219E5C46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 may terminate partnerships if:</w:t>
      </w:r>
    </w:p>
    <w:p w14:paraId="5346B40F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 partner uses TTN branding improperly</w:t>
      </w:r>
    </w:p>
    <w:p w14:paraId="5A7679FD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 partner damages TTN’s reputation</w:t>
      </w:r>
    </w:p>
    <w:p w14:paraId="0E32D740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 partner violates rider or land safety</w:t>
      </w:r>
    </w:p>
    <w:p w14:paraId="4F785AC9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 partner fails to align with TTN mission</w:t>
      </w:r>
    </w:p>
    <w:p w14:paraId="573FB51F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Brand integrity must be protected at all times.</w:t>
      </w:r>
    </w:p>
    <w:p w14:paraId="421459E0" w14:textId="77777777" w:rsidR="005729EB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0D7FDE83">
          <v:rect id="_x0000_i1099" alt="" style="width:468pt;height:.05pt;mso-width-percent:0;mso-height-percent:0;mso-width-percent:0;mso-height-percent:0" o:hralign="center" o:hrstd="t" o:hr="t" fillcolor="#a0a0a0" stroked="f"/>
        </w:pict>
      </w:r>
    </w:p>
    <w:p w14:paraId="21C8CAA2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13.10 — MERCHANDISE &amp; PRODUCT BRANDING RULES</w:t>
      </w:r>
    </w:p>
    <w:p w14:paraId="2F125DAD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lastRenderedPageBreak/>
        <w:t>All TTN-branded products:</w:t>
      </w:r>
    </w:p>
    <w:p w14:paraId="6EA091DB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Must be approved by Founder</w:t>
      </w:r>
    </w:p>
    <w:p w14:paraId="210880DC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Must reflect style guide</w:t>
      </w:r>
    </w:p>
    <w:p w14:paraId="5E444CF7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Must be ethically sourced</w:t>
      </w:r>
    </w:p>
    <w:p w14:paraId="7D497FC9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Must use correct logos</w:t>
      </w:r>
    </w:p>
    <w:p w14:paraId="07B83CFB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Must not distort brand voice</w:t>
      </w:r>
    </w:p>
    <w:p w14:paraId="42081F82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Must meet quality standards</w:t>
      </w:r>
    </w:p>
    <w:p w14:paraId="4CAD8C27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Must uphold TTN safety and cultural identity</w:t>
      </w:r>
    </w:p>
    <w:p w14:paraId="38E68A69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Knockoff, low-quality products destroy brand integrity — TTN will not allow this.</w:t>
      </w:r>
    </w:p>
    <w:p w14:paraId="7F58BA9A" w14:textId="77777777" w:rsidR="005729EB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4EF5D1B1">
          <v:rect id="_x0000_i1098" alt="" style="width:468pt;height:.05pt;mso-width-percent:0;mso-height-percent:0;mso-width-percent:0;mso-height-percent:0" o:hralign="center" o:hrstd="t" o:hr="t" fillcolor="#a0a0a0" stroked="f"/>
        </w:pict>
      </w:r>
    </w:p>
    <w:p w14:paraId="09FBABB2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13.11 — INTELLECTUAL PROPERTY ENFORCEMENT</w:t>
      </w:r>
    </w:p>
    <w:p w14:paraId="16F687FC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 may take action against:</w:t>
      </w:r>
    </w:p>
    <w:p w14:paraId="0ACB8A7E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Trademark infringement</w:t>
      </w:r>
    </w:p>
    <w:p w14:paraId="3D8CC33D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Unauthorized merchandise</w:t>
      </w:r>
    </w:p>
    <w:p w14:paraId="5C2ACF3A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Misuse of mapping data</w:t>
      </w:r>
    </w:p>
    <w:p w14:paraId="715CDCA1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Impersonation of TTN</w:t>
      </w:r>
    </w:p>
    <w:p w14:paraId="1288F04C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Plagiarism of TTN systems</w:t>
      </w:r>
    </w:p>
    <w:p w14:paraId="2A7744FD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Copycat groups or pages</w:t>
      </w:r>
    </w:p>
    <w:p w14:paraId="3C9E6C49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Misuse of Axle &amp; Arc Fab branding</w:t>
      </w:r>
    </w:p>
    <w:p w14:paraId="24AD0636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Action includes:</w:t>
      </w:r>
    </w:p>
    <w:p w14:paraId="1CD4095B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Cease &amp; desist</w:t>
      </w:r>
    </w:p>
    <w:p w14:paraId="0D77A355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Removal requests</w:t>
      </w:r>
    </w:p>
    <w:p w14:paraId="41C19AFE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Legal escalation</w:t>
      </w:r>
    </w:p>
    <w:p w14:paraId="3B63D512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Protection is necessary to preserve the movement.</w:t>
      </w:r>
    </w:p>
    <w:p w14:paraId="7FF1E25C" w14:textId="77777777" w:rsidR="005729EB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218A3E70">
          <v:rect id="_x0000_i1097" alt="" style="width:468pt;height:.05pt;mso-width-percent:0;mso-height-percent:0;mso-width-percent:0;mso-height-percent:0" o:hralign="center" o:hrstd="t" o:hr="t" fillcolor="#a0a0a0" stroked="f"/>
        </w:pict>
      </w:r>
    </w:p>
    <w:p w14:paraId="7D85E6EB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13.12 — BRAND VALUES &amp; ETHICAL FOUNDATION</w:t>
      </w:r>
    </w:p>
    <w:p w14:paraId="14F8BD2F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Every brand decision must reflect:</w:t>
      </w:r>
    </w:p>
    <w:p w14:paraId="257E78A3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Safety</w:t>
      </w:r>
    </w:p>
    <w:p w14:paraId="7FE6C068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Healing</w:t>
      </w:r>
    </w:p>
    <w:p w14:paraId="527042A7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Community</w:t>
      </w:r>
    </w:p>
    <w:p w14:paraId="37B9D7A9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Trust</w:t>
      </w:r>
    </w:p>
    <w:p w14:paraId="6F9343CF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Leadership</w:t>
      </w:r>
    </w:p>
    <w:p w14:paraId="7F9D5F18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Stewardship</w:t>
      </w:r>
    </w:p>
    <w:p w14:paraId="53562882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Fairness</w:t>
      </w:r>
    </w:p>
    <w:p w14:paraId="2B5CE8C2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Honesty</w:t>
      </w:r>
    </w:p>
    <w:p w14:paraId="265A12AD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Emotional stability</w:t>
      </w:r>
    </w:p>
    <w:p w14:paraId="688B332A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Long-term protection</w:t>
      </w:r>
    </w:p>
    <w:p w14:paraId="3F36B490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The TTN brand is sacred.</w:t>
      </w:r>
      <w:r w:rsidRPr="00116200">
        <w:rPr>
          <w:rFonts w:ascii="Arial" w:hAnsi="Arial"/>
          <w:sz w:val="24"/>
        </w:rPr>
        <w:br/>
        <w:t>It stands for something bigger than off-roading.</w:t>
      </w:r>
    </w:p>
    <w:p w14:paraId="30B9DE24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It represents:</w:t>
      </w:r>
    </w:p>
    <w:p w14:paraId="658BDF25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**A movement.</w:t>
      </w:r>
    </w:p>
    <w:p w14:paraId="41FC8700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 community.</w:t>
      </w:r>
      <w:r w:rsidRPr="00116200">
        <w:rPr>
          <w:rFonts w:ascii="Arial" w:hAnsi="Arial"/>
          <w:sz w:val="24"/>
        </w:rPr>
        <w:br/>
        <w:t>A legacy.</w:t>
      </w:r>
      <w:r w:rsidRPr="00116200">
        <w:rPr>
          <w:rFonts w:ascii="Arial" w:hAnsi="Arial"/>
          <w:sz w:val="24"/>
        </w:rPr>
        <w:br/>
        <w:t>A culture.</w:t>
      </w:r>
      <w:r w:rsidRPr="00116200">
        <w:rPr>
          <w:rFonts w:ascii="Arial" w:hAnsi="Arial"/>
          <w:sz w:val="24"/>
        </w:rPr>
        <w:br/>
        <w:t>A family.**</w:t>
      </w:r>
    </w:p>
    <w:p w14:paraId="57AD7E2C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EXIT &amp; DISSOLUTION PHILOSOPHY</w:t>
      </w:r>
    </w:p>
    <w:p w14:paraId="35CE32E1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lastRenderedPageBreak/>
        <w:t>Throttle Therapy Nation — Ethical Exit Strategy, Leadership Transition, and Organizational Dissolution Protocols</w:t>
      </w:r>
    </w:p>
    <w:p w14:paraId="4282B3DC" w14:textId="77777777" w:rsidR="005729EB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21BDF336">
          <v:rect id="_x0000_i1096" alt="" style="width:468pt;height:.05pt;mso-width-percent:0;mso-height-percent:0;mso-width-percent:0;mso-height-percent:0" o:hralign="center" o:hrstd="t" o:hr="t" fillcolor="#a0a0a0" stroked="f"/>
        </w:pict>
      </w:r>
    </w:p>
    <w:p w14:paraId="2B3ADBC2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Purpose of This Section</w:t>
      </w:r>
    </w:p>
    <w:p w14:paraId="0C0D7D58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This section establishes:</w:t>
      </w:r>
    </w:p>
    <w:p w14:paraId="7C8E409A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How leaders exit</w:t>
      </w:r>
    </w:p>
    <w:p w14:paraId="78515784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What happens if a leader becomes unable to continue</w:t>
      </w:r>
    </w:p>
    <w:p w14:paraId="639761A8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What happens if a leader chooses to step down</w:t>
      </w:r>
    </w:p>
    <w:p w14:paraId="418A49DD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What safeguards protect TTN</w:t>
      </w:r>
    </w:p>
    <w:p w14:paraId="71408956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What happens if TTN must dissolve</w:t>
      </w:r>
    </w:p>
    <w:p w14:paraId="53E19137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How TTN’s mission, culture, documents, and memory remain protected</w:t>
      </w:r>
    </w:p>
    <w:p w14:paraId="0F8CD741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This is not about failure —</w:t>
      </w:r>
      <w:r w:rsidRPr="00116200">
        <w:rPr>
          <w:rFonts w:ascii="Arial" w:hAnsi="Arial"/>
          <w:sz w:val="24"/>
        </w:rPr>
        <w:br/>
        <w:t>it is about responsibility, legacy, stability, and leadership maturity.</w:t>
      </w:r>
    </w:p>
    <w:p w14:paraId="292A9E26" w14:textId="77777777" w:rsidR="005729EB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7D5275B6">
          <v:rect id="_x0000_i1095" alt="" style="width:468pt;height:.05pt;mso-width-percent:0;mso-height-percent:0;mso-width-percent:0;mso-height-percent:0" o:hralign="center" o:hrstd="t" o:hr="t" fillcolor="#a0a0a0" stroked="f"/>
        </w:pict>
      </w:r>
    </w:p>
    <w:p w14:paraId="6301E0DC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14.1 — TTN EXIT PHILOSOPHY</w:t>
      </w:r>
    </w:p>
    <w:p w14:paraId="5A1C3595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“If someone must leave TTN — by choice, circumstance, or necessity — the organization must remain safe, stable, and protected.”</w:t>
      </w:r>
    </w:p>
    <w:p w14:paraId="074070EB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Exits must always be:</w:t>
      </w:r>
    </w:p>
    <w:p w14:paraId="4E38AE67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Respectful</w:t>
      </w:r>
    </w:p>
    <w:p w14:paraId="6F8786BF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Documented</w:t>
      </w:r>
    </w:p>
    <w:p w14:paraId="3D494BB7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Structured</w:t>
      </w:r>
    </w:p>
    <w:p w14:paraId="3FEA8EC3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Private</w:t>
      </w:r>
    </w:p>
    <w:p w14:paraId="24739C2B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Emotionally mature</w:t>
      </w:r>
    </w:p>
    <w:p w14:paraId="023AE27C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Aligned with the organization’s safety and culture</w:t>
      </w:r>
    </w:p>
    <w:p w14:paraId="280F5FC1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 NEVER allows:</w:t>
      </w:r>
    </w:p>
    <w:p w14:paraId="70D92523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pple Color Emoji" w:hAnsi="Apple Color Emoji" w:cs="Apple Color Emoji"/>
          <w:sz w:val="24"/>
        </w:rPr>
        <w:t>✖</w:t>
      </w:r>
      <w:r w:rsidRPr="00116200">
        <w:rPr>
          <w:rFonts w:ascii="Arial" w:hAnsi="Arial"/>
          <w:sz w:val="24"/>
        </w:rPr>
        <w:t xml:space="preserve"> dramatic exits</w:t>
      </w:r>
      <w:r w:rsidRPr="00116200">
        <w:rPr>
          <w:rFonts w:ascii="Arial" w:hAnsi="Arial"/>
          <w:sz w:val="24"/>
        </w:rPr>
        <w:br/>
      </w:r>
      <w:r w:rsidRPr="00116200">
        <w:rPr>
          <w:rFonts w:ascii="Apple Color Emoji" w:hAnsi="Apple Color Emoji" w:cs="Apple Color Emoji"/>
          <w:sz w:val="24"/>
        </w:rPr>
        <w:t>✖</w:t>
      </w:r>
      <w:r w:rsidRPr="00116200">
        <w:rPr>
          <w:rFonts w:ascii="Arial" w:hAnsi="Arial"/>
          <w:sz w:val="24"/>
        </w:rPr>
        <w:t xml:space="preserve"> social media meltdowns</w:t>
      </w:r>
      <w:r w:rsidRPr="00116200">
        <w:rPr>
          <w:rFonts w:ascii="Arial" w:hAnsi="Arial"/>
          <w:sz w:val="24"/>
        </w:rPr>
        <w:br/>
      </w:r>
      <w:r w:rsidRPr="00116200">
        <w:rPr>
          <w:rFonts w:ascii="Apple Color Emoji" w:hAnsi="Apple Color Emoji" w:cs="Apple Color Emoji"/>
          <w:sz w:val="24"/>
        </w:rPr>
        <w:t>✖</w:t>
      </w:r>
      <w:r w:rsidRPr="00116200">
        <w:rPr>
          <w:rFonts w:ascii="Arial" w:hAnsi="Arial"/>
          <w:sz w:val="24"/>
        </w:rPr>
        <w:t xml:space="preserve"> sudden leadership abandonment</w:t>
      </w:r>
      <w:r w:rsidRPr="00116200">
        <w:rPr>
          <w:rFonts w:ascii="Arial" w:hAnsi="Arial"/>
          <w:sz w:val="24"/>
        </w:rPr>
        <w:br/>
      </w:r>
      <w:r w:rsidRPr="00116200">
        <w:rPr>
          <w:rFonts w:ascii="Apple Color Emoji" w:hAnsi="Apple Color Emoji" w:cs="Apple Color Emoji"/>
          <w:sz w:val="24"/>
        </w:rPr>
        <w:t>✖</w:t>
      </w:r>
      <w:r w:rsidRPr="00116200">
        <w:rPr>
          <w:rFonts w:ascii="Arial" w:hAnsi="Arial"/>
          <w:sz w:val="24"/>
        </w:rPr>
        <w:t xml:space="preserve"> unknown people taking over</w:t>
      </w:r>
      <w:r w:rsidRPr="00116200">
        <w:rPr>
          <w:rFonts w:ascii="Arial" w:hAnsi="Arial"/>
          <w:sz w:val="24"/>
        </w:rPr>
        <w:br/>
      </w:r>
      <w:r w:rsidRPr="00116200">
        <w:rPr>
          <w:rFonts w:ascii="Apple Color Emoji" w:hAnsi="Apple Color Emoji" w:cs="Apple Color Emoji"/>
          <w:sz w:val="24"/>
        </w:rPr>
        <w:t>✖</w:t>
      </w:r>
      <w:r w:rsidRPr="00116200">
        <w:rPr>
          <w:rFonts w:ascii="Arial" w:hAnsi="Arial"/>
          <w:sz w:val="24"/>
        </w:rPr>
        <w:t xml:space="preserve"> power struggles</w:t>
      </w:r>
      <w:r w:rsidRPr="00116200">
        <w:rPr>
          <w:rFonts w:ascii="Arial" w:hAnsi="Arial"/>
          <w:sz w:val="24"/>
        </w:rPr>
        <w:br/>
      </w:r>
      <w:r w:rsidRPr="00116200">
        <w:rPr>
          <w:rFonts w:ascii="Apple Color Emoji" w:hAnsi="Apple Color Emoji" w:cs="Apple Color Emoji"/>
          <w:sz w:val="24"/>
        </w:rPr>
        <w:t>✖</w:t>
      </w:r>
      <w:r w:rsidRPr="00116200">
        <w:rPr>
          <w:rFonts w:ascii="Arial" w:hAnsi="Arial"/>
          <w:sz w:val="24"/>
        </w:rPr>
        <w:t xml:space="preserve"> panic transitions</w:t>
      </w:r>
      <w:r w:rsidRPr="00116200">
        <w:rPr>
          <w:rFonts w:ascii="Arial" w:hAnsi="Arial"/>
          <w:sz w:val="24"/>
        </w:rPr>
        <w:br/>
      </w:r>
      <w:r w:rsidRPr="00116200">
        <w:rPr>
          <w:rFonts w:ascii="Apple Color Emoji" w:hAnsi="Apple Color Emoji" w:cs="Apple Color Emoji"/>
          <w:sz w:val="24"/>
        </w:rPr>
        <w:t>✖</w:t>
      </w:r>
      <w:r w:rsidRPr="00116200">
        <w:rPr>
          <w:rFonts w:ascii="Arial" w:hAnsi="Arial"/>
          <w:sz w:val="24"/>
        </w:rPr>
        <w:t xml:space="preserve"> disorderly collapse</w:t>
      </w:r>
    </w:p>
    <w:p w14:paraId="55729F22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All exits follow ethical, calm, structured guidelines.</w:t>
      </w:r>
    </w:p>
    <w:p w14:paraId="294FB917" w14:textId="77777777" w:rsidR="005729EB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07284821">
          <v:rect id="_x0000_i1094" alt="" style="width:468pt;height:.05pt;mso-width-percent:0;mso-height-percent:0;mso-width-percent:0;mso-height-percent:0" o:hralign="center" o:hrstd="t" o:hr="t" fillcolor="#a0a0a0" stroked="f"/>
        </w:pict>
      </w:r>
    </w:p>
    <w:p w14:paraId="727C63BF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14.2 — TYPES OF EXITS</w:t>
      </w:r>
    </w:p>
    <w:p w14:paraId="290B7FAA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 recognizes four categories:</w:t>
      </w:r>
    </w:p>
    <w:p w14:paraId="392D582D" w14:textId="77777777" w:rsidR="005729EB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3F7F7605">
          <v:rect id="_x0000_i1093" alt="" style="width:468pt;height:.05pt;mso-width-percent:0;mso-height-percent:0;mso-width-percent:0;mso-height-percent:0" o:hralign="center" o:hrstd="t" o:hr="t" fillcolor="#a0a0a0" stroked="f"/>
        </w:pict>
      </w:r>
    </w:p>
    <w:p w14:paraId="1B9C91C3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A. Voluntary Exit</w:t>
      </w:r>
    </w:p>
    <w:p w14:paraId="6090B064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 leader chooses to step down, slow down, or shift roles.</w:t>
      </w:r>
    </w:p>
    <w:p w14:paraId="29CBE244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Examples:</w:t>
      </w:r>
    </w:p>
    <w:p w14:paraId="0DB420CD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Burnout</w:t>
      </w:r>
    </w:p>
    <w:p w14:paraId="525B00A2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Family needs</w:t>
      </w:r>
    </w:p>
    <w:p w14:paraId="08342E7B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Personal transition</w:t>
      </w:r>
    </w:p>
    <w:p w14:paraId="54E7E02D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Loss of interest</w:t>
      </w:r>
    </w:p>
    <w:p w14:paraId="5E9000BA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Desire to pass the role to someone else</w:t>
      </w:r>
    </w:p>
    <w:p w14:paraId="5578CC5D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lastRenderedPageBreak/>
        <w:t>Handled with:</w:t>
      </w:r>
    </w:p>
    <w:p w14:paraId="1645021A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Calm conversation</w:t>
      </w:r>
    </w:p>
    <w:p w14:paraId="706E4BA6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Documentation</w:t>
      </w:r>
    </w:p>
    <w:p w14:paraId="525925F3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Transition support</w:t>
      </w:r>
    </w:p>
    <w:p w14:paraId="4111C4DA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Role evaluation</w:t>
      </w:r>
    </w:p>
    <w:p w14:paraId="61B9B669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Voluntary exits are healthy and normal.</w:t>
      </w:r>
    </w:p>
    <w:p w14:paraId="2C97C478" w14:textId="77777777" w:rsidR="005729EB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0856F459">
          <v:rect id="_x0000_i1092" alt="" style="width:468pt;height:.05pt;mso-width-percent:0;mso-height-percent:0;mso-width-percent:0;mso-height-percent:0" o:hralign="center" o:hrstd="t" o:hr="t" fillcolor="#a0a0a0" stroked="f"/>
        </w:pict>
      </w:r>
    </w:p>
    <w:p w14:paraId="5558FFC4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B. Leadership Reassignment</w:t>
      </w:r>
    </w:p>
    <w:p w14:paraId="5258E9AE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Founder or Governance Board moves someone to another role because:</w:t>
      </w:r>
    </w:p>
    <w:p w14:paraId="38098C22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Their skillset is better suited elsewhere</w:t>
      </w:r>
    </w:p>
    <w:p w14:paraId="6151B89C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Organizational needs change</w:t>
      </w:r>
    </w:p>
    <w:p w14:paraId="172424B9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Leadership restructuring is needed</w:t>
      </w:r>
    </w:p>
    <w:p w14:paraId="60A17DD5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This is NOT a punishment.</w:t>
      </w:r>
      <w:r w:rsidRPr="00116200">
        <w:rPr>
          <w:rFonts w:ascii="Arial" w:hAnsi="Arial"/>
          <w:sz w:val="24"/>
        </w:rPr>
        <w:br/>
        <w:t>It is stewardship management.</w:t>
      </w:r>
    </w:p>
    <w:p w14:paraId="2E655029" w14:textId="77777777" w:rsidR="005729EB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3D392C08">
          <v:rect id="_x0000_i1091" alt="" style="width:468pt;height:.05pt;mso-width-percent:0;mso-height-percent:0;mso-width-percent:0;mso-height-percent:0" o:hralign="center" o:hrstd="t" o:hr="t" fillcolor="#a0a0a0" stroked="f"/>
        </w:pict>
      </w:r>
    </w:p>
    <w:p w14:paraId="7FC1116D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C. Leadership Removal</w:t>
      </w:r>
    </w:p>
    <w:p w14:paraId="2CC68F51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 leader is removed for cause.</w:t>
      </w:r>
    </w:p>
    <w:p w14:paraId="5874CE8C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Reasons include:</w:t>
      </w:r>
    </w:p>
    <w:p w14:paraId="1424AC93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Ethical breach</w:t>
      </w:r>
    </w:p>
    <w:p w14:paraId="5DFD4377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Safety violation</w:t>
      </w:r>
    </w:p>
    <w:p w14:paraId="581211AF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Emotional instability</w:t>
      </w:r>
    </w:p>
    <w:p w14:paraId="483D3E2A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Repeated tone violations</w:t>
      </w:r>
    </w:p>
    <w:p w14:paraId="7086B80F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Breach of privacy</w:t>
      </w:r>
    </w:p>
    <w:p w14:paraId="7B4FF961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Damage to TTN reputation</w:t>
      </w:r>
    </w:p>
    <w:p w14:paraId="461EE7AA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Conflict escalation</w:t>
      </w:r>
    </w:p>
    <w:p w14:paraId="2AAA2E1D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Land or rider endangerment</w:t>
      </w:r>
    </w:p>
    <w:p w14:paraId="5DB7E1B4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Removal is:</w:t>
      </w:r>
    </w:p>
    <w:p w14:paraId="725AA80E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Private</w:t>
      </w:r>
    </w:p>
    <w:p w14:paraId="1AEE0FFB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Documented</w:t>
      </w:r>
    </w:p>
    <w:p w14:paraId="39E7E36E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Professional</w:t>
      </w:r>
    </w:p>
    <w:p w14:paraId="100CC53C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Calm</w:t>
      </w:r>
    </w:p>
    <w:p w14:paraId="54F75335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Non-negotiable</w:t>
      </w:r>
    </w:p>
    <w:p w14:paraId="2F3FEBE0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Leadership is a privilege — not protection from consequences.</w:t>
      </w:r>
    </w:p>
    <w:p w14:paraId="4248BF20" w14:textId="77777777" w:rsidR="005729EB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6B3FE007">
          <v:rect id="_x0000_i1090" alt="" style="width:468pt;height:.05pt;mso-width-percent:0;mso-height-percent:0;mso-width-percent:0;mso-height-percent:0" o:hralign="center" o:hrstd="t" o:hr="t" fillcolor="#a0a0a0" stroked="f"/>
        </w:pict>
      </w:r>
    </w:p>
    <w:p w14:paraId="7BD904CA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D. Involuntary Exit</w:t>
      </w:r>
    </w:p>
    <w:p w14:paraId="4F99B53D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 leader must exit because of:</w:t>
      </w:r>
    </w:p>
    <w:p w14:paraId="56CAC8BD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Medical reasons</w:t>
      </w:r>
    </w:p>
    <w:p w14:paraId="3C83E3DC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Emotional breakdown</w:t>
      </w:r>
    </w:p>
    <w:p w14:paraId="2AC949A9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Injury</w:t>
      </w:r>
    </w:p>
    <w:p w14:paraId="071BB0F7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Life changes</w:t>
      </w:r>
    </w:p>
    <w:p w14:paraId="4C609BAB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Other circumstances outside their control</w:t>
      </w:r>
    </w:p>
    <w:p w14:paraId="3140C1D8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Handled with:</w:t>
      </w:r>
    </w:p>
    <w:p w14:paraId="1C594354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Compassion</w:t>
      </w:r>
    </w:p>
    <w:p w14:paraId="2778A869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Support</w:t>
      </w:r>
    </w:p>
    <w:p w14:paraId="5AE19524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Dignity</w:t>
      </w:r>
    </w:p>
    <w:p w14:paraId="1B236D7B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Smooth transition</w:t>
      </w:r>
    </w:p>
    <w:p w14:paraId="392BD4A3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lastRenderedPageBreak/>
        <w:t>Privacy protection</w:t>
      </w:r>
    </w:p>
    <w:p w14:paraId="61893998" w14:textId="77777777" w:rsidR="005729EB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02993F2F">
          <v:rect id="_x0000_i1089" alt="" style="width:468pt;height:.05pt;mso-width-percent:0;mso-height-percent:0;mso-width-percent:0;mso-height-percent:0" o:hralign="center" o:hrstd="t" o:hr="t" fillcolor="#a0a0a0" stroked="f"/>
        </w:pict>
      </w:r>
    </w:p>
    <w:p w14:paraId="687367E3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14.3 — FOUNDER EXIT / CONTINUATION PHILOSOPHY</w:t>
      </w:r>
    </w:p>
    <w:p w14:paraId="2E657058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The Founder (Mercedes Bentley) holds:</w:t>
      </w:r>
    </w:p>
    <w:p w14:paraId="0493A3A2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Cultural authority</w:t>
      </w:r>
    </w:p>
    <w:p w14:paraId="2EF93227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Brand authority</w:t>
      </w:r>
    </w:p>
    <w:p w14:paraId="2905D3C4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Safety authority</w:t>
      </w:r>
    </w:p>
    <w:p w14:paraId="5F99D89F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Legitimacy authority</w:t>
      </w:r>
    </w:p>
    <w:p w14:paraId="2C184479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Governance authority</w:t>
      </w:r>
    </w:p>
    <w:p w14:paraId="3A07A156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If the Founder steps back, four rules apply:</w:t>
      </w:r>
    </w:p>
    <w:p w14:paraId="51C52FBE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1. Culture Must Not Drift</w:t>
      </w:r>
    </w:p>
    <w:p w14:paraId="14C55B27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The TTN culture is protected through:</w:t>
      </w:r>
    </w:p>
    <w:p w14:paraId="72469373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Red lines</w:t>
      </w:r>
    </w:p>
    <w:p w14:paraId="18938A08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Governance systems</w:t>
      </w:r>
    </w:p>
    <w:p w14:paraId="6F2313EB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Documentation</w:t>
      </w:r>
    </w:p>
    <w:p w14:paraId="2FC0155C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Leadership evaluations</w:t>
      </w:r>
    </w:p>
    <w:p w14:paraId="77002EFA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Memory Vault</w:t>
      </w:r>
    </w:p>
    <w:p w14:paraId="5D1734BD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2. Founder’s Vision Must Be Honored</w:t>
      </w:r>
    </w:p>
    <w:p w14:paraId="5E4F2388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Successor leaders must follow:</w:t>
      </w:r>
    </w:p>
    <w:p w14:paraId="1D12EF53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The TTN code</w:t>
      </w:r>
    </w:p>
    <w:p w14:paraId="7A741199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Strategic roadmap</w:t>
      </w:r>
    </w:p>
    <w:p w14:paraId="51D4219A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Safety philosophy</w:t>
      </w:r>
    </w:p>
    <w:p w14:paraId="5219F6EC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Communication standards</w:t>
      </w:r>
    </w:p>
    <w:p w14:paraId="49229DBE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3. Founder May Appoint a Successor</w:t>
      </w:r>
    </w:p>
    <w:p w14:paraId="500A4BFA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The Successor Selection Protocol (Section 62) defines:</w:t>
      </w:r>
    </w:p>
    <w:p w14:paraId="36119A60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Requirements</w:t>
      </w:r>
    </w:p>
    <w:p w14:paraId="5C5C2592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Evaluation</w:t>
      </w:r>
    </w:p>
    <w:p w14:paraId="561A43EE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Process</w:t>
      </w:r>
    </w:p>
    <w:p w14:paraId="48ACDEE5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Documentation</w:t>
      </w:r>
    </w:p>
    <w:p w14:paraId="2AEFE470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4. Founder’s Exit Must NOT Create Chaos</w:t>
      </w:r>
    </w:p>
    <w:p w14:paraId="501B7015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 is built with:</w:t>
      </w:r>
    </w:p>
    <w:p w14:paraId="47A7B5D6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Stability</w:t>
      </w:r>
    </w:p>
    <w:p w14:paraId="07F7B547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Documentation</w:t>
      </w:r>
    </w:p>
    <w:p w14:paraId="44F212CD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Systems</w:t>
      </w:r>
    </w:p>
    <w:p w14:paraId="15C80A2F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Leadership layers</w:t>
      </w:r>
    </w:p>
    <w:p w14:paraId="363B5A08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No single exit collapses the movement.</w:t>
      </w:r>
    </w:p>
    <w:p w14:paraId="1DF9BE26" w14:textId="77777777" w:rsidR="005729EB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47C31891">
          <v:rect id="_x0000_i1088" alt="" style="width:468pt;height:.05pt;mso-width-percent:0;mso-height-percent:0;mso-width-percent:0;mso-height-percent:0" o:hralign="center" o:hrstd="t" o:hr="t" fillcolor="#a0a0a0" stroked="f"/>
        </w:pict>
      </w:r>
    </w:p>
    <w:p w14:paraId="11007819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14.4 — SUCCESSION TRANSFER REQUIREMENTS</w:t>
      </w:r>
    </w:p>
    <w:p w14:paraId="5A0C04B6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 successor must:</w:t>
      </w:r>
    </w:p>
    <w:p w14:paraId="1A1DABB6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Understand TTN culture deeply</w:t>
      </w:r>
    </w:p>
    <w:p w14:paraId="7F5126AD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Demonstrate emotional regulation</w:t>
      </w:r>
    </w:p>
    <w:p w14:paraId="6745B893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Show long-term consistency</w:t>
      </w:r>
    </w:p>
    <w:p w14:paraId="78C6D7A9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Have strong ethics</w:t>
      </w:r>
    </w:p>
    <w:p w14:paraId="7F4C5CAF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Hold community trust</w:t>
      </w:r>
    </w:p>
    <w:p w14:paraId="2F8CB42A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Prioritize safety above ego</w:t>
      </w:r>
    </w:p>
    <w:p w14:paraId="43E87C36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Understand land stewardship</w:t>
      </w:r>
    </w:p>
    <w:p w14:paraId="48F1EBFF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lastRenderedPageBreak/>
        <w:t>Understand TTN’s systems</w:t>
      </w:r>
    </w:p>
    <w:p w14:paraId="03F78150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Be approved through governance</w:t>
      </w:r>
    </w:p>
    <w:p w14:paraId="49288E36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Leadership cannot pass to:</w:t>
      </w:r>
    </w:p>
    <w:p w14:paraId="33E497A4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pple Color Emoji" w:hAnsi="Apple Color Emoji" w:cs="Apple Color Emoji"/>
          <w:sz w:val="24"/>
        </w:rPr>
        <w:t>✖</w:t>
      </w:r>
      <w:r w:rsidRPr="00116200">
        <w:rPr>
          <w:rFonts w:ascii="Arial" w:hAnsi="Arial"/>
          <w:sz w:val="24"/>
        </w:rPr>
        <w:t xml:space="preserve"> brand-chasers</w:t>
      </w:r>
      <w:r w:rsidRPr="00116200">
        <w:rPr>
          <w:rFonts w:ascii="Arial" w:hAnsi="Arial"/>
          <w:sz w:val="24"/>
        </w:rPr>
        <w:br/>
      </w:r>
      <w:r w:rsidRPr="00116200">
        <w:rPr>
          <w:rFonts w:ascii="Apple Color Emoji" w:hAnsi="Apple Color Emoji" w:cs="Apple Color Emoji"/>
          <w:sz w:val="24"/>
        </w:rPr>
        <w:t>✖</w:t>
      </w:r>
      <w:r w:rsidRPr="00116200">
        <w:rPr>
          <w:rFonts w:ascii="Arial" w:hAnsi="Arial"/>
          <w:sz w:val="24"/>
        </w:rPr>
        <w:t xml:space="preserve"> ego-driven personalities</w:t>
      </w:r>
      <w:r w:rsidRPr="00116200">
        <w:rPr>
          <w:rFonts w:ascii="Arial" w:hAnsi="Arial"/>
          <w:sz w:val="24"/>
        </w:rPr>
        <w:br/>
      </w:r>
      <w:r w:rsidRPr="00116200">
        <w:rPr>
          <w:rFonts w:ascii="Apple Color Emoji" w:hAnsi="Apple Color Emoji" w:cs="Apple Color Emoji"/>
          <w:sz w:val="24"/>
        </w:rPr>
        <w:t>✖</w:t>
      </w:r>
      <w:r w:rsidRPr="00116200">
        <w:rPr>
          <w:rFonts w:ascii="Arial" w:hAnsi="Arial"/>
          <w:sz w:val="24"/>
        </w:rPr>
        <w:t xml:space="preserve"> inexperienced riders</w:t>
      </w:r>
      <w:r w:rsidRPr="00116200">
        <w:rPr>
          <w:rFonts w:ascii="Arial" w:hAnsi="Arial"/>
          <w:sz w:val="24"/>
        </w:rPr>
        <w:br/>
      </w:r>
      <w:r w:rsidRPr="00116200">
        <w:rPr>
          <w:rFonts w:ascii="Apple Color Emoji" w:hAnsi="Apple Color Emoji" w:cs="Apple Color Emoji"/>
          <w:sz w:val="24"/>
        </w:rPr>
        <w:t>✖</w:t>
      </w:r>
      <w:r w:rsidRPr="00116200">
        <w:rPr>
          <w:rFonts w:ascii="Arial" w:hAnsi="Arial"/>
          <w:sz w:val="24"/>
        </w:rPr>
        <w:t xml:space="preserve"> people seeking attention</w:t>
      </w:r>
      <w:r w:rsidRPr="00116200">
        <w:rPr>
          <w:rFonts w:ascii="Arial" w:hAnsi="Arial"/>
          <w:sz w:val="24"/>
        </w:rPr>
        <w:br/>
      </w:r>
      <w:r w:rsidRPr="00116200">
        <w:rPr>
          <w:rFonts w:ascii="Apple Color Emoji" w:hAnsi="Apple Color Emoji" w:cs="Apple Color Emoji"/>
          <w:sz w:val="24"/>
        </w:rPr>
        <w:t>✖</w:t>
      </w:r>
      <w:r w:rsidRPr="00116200">
        <w:rPr>
          <w:rFonts w:ascii="Arial" w:hAnsi="Arial"/>
          <w:sz w:val="24"/>
        </w:rPr>
        <w:t xml:space="preserve"> those with poor tone or communication</w:t>
      </w:r>
      <w:r w:rsidRPr="00116200">
        <w:rPr>
          <w:rFonts w:ascii="Arial" w:hAnsi="Arial"/>
          <w:sz w:val="24"/>
        </w:rPr>
        <w:br/>
      </w:r>
      <w:r w:rsidRPr="00116200">
        <w:rPr>
          <w:rFonts w:ascii="Apple Color Emoji" w:hAnsi="Apple Color Emoji" w:cs="Apple Color Emoji"/>
          <w:sz w:val="24"/>
        </w:rPr>
        <w:t>✖</w:t>
      </w:r>
      <w:r w:rsidRPr="00116200">
        <w:rPr>
          <w:rFonts w:ascii="Arial" w:hAnsi="Arial"/>
          <w:sz w:val="24"/>
        </w:rPr>
        <w:t xml:space="preserve"> anyone with unstable behavior</w:t>
      </w:r>
    </w:p>
    <w:p w14:paraId="639A493D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 protects the movement by protecting leadership.</w:t>
      </w:r>
    </w:p>
    <w:p w14:paraId="30F8A11F" w14:textId="77777777" w:rsidR="005729EB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5EC53441">
          <v:rect id="_x0000_i1087" alt="" style="width:468pt;height:.05pt;mso-width-percent:0;mso-height-percent:0;mso-width-percent:0;mso-height-percent:0" o:hralign="center" o:hrstd="t" o:hr="t" fillcolor="#a0a0a0" stroked="f"/>
        </w:pict>
      </w:r>
    </w:p>
    <w:p w14:paraId="4D49F4AF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14.5 — LEADERSHIP TRANSITION PROCESS</w:t>
      </w:r>
    </w:p>
    <w:p w14:paraId="293CAFEC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When a transition occurs:</w:t>
      </w:r>
    </w:p>
    <w:p w14:paraId="1835BC1D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Step 1 — Private Leadership Meeting</w:t>
      </w:r>
    </w:p>
    <w:p w14:paraId="607E7408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Founder and Governance Representative discuss:</w:t>
      </w:r>
    </w:p>
    <w:p w14:paraId="6E364C64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Reason</w:t>
      </w:r>
    </w:p>
    <w:p w14:paraId="341D9157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Timing</w:t>
      </w:r>
    </w:p>
    <w:p w14:paraId="6D5D7791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Transition plan</w:t>
      </w:r>
    </w:p>
    <w:p w14:paraId="35C0E206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Role requirements</w:t>
      </w:r>
    </w:p>
    <w:p w14:paraId="43ABCCAE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Step 2 — Documentation</w:t>
      </w:r>
    </w:p>
    <w:p w14:paraId="30D81A82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 formal transfer document is created:</w:t>
      </w:r>
    </w:p>
    <w:p w14:paraId="6D7DCB42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Why the change is happening</w:t>
      </w:r>
    </w:p>
    <w:p w14:paraId="0DEBA19C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What authority is shifting</w:t>
      </w:r>
    </w:p>
    <w:p w14:paraId="23A3901A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What responsibilities change</w:t>
      </w:r>
    </w:p>
    <w:p w14:paraId="54DBF249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Who is assuming the role</w:t>
      </w:r>
    </w:p>
    <w:p w14:paraId="14EAC73E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Effective date</w:t>
      </w:r>
    </w:p>
    <w:p w14:paraId="0DEA5E82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Signatures</w:t>
      </w:r>
    </w:p>
    <w:p w14:paraId="7338518D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Step 3 — Transition Period</w:t>
      </w:r>
    </w:p>
    <w:p w14:paraId="529D947E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Outgoing leader:</w:t>
      </w:r>
    </w:p>
    <w:p w14:paraId="025692CC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Trains successor</w:t>
      </w:r>
    </w:p>
    <w:p w14:paraId="4E4A5A99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Transfers knowledge</w:t>
      </w:r>
    </w:p>
    <w:p w14:paraId="15828C29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Reviews systems with them</w:t>
      </w:r>
    </w:p>
    <w:p w14:paraId="4C47AC94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Provides clarity</w:t>
      </w:r>
    </w:p>
    <w:p w14:paraId="74B47FA1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Ensures continuity</w:t>
      </w:r>
    </w:p>
    <w:p w14:paraId="4B9149D6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Step 4 — Public Announcement (If Applicable)</w:t>
      </w:r>
    </w:p>
    <w:p w14:paraId="1FCA6472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Messaging must be:</w:t>
      </w:r>
    </w:p>
    <w:p w14:paraId="327C2AC1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Calm</w:t>
      </w:r>
    </w:p>
    <w:p w14:paraId="6080F093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Positive</w:t>
      </w:r>
    </w:p>
    <w:p w14:paraId="4D9A15A9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Respectful</w:t>
      </w:r>
    </w:p>
    <w:p w14:paraId="2B3DE191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Minimal</w:t>
      </w:r>
    </w:p>
    <w:p w14:paraId="0003441B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No personal details exposed</w:t>
      </w:r>
    </w:p>
    <w:p w14:paraId="18587DC7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Step 5 — Private Debrief</w:t>
      </w:r>
    </w:p>
    <w:p w14:paraId="15DDF717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Leadership reviews:</w:t>
      </w:r>
    </w:p>
    <w:p w14:paraId="7F5CECB9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Impact</w:t>
      </w:r>
    </w:p>
    <w:p w14:paraId="2AF27086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Any concerns</w:t>
      </w:r>
    </w:p>
    <w:p w14:paraId="31D37F33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Stability</w:t>
      </w:r>
    </w:p>
    <w:p w14:paraId="19C39C0D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lastRenderedPageBreak/>
        <w:t>Future adjustments</w:t>
      </w:r>
    </w:p>
    <w:p w14:paraId="00464E02" w14:textId="77777777" w:rsidR="005729EB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5979A539">
          <v:rect id="_x0000_i1086" alt="" style="width:468pt;height:.05pt;mso-width-percent:0;mso-height-percent:0;mso-width-percent:0;mso-height-percent:0" o:hralign="center" o:hrstd="t" o:hr="t" fillcolor="#a0a0a0" stroked="f"/>
        </w:pict>
      </w:r>
    </w:p>
    <w:p w14:paraId="242B4772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14.6 — EMERGENCY EXIT PROTOCOL</w:t>
      </w:r>
    </w:p>
    <w:p w14:paraId="2B60940B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If a leader must exit abruptly:</w:t>
      </w:r>
    </w:p>
    <w:p w14:paraId="331C31A1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Safety Director and Founder assume responsibilities</w:t>
      </w:r>
    </w:p>
    <w:p w14:paraId="5BA8B9D7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Data access is locked down</w:t>
      </w:r>
    </w:p>
    <w:p w14:paraId="72EE4A77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All passwords changed</w:t>
      </w:r>
    </w:p>
    <w:p w14:paraId="3AAB9D82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All roles temporarily assigned</w:t>
      </w:r>
    </w:p>
    <w:p w14:paraId="64C65BD1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Governance Representative notified</w:t>
      </w:r>
    </w:p>
    <w:p w14:paraId="28BD47BB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 systems stabilized</w:t>
      </w:r>
    </w:p>
    <w:p w14:paraId="00758C81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Successor chosen through emergency review</w:t>
      </w:r>
    </w:p>
    <w:p w14:paraId="389BF3DA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Emergency exits are handled quietly and immediately.</w:t>
      </w:r>
    </w:p>
    <w:p w14:paraId="51E6B482" w14:textId="77777777" w:rsidR="005729EB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427DC6F1">
          <v:rect id="_x0000_i1085" alt="" style="width:468pt;height:.05pt;mso-width-percent:0;mso-height-percent:0;mso-width-percent:0;mso-height-percent:0" o:hralign="center" o:hrstd="t" o:hr="t" fillcolor="#a0a0a0" stroked="f"/>
        </w:pict>
      </w:r>
    </w:p>
    <w:p w14:paraId="1AA7BB04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14.7 — ORGANIZATIONAL DISSOLUTION PHILOSOPHY</w:t>
      </w:r>
    </w:p>
    <w:p w14:paraId="2FBE4F7D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If TTN ever must dissolve (not anticipated, but documented for protection):</w:t>
      </w:r>
    </w:p>
    <w:p w14:paraId="32FC2961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 dissolves with:</w:t>
      </w:r>
    </w:p>
    <w:p w14:paraId="0ECC4635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dignity</w:t>
      </w:r>
    </w:p>
    <w:p w14:paraId="4DAE1C2C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order</w:t>
      </w:r>
    </w:p>
    <w:p w14:paraId="2B7B9150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protection</w:t>
      </w:r>
    </w:p>
    <w:p w14:paraId="3E826EEC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calmness</w:t>
      </w:r>
    </w:p>
    <w:p w14:paraId="2CE62ACD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full documentation</w:t>
      </w:r>
    </w:p>
    <w:p w14:paraId="1504D6DD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ethical handling of all assets</w:t>
      </w:r>
    </w:p>
    <w:p w14:paraId="75B38E56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This prevents:</w:t>
      </w:r>
    </w:p>
    <w:p w14:paraId="04685FF9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chaos</w:t>
      </w:r>
    </w:p>
    <w:p w14:paraId="33368822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asset misuse</w:t>
      </w:r>
    </w:p>
    <w:p w14:paraId="4E114E6D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brand theft</w:t>
      </w:r>
    </w:p>
    <w:p w14:paraId="08FA8FC8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partner confusion</w:t>
      </w:r>
    </w:p>
    <w:p w14:paraId="0F6A9984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map misuse</w:t>
      </w:r>
    </w:p>
    <w:p w14:paraId="079016BA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privacy violations</w:t>
      </w:r>
    </w:p>
    <w:p w14:paraId="3DC492C5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long-term reputation damage</w:t>
      </w:r>
    </w:p>
    <w:p w14:paraId="393F680F" w14:textId="77777777" w:rsidR="005729EB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4172D2C2">
          <v:rect id="_x0000_i1084" alt="" style="width:468pt;height:.05pt;mso-width-percent:0;mso-height-percent:0;mso-width-percent:0;mso-height-percent:0" o:hralign="center" o:hrstd="t" o:hr="t" fillcolor="#a0a0a0" stroked="f"/>
        </w:pict>
      </w:r>
    </w:p>
    <w:p w14:paraId="5087CEC8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14.8 — DISSOLUTION TRIGGERS</w:t>
      </w:r>
    </w:p>
    <w:p w14:paraId="0514A581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Possible reasons:</w:t>
      </w:r>
    </w:p>
    <w:p w14:paraId="041DE6FC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Leadership unable to continue</w:t>
      </w:r>
    </w:p>
    <w:p w14:paraId="0A330FF7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Lack of succession</w:t>
      </w:r>
    </w:p>
    <w:p w14:paraId="63F835F8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Legal necessity</w:t>
      </w:r>
    </w:p>
    <w:p w14:paraId="443B509F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Financial instability</w:t>
      </w:r>
    </w:p>
    <w:p w14:paraId="3290C253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Loss of park access across all regions</w:t>
      </w:r>
    </w:p>
    <w:p w14:paraId="767BA677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Cultural drift to unsafe levels</w:t>
      </w:r>
    </w:p>
    <w:p w14:paraId="00AE2BE7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Organizational collapse due to catastrophic circumstances</w:t>
      </w:r>
    </w:p>
    <w:p w14:paraId="34D6FC62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Dissolution must be a last resort.</w:t>
      </w:r>
    </w:p>
    <w:p w14:paraId="369D0FAC" w14:textId="77777777" w:rsidR="005729EB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08BCA25D">
          <v:rect id="_x0000_i1083" alt="" style="width:468pt;height:.05pt;mso-width-percent:0;mso-height-percent:0;mso-width-percent:0;mso-height-percent:0" o:hralign="center" o:hrstd="t" o:hr="t" fillcolor="#a0a0a0" stroked="f"/>
        </w:pict>
      </w:r>
    </w:p>
    <w:p w14:paraId="426F172F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14.9 — DISSOLUTION PROCEDURE</w:t>
      </w:r>
    </w:p>
    <w:p w14:paraId="3AD93234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If dissolution becomes necessary:</w:t>
      </w:r>
    </w:p>
    <w:p w14:paraId="3967BD59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Step 1 — Founder &amp; Governance Board Decision</w:t>
      </w:r>
    </w:p>
    <w:p w14:paraId="5BD7CB9C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The Founder and Governance Representative approve.</w:t>
      </w:r>
    </w:p>
    <w:p w14:paraId="00AAF612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lastRenderedPageBreak/>
        <w:t>Step 2 — Notify Key Partners Privately</w:t>
      </w:r>
    </w:p>
    <w:p w14:paraId="39AEAE36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Dealers</w:t>
      </w:r>
      <w:r w:rsidRPr="00116200">
        <w:rPr>
          <w:rFonts w:ascii="Arial" w:hAnsi="Arial"/>
          <w:sz w:val="24"/>
        </w:rPr>
        <w:br/>
        <w:t>Vendors</w:t>
      </w:r>
      <w:r w:rsidRPr="00116200">
        <w:rPr>
          <w:rFonts w:ascii="Arial" w:hAnsi="Arial"/>
          <w:sz w:val="24"/>
        </w:rPr>
        <w:br/>
        <w:t>Park owners</w:t>
      </w:r>
      <w:r w:rsidRPr="00116200">
        <w:rPr>
          <w:rFonts w:ascii="Arial" w:hAnsi="Arial"/>
          <w:sz w:val="24"/>
        </w:rPr>
        <w:br/>
        <w:t>Mapping partners</w:t>
      </w:r>
    </w:p>
    <w:p w14:paraId="7D5E24C2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Step 3 — Protect Digital Assets</w:t>
      </w:r>
    </w:p>
    <w:p w14:paraId="1FB5154C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Store:</w:t>
      </w:r>
    </w:p>
    <w:p w14:paraId="00FED0F7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Maps</w:t>
      </w:r>
    </w:p>
    <w:p w14:paraId="4AA34ABA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Documentation</w:t>
      </w:r>
    </w:p>
    <w:p w14:paraId="7576A7D8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Logos</w:t>
      </w:r>
    </w:p>
    <w:p w14:paraId="641212CF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The Legacy Book</w:t>
      </w:r>
    </w:p>
    <w:p w14:paraId="24688D75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Safety protocols</w:t>
      </w:r>
    </w:p>
    <w:p w14:paraId="5A077773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Governance documents</w:t>
      </w:r>
    </w:p>
    <w:p w14:paraId="6B7E6E96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Memory Vault</w:t>
      </w:r>
    </w:p>
    <w:p w14:paraId="6C655B56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Step 4 — Shut Down Accounts</w:t>
      </w:r>
    </w:p>
    <w:p w14:paraId="076DF333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Website</w:t>
      </w:r>
      <w:r w:rsidRPr="00116200">
        <w:rPr>
          <w:rFonts w:ascii="Arial" w:hAnsi="Arial"/>
          <w:sz w:val="24"/>
        </w:rPr>
        <w:br/>
        <w:t>Social media</w:t>
      </w:r>
      <w:r w:rsidRPr="00116200">
        <w:rPr>
          <w:rFonts w:ascii="Arial" w:hAnsi="Arial"/>
          <w:sz w:val="24"/>
        </w:rPr>
        <w:br/>
        <w:t>Email</w:t>
      </w:r>
      <w:r w:rsidRPr="00116200">
        <w:rPr>
          <w:rFonts w:ascii="Arial" w:hAnsi="Arial"/>
          <w:sz w:val="24"/>
        </w:rPr>
        <w:br/>
        <w:t>Shopify</w:t>
      </w:r>
      <w:r w:rsidRPr="00116200">
        <w:rPr>
          <w:rFonts w:ascii="Arial" w:hAnsi="Arial"/>
          <w:sz w:val="24"/>
        </w:rPr>
        <w:br/>
        <w:t>Mapping integrations</w:t>
      </w:r>
    </w:p>
    <w:p w14:paraId="20178FDF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Step 5 — Destroy Sensitive Data</w:t>
      </w:r>
    </w:p>
    <w:p w14:paraId="42F71529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Following Section 12 retention rules:</w:t>
      </w:r>
    </w:p>
    <w:p w14:paraId="1BF393BF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Rider personal data</w:t>
      </w:r>
    </w:p>
    <w:p w14:paraId="6A77D5A9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Incident reports (after retention period)</w:t>
      </w:r>
    </w:p>
    <w:p w14:paraId="124C94FB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Partnership pricing</w:t>
      </w:r>
    </w:p>
    <w:p w14:paraId="1EFC19D5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Customer information for Axle &amp; Arc Fab</w:t>
      </w:r>
    </w:p>
    <w:p w14:paraId="4877C025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Step 6 — Final Public Communication</w:t>
      </w:r>
    </w:p>
    <w:p w14:paraId="35131506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Respectful, simple, minimal.</w:t>
      </w:r>
    </w:p>
    <w:p w14:paraId="381A48E5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Step 7 — Legacy Archival</w:t>
      </w:r>
    </w:p>
    <w:p w14:paraId="636B3821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All remaining institutional knowledge archived for historical preservation.</w:t>
      </w:r>
    </w:p>
    <w:p w14:paraId="23553A02" w14:textId="77777777" w:rsidR="005729EB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40893241">
          <v:rect id="_x0000_i1082" alt="" style="width:468pt;height:.05pt;mso-width-percent:0;mso-height-percent:0;mso-width-percent:0;mso-height-percent:0" o:hralign="center" o:hrstd="t" o:hr="t" fillcolor="#a0a0a0" stroked="f"/>
        </w:pict>
      </w:r>
    </w:p>
    <w:p w14:paraId="179F2769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14.10 — FINAL EXIT PRINCIPLE</w:t>
      </w:r>
    </w:p>
    <w:p w14:paraId="4FB7A1F6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No matter the exit:</w:t>
      </w:r>
    </w:p>
    <w:p w14:paraId="52CD4AC2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**TTN must remain protected.</w:t>
      </w:r>
    </w:p>
    <w:p w14:paraId="28B9E000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TTN’s people must remain safe.</w:t>
      </w:r>
      <w:r w:rsidRPr="00116200">
        <w:rPr>
          <w:rFonts w:ascii="Arial" w:hAnsi="Arial"/>
          <w:sz w:val="24"/>
        </w:rPr>
        <w:br/>
        <w:t>TTN’s culture must remain intact.</w:t>
      </w:r>
      <w:r w:rsidRPr="00116200">
        <w:rPr>
          <w:rFonts w:ascii="Arial" w:hAnsi="Arial"/>
          <w:sz w:val="24"/>
        </w:rPr>
        <w:br/>
        <w:t>TTN’s legacy must remain honorable.**</w:t>
      </w:r>
    </w:p>
    <w:p w14:paraId="7DD32C93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Leadership exits and organizational dissolution are navigated with:</w:t>
      </w:r>
    </w:p>
    <w:p w14:paraId="2961F5AB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emotional maturity</w:t>
      </w:r>
    </w:p>
    <w:p w14:paraId="2E1A7B1D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ethical clarity</w:t>
      </w:r>
    </w:p>
    <w:p w14:paraId="48F1C0C8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documented structure</w:t>
      </w:r>
    </w:p>
    <w:p w14:paraId="7D7D89CD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cultural protection</w:t>
      </w:r>
    </w:p>
    <w:p w14:paraId="541C72CF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dignity</w:t>
      </w:r>
    </w:p>
    <w:p w14:paraId="626D5A45" w14:textId="77777777" w:rsidR="005729EB" w:rsidRPr="00116200" w:rsidRDefault="005729EB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This ensures TTN will never be harmed by instability, conflict, or leadership failure.</w:t>
      </w:r>
    </w:p>
    <w:p w14:paraId="7F425324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GLOSSARY OF TERMS</w:t>
      </w:r>
    </w:p>
    <w:p w14:paraId="2E7C8A8F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lastRenderedPageBreak/>
        <w:t>Throttle Therapy Nation — Official Definitions of Organizational, Cultural, Safety, Mapping, Leadership, Fabrication &amp; Governance Vocabulary</w:t>
      </w:r>
    </w:p>
    <w:p w14:paraId="7ADC5ACD" w14:textId="77777777" w:rsidR="00116200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76E9B9FC">
          <v:rect id="_x0000_i1081" alt="" style="width:468pt;height:.05pt;mso-width-percent:0;mso-height-percent:0;mso-width-percent:0;mso-height-percent:0" o:hralign="center" o:hrstd="t" o:hr="t" fillcolor="#a0a0a0" stroked="f"/>
        </w:pict>
      </w:r>
    </w:p>
    <w:p w14:paraId="729455EB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Purpose of This Section</w:t>
      </w:r>
    </w:p>
    <w:p w14:paraId="3FB10458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This glossary defines:</w:t>
      </w:r>
    </w:p>
    <w:p w14:paraId="05007412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Organizational systems</w:t>
      </w:r>
    </w:p>
    <w:p w14:paraId="7D7190AE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Cultural language</w:t>
      </w:r>
    </w:p>
    <w:p w14:paraId="08C8619E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Safety terms</w:t>
      </w:r>
    </w:p>
    <w:p w14:paraId="0A55AE5D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Mapping terminology</w:t>
      </w:r>
    </w:p>
    <w:p w14:paraId="140ECF99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Leadership structures</w:t>
      </w:r>
    </w:p>
    <w:p w14:paraId="173EE1B3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Fabrication concepts</w:t>
      </w:r>
    </w:p>
    <w:p w14:paraId="62653D95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Documentation standards</w:t>
      </w:r>
    </w:p>
    <w:p w14:paraId="60F867C0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Institutional legacy vocabulary</w:t>
      </w:r>
    </w:p>
    <w:p w14:paraId="34B11CCC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These definitions ensure TTN remains consistent, unified, and interpreted correctly across generations.</w:t>
      </w:r>
    </w:p>
    <w:p w14:paraId="09AA951B" w14:textId="77777777" w:rsidR="00116200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580B9F4C">
          <v:rect id="_x0000_i1080" alt="" style="width:468pt;height:.05pt;mso-width-percent:0;mso-height-percent:0;mso-width-percent:0;mso-height-percent:0" o:hralign="center" o:hrstd="t" o:hr="t" fillcolor="#a0a0a0" stroked="f"/>
        </w:pict>
      </w:r>
    </w:p>
    <w:p w14:paraId="7026DBDC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pple Color Emoji" w:hAnsi="Apple Color Emoji" w:cs="Apple Color Emoji"/>
          <w:sz w:val="24"/>
        </w:rPr>
        <w:t>⭐</w:t>
      </w:r>
      <w:r w:rsidRPr="00116200">
        <w:rPr>
          <w:rFonts w:ascii="Arial" w:hAnsi="Arial"/>
          <w:sz w:val="24"/>
        </w:rPr>
        <w:t xml:space="preserve"> A–C TERMS</w:t>
      </w:r>
    </w:p>
    <w:p w14:paraId="1DCD89D3" w14:textId="77777777" w:rsidR="00116200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3D037E5A">
          <v:rect id="_x0000_i1079" alt="" style="width:468pt;height:.05pt;mso-width-percent:0;mso-height-percent:0;mso-width-percent:0;mso-height-percent:0" o:hralign="center" o:hrstd="t" o:hr="t" fillcolor="#a0a0a0" stroked="f"/>
        </w:pict>
      </w:r>
    </w:p>
    <w:p w14:paraId="712D23B7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Accountability Review</w:t>
      </w:r>
    </w:p>
    <w:p w14:paraId="6BC008EE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 formal leadership review used to evaluate behavior, decisions, or tone to ensure alignment with TTN values. Not disciplinary—protective.</w:t>
      </w:r>
    </w:p>
    <w:p w14:paraId="4123906A" w14:textId="77777777" w:rsidR="00116200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5100A998">
          <v:rect id="_x0000_i1078" alt="" style="width:468pt;height:.05pt;mso-width-percent:0;mso-height-percent:0;mso-width-percent:0;mso-height-percent:0" o:hralign="center" o:hrstd="t" o:hr="t" fillcolor="#a0a0a0" stroked="f"/>
        </w:pict>
      </w:r>
    </w:p>
    <w:p w14:paraId="0C681963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Administrative Steward</w:t>
      </w:r>
    </w:p>
    <w:p w14:paraId="10A2AD81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 future role responsible for documentation, scheduling, and file management.</w:t>
      </w:r>
    </w:p>
    <w:p w14:paraId="4BE6ECBA" w14:textId="77777777" w:rsidR="00116200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48DF1741">
          <v:rect id="_x0000_i1077" alt="" style="width:468pt;height:.05pt;mso-width-percent:0;mso-height-percent:0;mso-width-percent:0;mso-height-percent:0" o:hralign="center" o:hrstd="t" o:hr="t" fillcolor="#a0a0a0" stroked="f"/>
        </w:pict>
      </w:r>
    </w:p>
    <w:p w14:paraId="7514849E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Axle &amp; Arc Fab™</w:t>
      </w:r>
    </w:p>
    <w:p w14:paraId="2F309491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 fabrication partner brand currently operating under TTN’s legal structure until fully independent; builds cages, fabrication components, and safety-first machine modifications.</w:t>
      </w:r>
    </w:p>
    <w:p w14:paraId="75C03931" w14:textId="77777777" w:rsidR="00116200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40C816B2">
          <v:rect id="_x0000_i1076" alt="" style="width:468pt;height:.05pt;mso-width-percent:0;mso-height-percent:0;mso-width-percent:0;mso-height-percent:0" o:hralign="center" o:hrstd="t" o:hr="t" fillcolor="#a0a0a0" stroked="f"/>
        </w:pict>
      </w:r>
    </w:p>
    <w:p w14:paraId="6A5F07AE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Brand Integrity</w:t>
      </w:r>
    </w:p>
    <w:p w14:paraId="5AB69A37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TTN’s strict standard of how its name, image, logos, and philosophy must be presented and protected.</w:t>
      </w:r>
    </w:p>
    <w:p w14:paraId="2A47216C" w14:textId="77777777" w:rsidR="00116200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6EDBC6D8">
          <v:rect id="_x0000_i1075" alt="" style="width:468pt;height:.05pt;mso-width-percent:0;mso-height-percent:0;mso-width-percent:0;mso-height-percent:0" o:hralign="center" o:hrstd="t" o:hr="t" fillcolor="#a0a0a0" stroked="f"/>
        </w:pict>
      </w:r>
    </w:p>
    <w:p w14:paraId="05DA063A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Burnout Indicator</w:t>
      </w:r>
    </w:p>
    <w:p w14:paraId="182D9851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 symptom or pattern showing overextension, emotional fatigue, reduced patience, or loss of tone control. Used in the Burnout Prevention Framework.</w:t>
      </w:r>
    </w:p>
    <w:p w14:paraId="28392C93" w14:textId="77777777" w:rsidR="00116200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623A0C82">
          <v:rect id="_x0000_i1074" alt="" style="width:468pt;height:.05pt;mso-width-percent:0;mso-height-percent:0;mso-width-percent:0;mso-height-percent:0" o:hralign="center" o:hrstd="t" o:hr="t" fillcolor="#a0a0a0" stroked="f"/>
        </w:pict>
      </w:r>
    </w:p>
    <w:p w14:paraId="346FD261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Cage Integrity</w:t>
      </w:r>
    </w:p>
    <w:p w14:paraId="40E697F3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Refers to structural soundness of SxS cages; a core safety concept in TTN and Axle &amp; Arc Fab operations.</w:t>
      </w:r>
    </w:p>
    <w:p w14:paraId="69600E68" w14:textId="77777777" w:rsidR="00116200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406669E9">
          <v:rect id="_x0000_i1073" alt="" style="width:468pt;height:.05pt;mso-width-percent:0;mso-height-percent:0;mso-width-percent:0;mso-height-percent:0" o:hralign="center" o:hrstd="t" o:hr="t" fillcolor="#a0a0a0" stroked="f"/>
        </w:pict>
      </w:r>
    </w:p>
    <w:p w14:paraId="25159069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Chain of Command</w:t>
      </w:r>
    </w:p>
    <w:p w14:paraId="4751E3CF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 xml:space="preserve">The formal order of authority within TTN: Founder </w:t>
      </w:r>
      <w:r w:rsidRPr="00116200">
        <w:rPr>
          <w:rFonts w:ascii="Arial" w:hAnsi="Arial" w:cs="Arial"/>
          <w:sz w:val="24"/>
        </w:rPr>
        <w:t>→</w:t>
      </w:r>
      <w:r w:rsidRPr="00116200">
        <w:rPr>
          <w:rFonts w:ascii="Arial" w:hAnsi="Arial"/>
          <w:sz w:val="24"/>
        </w:rPr>
        <w:t xml:space="preserve"> Governance </w:t>
      </w:r>
      <w:r w:rsidRPr="00116200">
        <w:rPr>
          <w:rFonts w:ascii="Arial" w:hAnsi="Arial" w:cs="Arial"/>
          <w:sz w:val="24"/>
        </w:rPr>
        <w:t>→</w:t>
      </w:r>
      <w:r w:rsidRPr="00116200">
        <w:rPr>
          <w:rFonts w:ascii="Arial" w:hAnsi="Arial"/>
          <w:sz w:val="24"/>
        </w:rPr>
        <w:t xml:space="preserve"> Operational Leaders </w:t>
      </w:r>
      <w:r w:rsidRPr="00116200">
        <w:rPr>
          <w:rFonts w:ascii="Arial" w:hAnsi="Arial" w:cs="Arial"/>
          <w:sz w:val="24"/>
        </w:rPr>
        <w:t>→</w:t>
      </w:r>
      <w:r w:rsidRPr="00116200">
        <w:rPr>
          <w:rFonts w:ascii="Arial" w:hAnsi="Arial"/>
          <w:sz w:val="24"/>
        </w:rPr>
        <w:t xml:space="preserve"> Program Directors </w:t>
      </w:r>
      <w:r w:rsidRPr="00116200">
        <w:rPr>
          <w:rFonts w:ascii="Arial" w:hAnsi="Arial" w:cs="Arial"/>
          <w:sz w:val="24"/>
        </w:rPr>
        <w:t>→</w:t>
      </w:r>
      <w:r w:rsidRPr="00116200">
        <w:rPr>
          <w:rFonts w:ascii="Arial" w:hAnsi="Arial"/>
          <w:sz w:val="24"/>
        </w:rPr>
        <w:t xml:space="preserve"> Field Leaders </w:t>
      </w:r>
      <w:r w:rsidRPr="00116200">
        <w:rPr>
          <w:rFonts w:ascii="Arial" w:hAnsi="Arial" w:cs="Arial"/>
          <w:sz w:val="24"/>
        </w:rPr>
        <w:t>→</w:t>
      </w:r>
      <w:r w:rsidRPr="00116200">
        <w:rPr>
          <w:rFonts w:ascii="Arial" w:hAnsi="Arial"/>
          <w:sz w:val="24"/>
        </w:rPr>
        <w:t xml:space="preserve"> Volunteers.</w:t>
      </w:r>
    </w:p>
    <w:p w14:paraId="2B9D69F9" w14:textId="77777777" w:rsidR="00116200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467F2E8B">
          <v:rect id="_x0000_i1072" alt="" style="width:468pt;height:.05pt;mso-width-percent:0;mso-height-percent:0;mso-width-percent:0;mso-height-percent:0" o:hralign="center" o:hrstd="t" o:hr="t" fillcolor="#a0a0a0" stroked="f"/>
        </w:pict>
      </w:r>
    </w:p>
    <w:p w14:paraId="50F72CE7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lastRenderedPageBreak/>
        <w:t>Crisis Communication</w:t>
      </w:r>
    </w:p>
    <w:p w14:paraId="358283A5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 controlled communication protocol during safety incidents, conflicts, emergencies, or high-risk situations.</w:t>
      </w:r>
    </w:p>
    <w:p w14:paraId="6B010FBB" w14:textId="77777777" w:rsidR="00116200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4400FAD4">
          <v:rect id="_x0000_i1071" alt="" style="width:468pt;height:.05pt;mso-width-percent:0;mso-height-percent:0;mso-width-percent:0;mso-height-percent:0" o:hralign="center" o:hrstd="t" o:hr="t" fillcolor="#a0a0a0" stroked="f"/>
        </w:pict>
      </w:r>
    </w:p>
    <w:p w14:paraId="22C55B04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Cultural Drift</w:t>
      </w:r>
    </w:p>
    <w:p w14:paraId="08417974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 slow shift away from TTN values, tone, and safety culture. Identified by the Cultural Drift Detection System.</w:t>
      </w:r>
    </w:p>
    <w:p w14:paraId="52DD182D" w14:textId="77777777" w:rsidR="00116200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6182F5A9">
          <v:rect id="_x0000_i1070" alt="" style="width:468pt;height:.05pt;mso-width-percent:0;mso-height-percent:0;mso-width-percent:0;mso-height-percent:0" o:hralign="center" o:hrstd="t" o:hr="t" fillcolor="#a0a0a0" stroked="f"/>
        </w:pict>
      </w:r>
    </w:p>
    <w:p w14:paraId="06F569AB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Cultural Red Lines</w:t>
      </w:r>
    </w:p>
    <w:p w14:paraId="0FE36724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Unbreakable cultural rules that ensure TTN remains safe, ethical, and aligned with its founding values.</w:t>
      </w:r>
    </w:p>
    <w:p w14:paraId="21F89564" w14:textId="77777777" w:rsidR="00116200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57A6A0B9">
          <v:rect id="_x0000_i1069" alt="" style="width:468pt;height:.05pt;mso-width-percent:0;mso-height-percent:0;mso-width-percent:0;mso-height-percent:0" o:hralign="center" o:hrstd="t" o:hr="t" fillcolor="#a0a0a0" stroked="f"/>
        </w:pict>
      </w:r>
    </w:p>
    <w:p w14:paraId="5887D17A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pple Color Emoji" w:hAnsi="Apple Color Emoji" w:cs="Apple Color Emoji"/>
          <w:sz w:val="24"/>
        </w:rPr>
        <w:t>⭐</w:t>
      </w:r>
      <w:r w:rsidRPr="00116200">
        <w:rPr>
          <w:rFonts w:ascii="Arial" w:hAnsi="Arial"/>
          <w:sz w:val="24"/>
        </w:rPr>
        <w:t xml:space="preserve"> D–F TERMS</w:t>
      </w:r>
    </w:p>
    <w:p w14:paraId="6D7C1F57" w14:textId="77777777" w:rsidR="00116200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05EA7C22">
          <v:rect id="_x0000_i1068" alt="" style="width:468pt;height:.05pt;mso-width-percent:0;mso-height-percent:0;mso-width-percent:0;mso-height-percent:0" o:hralign="center" o:hrstd="t" o:hr="t" fillcolor="#a0a0a0" stroked="f"/>
        </w:pict>
      </w:r>
    </w:p>
    <w:p w14:paraId="4DCB4DA2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Data Privacy Ethics</w:t>
      </w:r>
    </w:p>
    <w:p w14:paraId="0B6E1174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The philosophical and procedural framework for protecting personal, rider, incident, mapping, and partner data.</w:t>
      </w:r>
    </w:p>
    <w:p w14:paraId="18A03B34" w14:textId="77777777" w:rsidR="00116200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57F57076">
          <v:rect id="_x0000_i1067" alt="" style="width:468pt;height:.05pt;mso-width-percent:0;mso-height-percent:0;mso-width-percent:0;mso-height-percent:0" o:hralign="center" o:hrstd="t" o:hr="t" fillcolor="#a0a0a0" stroked="f"/>
        </w:pict>
      </w:r>
    </w:p>
    <w:p w14:paraId="560BE5DF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Decision Log</w:t>
      </w:r>
    </w:p>
    <w:p w14:paraId="217E8DC1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 documented record of leadership decisions, reasoning, outcomes, and approval for future auditing.</w:t>
      </w:r>
    </w:p>
    <w:p w14:paraId="0F10F49E" w14:textId="77777777" w:rsidR="00116200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011238D6"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14:paraId="1884FA2A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Demon Powersports</w:t>
      </w:r>
    </w:p>
    <w:p w14:paraId="407DC98A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One of TTN’s aligned vendor partners for axles and parts.</w:t>
      </w:r>
    </w:p>
    <w:p w14:paraId="34A99A63" w14:textId="77777777" w:rsidR="00116200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4F2F3938"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14:paraId="699486FA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Documentation Steward</w:t>
      </w:r>
    </w:p>
    <w:p w14:paraId="020B1BCF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Role responsible for maintaining TTN’s documentation, forms, filing structure, and proper data storage.</w:t>
      </w:r>
    </w:p>
    <w:p w14:paraId="7F3698C1" w14:textId="77777777" w:rsidR="00116200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52841B73"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14:paraId="6C8F2C08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Emergency Continuation Plan</w:t>
      </w:r>
    </w:p>
    <w:p w14:paraId="4B9932B4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 governance document outlining how TTN survives if leadership becomes unavailable.</w:t>
      </w:r>
    </w:p>
    <w:p w14:paraId="4F3B10B6" w14:textId="77777777" w:rsidR="00116200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57146F93"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14:paraId="27FCF07C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Ethical Riding</w:t>
      </w:r>
    </w:p>
    <w:p w14:paraId="2DA27AC6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Riding that respects land, riders, safety, park rules, and TTN values.</w:t>
      </w:r>
    </w:p>
    <w:p w14:paraId="4D4CBA79" w14:textId="77777777" w:rsidR="00116200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7A5D4889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139A84CF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Event Lead</w:t>
      </w:r>
    </w:p>
    <w:p w14:paraId="29E5AC4D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The person responsible for operational leadership during TTN-sponsored events.</w:t>
      </w:r>
    </w:p>
    <w:p w14:paraId="6B0FDB2A" w14:textId="77777777" w:rsidR="00116200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66F94802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5A57C840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Failure Archive</w:t>
      </w:r>
    </w:p>
    <w:p w14:paraId="74AA31F6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 protected record of past incidents, conflicts, or organizational mistakes used for institutional learning (Section 60).</w:t>
      </w:r>
    </w:p>
    <w:p w14:paraId="404BAE17" w14:textId="77777777" w:rsidR="00116200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3440DCF8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32628EA2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Fabrication Standards</w:t>
      </w:r>
    </w:p>
    <w:p w14:paraId="0A06B45F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Official TTN rules for cage building, welding integrity, design criteria, quality control, and customer safety communications.</w:t>
      </w:r>
    </w:p>
    <w:p w14:paraId="3E4259FB" w14:textId="77777777" w:rsidR="00116200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2CA0267B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1282D83D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pple Color Emoji" w:hAnsi="Apple Color Emoji" w:cs="Apple Color Emoji"/>
          <w:sz w:val="24"/>
        </w:rPr>
        <w:lastRenderedPageBreak/>
        <w:t>⭐</w:t>
      </w:r>
      <w:r w:rsidRPr="00116200">
        <w:rPr>
          <w:rFonts w:ascii="Arial" w:hAnsi="Arial"/>
          <w:sz w:val="24"/>
        </w:rPr>
        <w:t xml:space="preserve"> G–I TERMS</w:t>
      </w:r>
    </w:p>
    <w:p w14:paraId="40AE5EC6" w14:textId="77777777" w:rsidR="00116200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5AC9F398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7C7697C2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Governance Architecture</w:t>
      </w:r>
    </w:p>
    <w:p w14:paraId="6CA8F8C4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The structural system TTN uses to ensure long-term organizational stability, accountability, and legitimacy.</w:t>
      </w:r>
    </w:p>
    <w:p w14:paraId="295C6AD2" w14:textId="77777777" w:rsidR="00116200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53A3400D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597AB841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Governance Board Representative</w:t>
      </w:r>
    </w:p>
    <w:p w14:paraId="53FB77C5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 future appointed individual who supports oversight, documentation protection, and leadership evaluation.</w:t>
      </w:r>
    </w:p>
    <w:p w14:paraId="712E9874" w14:textId="77777777" w:rsidR="00116200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3E147BB0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239B9CD1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GPX / KML Files</w:t>
      </w:r>
    </w:p>
    <w:p w14:paraId="23DBCF60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Digital file types used for mapping trails, hazards, GPS logs, and map imports.</w:t>
      </w:r>
    </w:p>
    <w:p w14:paraId="42AF5A5C" w14:textId="77777777" w:rsidR="00116200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5177F9C1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5C2A5602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Hazard Log</w:t>
      </w:r>
    </w:p>
    <w:p w14:paraId="5F327BB8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Document containing:</w:t>
      </w:r>
    </w:p>
    <w:p w14:paraId="2EC11863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trail hazards</w:t>
      </w:r>
    </w:p>
    <w:p w14:paraId="40D15FF0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erosion points</w:t>
      </w:r>
    </w:p>
    <w:p w14:paraId="3B5A4916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obstacles</w:t>
      </w:r>
    </w:p>
    <w:p w14:paraId="11B2B519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risk scoring notes</w:t>
      </w:r>
    </w:p>
    <w:p w14:paraId="0FDA4D56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Used for map updates and safety briefings.</w:t>
      </w:r>
    </w:p>
    <w:p w14:paraId="44D59A22" w14:textId="77777777" w:rsidR="00116200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3454E1BD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5186E58A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Incident Report</w:t>
      </w:r>
    </w:p>
    <w:p w14:paraId="3F20BB25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 formal document describing any injury, mechanical failure, rescue, or dangerous event.</w:t>
      </w:r>
    </w:p>
    <w:p w14:paraId="65B85660" w14:textId="77777777" w:rsidR="00116200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0266A3F2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6BD69C34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Intellectual Property (TTN IP)</w:t>
      </w:r>
    </w:p>
    <w:p w14:paraId="23337659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All TTN-created:</w:t>
      </w:r>
    </w:p>
    <w:p w14:paraId="084FE6C3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text</w:t>
      </w:r>
    </w:p>
    <w:p w14:paraId="7C5483AE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photos</w:t>
      </w:r>
    </w:p>
    <w:p w14:paraId="514C96EE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logos</w:t>
      </w:r>
    </w:p>
    <w:p w14:paraId="024717E2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maps</w:t>
      </w:r>
    </w:p>
    <w:p w14:paraId="7C6BF065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safety systems</w:t>
      </w:r>
    </w:p>
    <w:p w14:paraId="53F254D8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documentation</w:t>
      </w:r>
    </w:p>
    <w:p w14:paraId="12ADC082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programs</w:t>
      </w:r>
    </w:p>
    <w:p w14:paraId="2EBEED21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videos</w:t>
      </w:r>
    </w:p>
    <w:p w14:paraId="6D9BE3C7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fabrication standards</w:t>
      </w:r>
    </w:p>
    <w:p w14:paraId="107E2C80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 controls and protects this.</w:t>
      </w:r>
    </w:p>
    <w:p w14:paraId="537DF0DB" w14:textId="77777777" w:rsidR="00116200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10FC0400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218DF0E7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pple Color Emoji" w:hAnsi="Apple Color Emoji" w:cs="Apple Color Emoji"/>
          <w:sz w:val="24"/>
        </w:rPr>
        <w:t>⭐</w:t>
      </w:r>
      <w:r w:rsidRPr="00116200">
        <w:rPr>
          <w:rFonts w:ascii="Arial" w:hAnsi="Arial"/>
          <w:sz w:val="24"/>
        </w:rPr>
        <w:t xml:space="preserve"> J–L TERMS</w:t>
      </w:r>
    </w:p>
    <w:p w14:paraId="5D5FA49C" w14:textId="77777777" w:rsidR="00116200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6CFADBDC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393AD495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Land Stewardship</w:t>
      </w:r>
    </w:p>
    <w:p w14:paraId="20FA1ECA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Ethical land use that protects parks, preserves trails, and reduces environmental impact.</w:t>
      </w:r>
    </w:p>
    <w:p w14:paraId="367BE9E0" w14:textId="77777777" w:rsidR="00116200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4CB706EA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4AC7FC95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Leadership Drift</w:t>
      </w:r>
    </w:p>
    <w:p w14:paraId="7531C188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Behavioral drift by leaders away from TTN standards (tone, responsibility, ethics).</w:t>
      </w:r>
    </w:p>
    <w:p w14:paraId="10DA83B5" w14:textId="77777777" w:rsidR="00116200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3D248A38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29FB6FA0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Legacy Book</w:t>
      </w:r>
    </w:p>
    <w:p w14:paraId="2DF621CC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lastRenderedPageBreak/>
        <w:t>The Master document containing all TTN systems, philosophies, and governance. Also called the Master Legacy Book.</w:t>
      </w:r>
    </w:p>
    <w:p w14:paraId="567B4C53" w14:textId="77777777" w:rsidR="00116200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4769B285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532BF55A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Mapping Lead</w:t>
      </w:r>
    </w:p>
    <w:p w14:paraId="5870586F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The role responsible for designing, logging, and maintaining TTN’s trail maps.</w:t>
      </w:r>
    </w:p>
    <w:p w14:paraId="68FD72E3" w14:textId="77777777" w:rsidR="00116200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6B3D2FCA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5E2D6320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Memory Vault</w:t>
      </w:r>
    </w:p>
    <w:p w14:paraId="0E40BBB6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TTN’s long-term archive of historical information, lessons learned, milestone documentation, and cultural preservation entries.</w:t>
      </w:r>
    </w:p>
    <w:p w14:paraId="646DFCF9" w14:textId="77777777" w:rsidR="00116200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56EC0D45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6A8EBDB6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Mitigation Strategy</w:t>
      </w:r>
    </w:p>
    <w:p w14:paraId="0110E67B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 formal plan to reduce risks identified by incident reports, hazard logs, or mapping data.</w:t>
      </w:r>
    </w:p>
    <w:p w14:paraId="0066BDBA" w14:textId="77777777" w:rsidR="00116200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6C1BACA3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00892F2A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pple Color Emoji" w:hAnsi="Apple Color Emoji" w:cs="Apple Color Emoji"/>
          <w:sz w:val="24"/>
        </w:rPr>
        <w:t>⭐</w:t>
      </w:r>
      <w:r w:rsidRPr="00116200">
        <w:rPr>
          <w:rFonts w:ascii="Arial" w:hAnsi="Arial"/>
          <w:sz w:val="24"/>
        </w:rPr>
        <w:t xml:space="preserve"> M–P TERMS</w:t>
      </w:r>
    </w:p>
    <w:p w14:paraId="29E30BC7" w14:textId="77777777" w:rsidR="00116200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37330E9E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06479122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Near-Miss</w:t>
      </w:r>
    </w:p>
    <w:p w14:paraId="029784AC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An event that had high potential for injury or damage but did not result in harm. Documented for safety improvement.</w:t>
      </w:r>
    </w:p>
    <w:p w14:paraId="09C95A42" w14:textId="77777777" w:rsidR="00116200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7D7D7BF3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0C984A0F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Operational Leader</w:t>
      </w:r>
    </w:p>
    <w:p w14:paraId="495DCEC5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 TTN leader who oversees day-to-day program activities.</w:t>
      </w:r>
    </w:p>
    <w:p w14:paraId="2ED24864" w14:textId="77777777" w:rsidR="00116200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2EEA7532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542FFBB2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Partner Vetting</w:t>
      </w:r>
    </w:p>
    <w:p w14:paraId="4FD7AD8F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Review process determining whether a vendor or dealer aligns with TTN’s ethics, safety philosophy, and community standards.</w:t>
      </w:r>
    </w:p>
    <w:p w14:paraId="202A353F" w14:textId="77777777" w:rsidR="00116200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051A240B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0E4973C1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Park Owner Relations</w:t>
      </w:r>
    </w:p>
    <w:p w14:paraId="32EA59A1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Communication and collaboration protocols with Wildcat and other parks.</w:t>
      </w:r>
    </w:p>
    <w:p w14:paraId="637D36E6" w14:textId="77777777" w:rsidR="00116200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6397EAF4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55B00559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Program Coordinator</w:t>
      </w:r>
    </w:p>
    <w:p w14:paraId="5CCA0178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Responsible for executing and maintaining a specific TTN program (Riders Hub, mapping, safety, fabrication partnership, etc.)</w:t>
      </w:r>
    </w:p>
    <w:p w14:paraId="4CA74623" w14:textId="77777777" w:rsidR="00116200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3552AAD2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483A9BFC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Psychological Safety</w:t>
      </w:r>
    </w:p>
    <w:p w14:paraId="0B7EE246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Safety of emotional experience: no shame, no pressure, no ridicule, no fear.</w:t>
      </w:r>
    </w:p>
    <w:p w14:paraId="1DBB5519" w14:textId="77777777" w:rsidR="00116200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46547536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36BC665E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pple Color Emoji" w:hAnsi="Apple Color Emoji" w:cs="Apple Color Emoji"/>
          <w:sz w:val="24"/>
        </w:rPr>
        <w:t>⭐</w:t>
      </w:r>
      <w:r w:rsidRPr="00116200">
        <w:rPr>
          <w:rFonts w:ascii="Arial" w:hAnsi="Arial"/>
          <w:sz w:val="24"/>
        </w:rPr>
        <w:t xml:space="preserve"> Q–S TERMS</w:t>
      </w:r>
    </w:p>
    <w:p w14:paraId="74AFE628" w14:textId="77777777" w:rsidR="00116200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45E3D263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1B1D8DB6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Risk Scoring Engine</w:t>
      </w:r>
    </w:p>
    <w:p w14:paraId="57D23849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TTN’s formal system for classifying the severity, frequency, and likelihood of risks.</w:t>
      </w:r>
    </w:p>
    <w:p w14:paraId="36C63910" w14:textId="77777777" w:rsidR="00116200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4695B267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6D87EDE8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Riders Hub</w:t>
      </w:r>
    </w:p>
    <w:p w14:paraId="12BEC7FB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Wildcat Offroad’s official community group, moderated and led by TTN to support rider education and safety.</w:t>
      </w:r>
    </w:p>
    <w:p w14:paraId="3C0AB4D6" w14:textId="77777777" w:rsidR="00116200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683E5858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01C8489E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Safety Director</w:t>
      </w:r>
    </w:p>
    <w:p w14:paraId="7B9684D3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lastRenderedPageBreak/>
        <w:t>Role responsible for safety process, ride briefings, and incident handling.</w:t>
      </w:r>
    </w:p>
    <w:p w14:paraId="58729208" w14:textId="77777777" w:rsidR="00116200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23B864BE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3E592595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Safety Briefing</w:t>
      </w:r>
    </w:p>
    <w:p w14:paraId="7D039573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Pre-ride communication outlining expectations, hazards, and emergency procedures.</w:t>
      </w:r>
    </w:p>
    <w:p w14:paraId="0D895232" w14:textId="77777777" w:rsidR="00116200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59056071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6822ED8D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Steward / Stewardship</w:t>
      </w:r>
    </w:p>
    <w:p w14:paraId="1F002C91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 TTN leadership concept meaning responsibility for people, land, and culture—not authority or control.</w:t>
      </w:r>
    </w:p>
    <w:p w14:paraId="64BA7131" w14:textId="77777777" w:rsidR="00116200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2915DEF5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5F955FAE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Stop the Ride</w:t>
      </w:r>
    </w:p>
    <w:p w14:paraId="00849239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An emergency command that halts all rider movement immediately. Anyone may call it.</w:t>
      </w:r>
    </w:p>
    <w:p w14:paraId="78EA396B" w14:textId="77777777" w:rsidR="00116200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3B6F1E17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CA9BE39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pple Color Emoji" w:hAnsi="Apple Color Emoji" w:cs="Apple Color Emoji"/>
          <w:sz w:val="24"/>
        </w:rPr>
        <w:t>⭐</w:t>
      </w:r>
      <w:r w:rsidRPr="00116200">
        <w:rPr>
          <w:rFonts w:ascii="Arial" w:hAnsi="Arial"/>
          <w:sz w:val="24"/>
        </w:rPr>
        <w:t xml:space="preserve"> T–Z TERMS</w:t>
      </w:r>
    </w:p>
    <w:p w14:paraId="26F37BC8" w14:textId="77777777" w:rsidR="00116200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382212D3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5E070C9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Tone Standard</w:t>
      </w:r>
    </w:p>
    <w:p w14:paraId="6E53B3A5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The expected calm, respectful, measured communication style used by leadership and community representatives.</w:t>
      </w:r>
    </w:p>
    <w:p w14:paraId="1C1FBEF9" w14:textId="77777777" w:rsidR="00116200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2F631505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8EE1DDE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Trail Classification</w:t>
      </w:r>
    </w:p>
    <w:p w14:paraId="31FC8519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Color-coded difficulty levels:</w:t>
      </w:r>
      <w:r w:rsidRPr="00116200">
        <w:rPr>
          <w:rFonts w:ascii="Arial" w:hAnsi="Arial"/>
          <w:sz w:val="24"/>
        </w:rPr>
        <w:br/>
        <w:t>Green = Easy</w:t>
      </w:r>
      <w:r w:rsidRPr="00116200">
        <w:rPr>
          <w:rFonts w:ascii="Arial" w:hAnsi="Arial"/>
          <w:sz w:val="24"/>
        </w:rPr>
        <w:br/>
        <w:t>Blue = Moderate</w:t>
      </w:r>
      <w:r w:rsidRPr="00116200">
        <w:rPr>
          <w:rFonts w:ascii="Arial" w:hAnsi="Arial"/>
          <w:sz w:val="24"/>
        </w:rPr>
        <w:br/>
        <w:t>Black = Difficult</w:t>
      </w:r>
      <w:r w:rsidRPr="00116200">
        <w:rPr>
          <w:rFonts w:ascii="Arial" w:hAnsi="Arial"/>
          <w:sz w:val="24"/>
        </w:rPr>
        <w:br/>
        <w:t>Red = Extreme</w:t>
      </w:r>
    </w:p>
    <w:p w14:paraId="3F8AD371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Includes terrain notes and hazard identifiers.</w:t>
      </w:r>
    </w:p>
    <w:p w14:paraId="4BDE7B34" w14:textId="77777777" w:rsidR="00116200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72BBBADD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1295BF9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Trail Scout</w:t>
      </w:r>
    </w:p>
    <w:p w14:paraId="1ABA3062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Role responsible for early terrain checks, hazard reports, and map verification.</w:t>
      </w:r>
    </w:p>
    <w:p w14:paraId="73DED9AB" w14:textId="77777777" w:rsidR="00116200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53BCBFB3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7516C8F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TTN Safety Promise</w:t>
      </w:r>
    </w:p>
    <w:p w14:paraId="19BE71F5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Public commitment that TTN will never put riders at risk for attention, content, or speed.</w:t>
      </w:r>
    </w:p>
    <w:p w14:paraId="3A268CD6" w14:textId="77777777" w:rsidR="00116200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30B6F560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3F5B67F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Version Control Page</w:t>
      </w:r>
    </w:p>
    <w:p w14:paraId="34670E4A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The page tracking major updates to the Legacy Book and TTN systems.</w:t>
      </w:r>
    </w:p>
    <w:p w14:paraId="709BF2CA" w14:textId="77777777" w:rsidR="00116200" w:rsidRPr="00116200" w:rsidRDefault="00334455" w:rsidP="00116200">
      <w:pPr>
        <w:rPr>
          <w:rFonts w:ascii="Arial" w:hAnsi="Arial"/>
          <w:sz w:val="24"/>
        </w:rPr>
      </w:pPr>
      <w:r w:rsidRPr="00334455">
        <w:rPr>
          <w:rFonts w:ascii="Arial" w:hAnsi="Arial"/>
          <w:noProof/>
          <w:sz w:val="24"/>
        </w:rPr>
        <w:pict w14:anchorId="328FD5F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9BE1B48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Volunteer Steward</w:t>
      </w:r>
    </w:p>
    <w:p w14:paraId="7D296235" w14:textId="77777777" w:rsidR="00116200" w:rsidRPr="00116200" w:rsidRDefault="00116200" w:rsidP="00116200">
      <w:pPr>
        <w:rPr>
          <w:rFonts w:ascii="Arial" w:hAnsi="Arial"/>
          <w:sz w:val="24"/>
        </w:rPr>
      </w:pPr>
      <w:r w:rsidRPr="00116200">
        <w:rPr>
          <w:rFonts w:ascii="Arial" w:hAnsi="Arial"/>
          <w:sz w:val="24"/>
        </w:rPr>
        <w:t>A community helper who supports rides, events, and leadership tasks under supervision.</w:t>
      </w:r>
    </w:p>
    <w:p w14:paraId="7EAB50EF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5B6FA38C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50CD6DD8" w14:textId="77777777" w:rsidR="00C8677F" w:rsidRPr="00116200" w:rsidRDefault="00C8677F" w:rsidP="00116200">
      <w:pPr>
        <w:rPr>
          <w:rFonts w:ascii="Arial" w:hAnsi="Arial"/>
          <w:sz w:val="24"/>
        </w:rPr>
      </w:pPr>
    </w:p>
    <w:p w14:paraId="1DA5405E" w14:textId="77777777" w:rsidR="00C8677F" w:rsidRPr="00116200" w:rsidRDefault="00C8677F" w:rsidP="00116200">
      <w:pPr>
        <w:rPr>
          <w:rFonts w:ascii="Arial" w:hAnsi="Arial"/>
          <w:sz w:val="24"/>
        </w:rPr>
      </w:pPr>
    </w:p>
    <w:sectPr w:rsidR="00C8677F" w:rsidRPr="001162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53E97"/>
    <w:multiLevelType w:val="multilevel"/>
    <w:tmpl w:val="D2E05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81981"/>
    <w:multiLevelType w:val="multilevel"/>
    <w:tmpl w:val="41282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2C033B"/>
    <w:multiLevelType w:val="multilevel"/>
    <w:tmpl w:val="3AD0A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4E0B13"/>
    <w:multiLevelType w:val="multilevel"/>
    <w:tmpl w:val="F8E87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27C6D1E"/>
    <w:multiLevelType w:val="multilevel"/>
    <w:tmpl w:val="C034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9838C1"/>
    <w:multiLevelType w:val="multilevel"/>
    <w:tmpl w:val="1E1A2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853C1E"/>
    <w:multiLevelType w:val="multilevel"/>
    <w:tmpl w:val="05224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8658F7"/>
    <w:multiLevelType w:val="multilevel"/>
    <w:tmpl w:val="70AA9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9C2953"/>
    <w:multiLevelType w:val="multilevel"/>
    <w:tmpl w:val="24FC4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AC143F"/>
    <w:multiLevelType w:val="multilevel"/>
    <w:tmpl w:val="E9506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1A1336"/>
    <w:multiLevelType w:val="multilevel"/>
    <w:tmpl w:val="6010E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6D75FA"/>
    <w:multiLevelType w:val="multilevel"/>
    <w:tmpl w:val="99B09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DE5968"/>
    <w:multiLevelType w:val="multilevel"/>
    <w:tmpl w:val="65C49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182C83"/>
    <w:multiLevelType w:val="multilevel"/>
    <w:tmpl w:val="92E86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2C0E29"/>
    <w:multiLevelType w:val="multilevel"/>
    <w:tmpl w:val="DFB4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8A38C0"/>
    <w:multiLevelType w:val="multilevel"/>
    <w:tmpl w:val="D034E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A5462A"/>
    <w:multiLevelType w:val="multilevel"/>
    <w:tmpl w:val="E81E7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B34CAB"/>
    <w:multiLevelType w:val="multilevel"/>
    <w:tmpl w:val="ECB8F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7712E4B"/>
    <w:multiLevelType w:val="multilevel"/>
    <w:tmpl w:val="4BD0F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7D77747"/>
    <w:multiLevelType w:val="multilevel"/>
    <w:tmpl w:val="6B6A5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879449B"/>
    <w:multiLevelType w:val="multilevel"/>
    <w:tmpl w:val="5EF0B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938640B"/>
    <w:multiLevelType w:val="multilevel"/>
    <w:tmpl w:val="7A965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9775339"/>
    <w:multiLevelType w:val="multilevel"/>
    <w:tmpl w:val="CDA02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9EA0768"/>
    <w:multiLevelType w:val="multilevel"/>
    <w:tmpl w:val="B8AC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A1036C2"/>
    <w:multiLevelType w:val="multilevel"/>
    <w:tmpl w:val="E1F06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AC13EE6"/>
    <w:multiLevelType w:val="multilevel"/>
    <w:tmpl w:val="6686A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CEB40F6"/>
    <w:multiLevelType w:val="multilevel"/>
    <w:tmpl w:val="9E06B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D453E0B"/>
    <w:multiLevelType w:val="multilevel"/>
    <w:tmpl w:val="D1C40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D8E3DE7"/>
    <w:multiLevelType w:val="multilevel"/>
    <w:tmpl w:val="167E5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DA3456E"/>
    <w:multiLevelType w:val="multilevel"/>
    <w:tmpl w:val="BC520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E9E6C83"/>
    <w:multiLevelType w:val="multilevel"/>
    <w:tmpl w:val="50424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EF74FD7"/>
    <w:multiLevelType w:val="multilevel"/>
    <w:tmpl w:val="7EF88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F7709A2"/>
    <w:multiLevelType w:val="multilevel"/>
    <w:tmpl w:val="9FCCD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04963CC"/>
    <w:multiLevelType w:val="multilevel"/>
    <w:tmpl w:val="B9D6E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0857AF9"/>
    <w:multiLevelType w:val="multilevel"/>
    <w:tmpl w:val="D1928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0D73785"/>
    <w:multiLevelType w:val="multilevel"/>
    <w:tmpl w:val="3FD68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12B4421"/>
    <w:multiLevelType w:val="multilevel"/>
    <w:tmpl w:val="D28AB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1A1035F"/>
    <w:multiLevelType w:val="multilevel"/>
    <w:tmpl w:val="1B24B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1A3567C"/>
    <w:multiLevelType w:val="multilevel"/>
    <w:tmpl w:val="57385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2200E07"/>
    <w:multiLevelType w:val="multilevel"/>
    <w:tmpl w:val="AF503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2532F34"/>
    <w:multiLevelType w:val="multilevel"/>
    <w:tmpl w:val="2C8E9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3443E92"/>
    <w:multiLevelType w:val="multilevel"/>
    <w:tmpl w:val="687AA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3531236"/>
    <w:multiLevelType w:val="multilevel"/>
    <w:tmpl w:val="B92EB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3A14348"/>
    <w:multiLevelType w:val="multilevel"/>
    <w:tmpl w:val="CBF02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4D67B1A"/>
    <w:multiLevelType w:val="multilevel"/>
    <w:tmpl w:val="C38E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4EE2C2D"/>
    <w:multiLevelType w:val="multilevel"/>
    <w:tmpl w:val="02D4D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52A2763"/>
    <w:multiLevelType w:val="multilevel"/>
    <w:tmpl w:val="82765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5732269"/>
    <w:multiLevelType w:val="multilevel"/>
    <w:tmpl w:val="9FA64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64F1326"/>
    <w:multiLevelType w:val="multilevel"/>
    <w:tmpl w:val="BA7CB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65A3016"/>
    <w:multiLevelType w:val="multilevel"/>
    <w:tmpl w:val="05226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7653546"/>
    <w:multiLevelType w:val="multilevel"/>
    <w:tmpl w:val="EEF27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7D16A4D"/>
    <w:multiLevelType w:val="multilevel"/>
    <w:tmpl w:val="8F4A6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83E46A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8B16D22"/>
    <w:multiLevelType w:val="multilevel"/>
    <w:tmpl w:val="DA904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9A754AB"/>
    <w:multiLevelType w:val="multilevel"/>
    <w:tmpl w:val="B8620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A892D6F"/>
    <w:multiLevelType w:val="multilevel"/>
    <w:tmpl w:val="7974D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AD50721"/>
    <w:multiLevelType w:val="multilevel"/>
    <w:tmpl w:val="4BD21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AE57420"/>
    <w:multiLevelType w:val="multilevel"/>
    <w:tmpl w:val="743C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B5E259C"/>
    <w:multiLevelType w:val="multilevel"/>
    <w:tmpl w:val="09649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B7512EE"/>
    <w:multiLevelType w:val="multilevel"/>
    <w:tmpl w:val="F0D26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C720660"/>
    <w:multiLevelType w:val="multilevel"/>
    <w:tmpl w:val="61E60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D5F0392"/>
    <w:multiLevelType w:val="multilevel"/>
    <w:tmpl w:val="6A000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E542351"/>
    <w:multiLevelType w:val="multilevel"/>
    <w:tmpl w:val="3CCCD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E84685F"/>
    <w:multiLevelType w:val="multilevel"/>
    <w:tmpl w:val="BE4A9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E891D96"/>
    <w:multiLevelType w:val="multilevel"/>
    <w:tmpl w:val="85B60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EFE2D1D"/>
    <w:multiLevelType w:val="multilevel"/>
    <w:tmpl w:val="ECD43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F287C87"/>
    <w:multiLevelType w:val="multilevel"/>
    <w:tmpl w:val="26249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F3A1CD8"/>
    <w:multiLevelType w:val="multilevel"/>
    <w:tmpl w:val="5EFC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07C6CBF"/>
    <w:multiLevelType w:val="multilevel"/>
    <w:tmpl w:val="71381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1962287"/>
    <w:multiLevelType w:val="multilevel"/>
    <w:tmpl w:val="B3180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2095D58"/>
    <w:multiLevelType w:val="multilevel"/>
    <w:tmpl w:val="A72CF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21410BA"/>
    <w:multiLevelType w:val="multilevel"/>
    <w:tmpl w:val="D02A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2622F58"/>
    <w:multiLevelType w:val="multilevel"/>
    <w:tmpl w:val="F2B8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2BB16B0"/>
    <w:multiLevelType w:val="multilevel"/>
    <w:tmpl w:val="05609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2EC5F9C"/>
    <w:multiLevelType w:val="multilevel"/>
    <w:tmpl w:val="6BDA1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31F26F9"/>
    <w:multiLevelType w:val="multilevel"/>
    <w:tmpl w:val="A9CC8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3EC4F01"/>
    <w:multiLevelType w:val="multilevel"/>
    <w:tmpl w:val="28BAE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48C39FD"/>
    <w:multiLevelType w:val="multilevel"/>
    <w:tmpl w:val="9A428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4A2126A"/>
    <w:multiLevelType w:val="multilevel"/>
    <w:tmpl w:val="3C60B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4ED5DBC"/>
    <w:multiLevelType w:val="multilevel"/>
    <w:tmpl w:val="8C621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53476BF"/>
    <w:multiLevelType w:val="multilevel"/>
    <w:tmpl w:val="8F4A9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5C93E71"/>
    <w:multiLevelType w:val="multilevel"/>
    <w:tmpl w:val="79901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5F152C8"/>
    <w:multiLevelType w:val="multilevel"/>
    <w:tmpl w:val="293E9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6623C08"/>
    <w:multiLevelType w:val="multilevel"/>
    <w:tmpl w:val="8C3C7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6C80B45"/>
    <w:multiLevelType w:val="multilevel"/>
    <w:tmpl w:val="FEEC4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7174F4A"/>
    <w:multiLevelType w:val="multilevel"/>
    <w:tmpl w:val="20BE9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7B875A2"/>
    <w:multiLevelType w:val="multilevel"/>
    <w:tmpl w:val="51A82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9124D1D"/>
    <w:multiLevelType w:val="multilevel"/>
    <w:tmpl w:val="2C10C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9486F7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AE66FB7"/>
    <w:multiLevelType w:val="multilevel"/>
    <w:tmpl w:val="0C8E1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AE97A27"/>
    <w:multiLevelType w:val="multilevel"/>
    <w:tmpl w:val="133E8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CBA0A93"/>
    <w:multiLevelType w:val="multilevel"/>
    <w:tmpl w:val="D7627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2CD06922"/>
    <w:multiLevelType w:val="multilevel"/>
    <w:tmpl w:val="F4FC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D210D7D"/>
    <w:multiLevelType w:val="multilevel"/>
    <w:tmpl w:val="66C62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D2939CC"/>
    <w:multiLevelType w:val="multilevel"/>
    <w:tmpl w:val="324E3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D8469C8"/>
    <w:multiLevelType w:val="multilevel"/>
    <w:tmpl w:val="DC5EB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E1108B2"/>
    <w:multiLevelType w:val="multilevel"/>
    <w:tmpl w:val="AB8CC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F020DDD"/>
    <w:multiLevelType w:val="multilevel"/>
    <w:tmpl w:val="2CE6C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FBC0543"/>
    <w:multiLevelType w:val="multilevel"/>
    <w:tmpl w:val="033EA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03939CD"/>
    <w:multiLevelType w:val="multilevel"/>
    <w:tmpl w:val="7CD0D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0DC34C1"/>
    <w:multiLevelType w:val="multilevel"/>
    <w:tmpl w:val="FDA8C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0E57DB3"/>
    <w:multiLevelType w:val="multilevel"/>
    <w:tmpl w:val="0B066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13A3B70"/>
    <w:multiLevelType w:val="multilevel"/>
    <w:tmpl w:val="D7E03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1680E6B"/>
    <w:multiLevelType w:val="multilevel"/>
    <w:tmpl w:val="B8AE6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1B05E4A"/>
    <w:multiLevelType w:val="multilevel"/>
    <w:tmpl w:val="085AB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27F7580"/>
    <w:multiLevelType w:val="multilevel"/>
    <w:tmpl w:val="F410A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2C15865"/>
    <w:multiLevelType w:val="multilevel"/>
    <w:tmpl w:val="CB9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3126F00"/>
    <w:multiLevelType w:val="multilevel"/>
    <w:tmpl w:val="68A03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3545729"/>
    <w:multiLevelType w:val="multilevel"/>
    <w:tmpl w:val="0C6E3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3797101"/>
    <w:multiLevelType w:val="multilevel"/>
    <w:tmpl w:val="2758C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4137452"/>
    <w:multiLevelType w:val="multilevel"/>
    <w:tmpl w:val="891ED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4347DAA"/>
    <w:multiLevelType w:val="multilevel"/>
    <w:tmpl w:val="82F20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4D51ED4"/>
    <w:multiLevelType w:val="multilevel"/>
    <w:tmpl w:val="BD063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64407DE"/>
    <w:multiLevelType w:val="multilevel"/>
    <w:tmpl w:val="F0CC6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6B57E23"/>
    <w:multiLevelType w:val="multilevel"/>
    <w:tmpl w:val="CE0AD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7585A6F"/>
    <w:multiLevelType w:val="multilevel"/>
    <w:tmpl w:val="56FC5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8891D7D"/>
    <w:multiLevelType w:val="multilevel"/>
    <w:tmpl w:val="10746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38F25746"/>
    <w:multiLevelType w:val="multilevel"/>
    <w:tmpl w:val="E55E0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39581992"/>
    <w:multiLevelType w:val="multilevel"/>
    <w:tmpl w:val="69EAD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96F22C1"/>
    <w:multiLevelType w:val="multilevel"/>
    <w:tmpl w:val="F208E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A156E80"/>
    <w:multiLevelType w:val="multilevel"/>
    <w:tmpl w:val="D7CC3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A55155F"/>
    <w:multiLevelType w:val="multilevel"/>
    <w:tmpl w:val="1612E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A836D6D"/>
    <w:multiLevelType w:val="multilevel"/>
    <w:tmpl w:val="80640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A86640E"/>
    <w:multiLevelType w:val="multilevel"/>
    <w:tmpl w:val="67B4C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AB87727"/>
    <w:multiLevelType w:val="multilevel"/>
    <w:tmpl w:val="BECA0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B4D48AC"/>
    <w:multiLevelType w:val="multilevel"/>
    <w:tmpl w:val="68061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B6B24F4"/>
    <w:multiLevelType w:val="multilevel"/>
    <w:tmpl w:val="9F4CA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B7E07B6"/>
    <w:multiLevelType w:val="multilevel"/>
    <w:tmpl w:val="F904C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C4C70A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C572788"/>
    <w:multiLevelType w:val="multilevel"/>
    <w:tmpl w:val="A01CD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C832F97"/>
    <w:multiLevelType w:val="multilevel"/>
    <w:tmpl w:val="BBB0C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CD4541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D065B60"/>
    <w:multiLevelType w:val="multilevel"/>
    <w:tmpl w:val="7F9C1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D0D59C5"/>
    <w:multiLevelType w:val="multilevel"/>
    <w:tmpl w:val="3D0A3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F6F51C7"/>
    <w:multiLevelType w:val="multilevel"/>
    <w:tmpl w:val="18307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FF444A0"/>
    <w:multiLevelType w:val="multilevel"/>
    <w:tmpl w:val="F35E1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FFE3C6A"/>
    <w:multiLevelType w:val="multilevel"/>
    <w:tmpl w:val="F8BA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08E4662"/>
    <w:multiLevelType w:val="multilevel"/>
    <w:tmpl w:val="BB2E4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0A52EFD"/>
    <w:multiLevelType w:val="multilevel"/>
    <w:tmpl w:val="C88AE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0B342BC"/>
    <w:multiLevelType w:val="multilevel"/>
    <w:tmpl w:val="BDC0E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1300EFB"/>
    <w:multiLevelType w:val="multilevel"/>
    <w:tmpl w:val="B532D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14121B9"/>
    <w:multiLevelType w:val="multilevel"/>
    <w:tmpl w:val="D2489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1767E4A"/>
    <w:multiLevelType w:val="multilevel"/>
    <w:tmpl w:val="6316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38209BD"/>
    <w:multiLevelType w:val="multilevel"/>
    <w:tmpl w:val="6D608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38E5D25"/>
    <w:multiLevelType w:val="multilevel"/>
    <w:tmpl w:val="2A5C5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4855384"/>
    <w:multiLevelType w:val="multilevel"/>
    <w:tmpl w:val="82AA1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49001BB"/>
    <w:multiLevelType w:val="multilevel"/>
    <w:tmpl w:val="3AECE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4C44791"/>
    <w:multiLevelType w:val="multilevel"/>
    <w:tmpl w:val="A8FA2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4CB5F8B"/>
    <w:multiLevelType w:val="multilevel"/>
    <w:tmpl w:val="5322A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62133C4"/>
    <w:multiLevelType w:val="multilevel"/>
    <w:tmpl w:val="3ECEF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68C2CCA"/>
    <w:multiLevelType w:val="multilevel"/>
    <w:tmpl w:val="E6C82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6E46579"/>
    <w:multiLevelType w:val="multilevel"/>
    <w:tmpl w:val="40348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7276BB6"/>
    <w:multiLevelType w:val="multilevel"/>
    <w:tmpl w:val="E2FA4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76232BF"/>
    <w:multiLevelType w:val="multilevel"/>
    <w:tmpl w:val="2B326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80A6A20"/>
    <w:multiLevelType w:val="multilevel"/>
    <w:tmpl w:val="5B645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8133E52"/>
    <w:multiLevelType w:val="multilevel"/>
    <w:tmpl w:val="2C7E2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A585AF5"/>
    <w:multiLevelType w:val="multilevel"/>
    <w:tmpl w:val="71C64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A5D1193"/>
    <w:multiLevelType w:val="multilevel"/>
    <w:tmpl w:val="C4A8E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ABC6273"/>
    <w:multiLevelType w:val="multilevel"/>
    <w:tmpl w:val="44BAF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B2227D9"/>
    <w:multiLevelType w:val="multilevel"/>
    <w:tmpl w:val="CB38C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B455510"/>
    <w:multiLevelType w:val="multilevel"/>
    <w:tmpl w:val="F8E06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B497A45"/>
    <w:multiLevelType w:val="multilevel"/>
    <w:tmpl w:val="1AF0C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C7B4ADD"/>
    <w:multiLevelType w:val="multilevel"/>
    <w:tmpl w:val="983A6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D50316B"/>
    <w:multiLevelType w:val="multilevel"/>
    <w:tmpl w:val="15EA0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EBB34C8"/>
    <w:multiLevelType w:val="multilevel"/>
    <w:tmpl w:val="34A6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F913EBC"/>
    <w:multiLevelType w:val="multilevel"/>
    <w:tmpl w:val="E4DEA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FA64B80"/>
    <w:multiLevelType w:val="multilevel"/>
    <w:tmpl w:val="4482B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FCE4F4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05A5102"/>
    <w:multiLevelType w:val="multilevel"/>
    <w:tmpl w:val="0D0A9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06D3C6A"/>
    <w:multiLevelType w:val="multilevel"/>
    <w:tmpl w:val="FC26C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0976E9F"/>
    <w:multiLevelType w:val="multilevel"/>
    <w:tmpl w:val="3766A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0D7172E"/>
    <w:multiLevelType w:val="multilevel"/>
    <w:tmpl w:val="DBE69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1195FE9"/>
    <w:multiLevelType w:val="multilevel"/>
    <w:tmpl w:val="89F8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1377705"/>
    <w:multiLevelType w:val="multilevel"/>
    <w:tmpl w:val="A58C8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14B67AC"/>
    <w:multiLevelType w:val="multilevel"/>
    <w:tmpl w:val="1EBEC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15D2855"/>
    <w:multiLevelType w:val="multilevel"/>
    <w:tmpl w:val="F5D21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1C0082B"/>
    <w:multiLevelType w:val="multilevel"/>
    <w:tmpl w:val="246EF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2D44852"/>
    <w:multiLevelType w:val="multilevel"/>
    <w:tmpl w:val="7112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302342B"/>
    <w:multiLevelType w:val="multilevel"/>
    <w:tmpl w:val="428EC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3812FFC"/>
    <w:multiLevelType w:val="multilevel"/>
    <w:tmpl w:val="0CBAA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3A654A2"/>
    <w:multiLevelType w:val="multilevel"/>
    <w:tmpl w:val="1512A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3A6571D"/>
    <w:multiLevelType w:val="multilevel"/>
    <w:tmpl w:val="57188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507365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581097A"/>
    <w:multiLevelType w:val="multilevel"/>
    <w:tmpl w:val="7194D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583457F"/>
    <w:multiLevelType w:val="multilevel"/>
    <w:tmpl w:val="C3423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64A2904"/>
    <w:multiLevelType w:val="multilevel"/>
    <w:tmpl w:val="52A4B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653647F"/>
    <w:multiLevelType w:val="multilevel"/>
    <w:tmpl w:val="3F945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65F408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6AD6922"/>
    <w:multiLevelType w:val="multilevel"/>
    <w:tmpl w:val="F38CE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6B36AFC"/>
    <w:multiLevelType w:val="multilevel"/>
    <w:tmpl w:val="0358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6BF2FAA"/>
    <w:multiLevelType w:val="multilevel"/>
    <w:tmpl w:val="71682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80C0670"/>
    <w:multiLevelType w:val="multilevel"/>
    <w:tmpl w:val="3A5E9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8533CF5"/>
    <w:multiLevelType w:val="multilevel"/>
    <w:tmpl w:val="8924A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9195D2B"/>
    <w:multiLevelType w:val="multilevel"/>
    <w:tmpl w:val="F962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C0C73DF"/>
    <w:multiLevelType w:val="multilevel"/>
    <w:tmpl w:val="0CC8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CB71E9B"/>
    <w:multiLevelType w:val="multilevel"/>
    <w:tmpl w:val="CDAE0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DC05A9A"/>
    <w:multiLevelType w:val="multilevel"/>
    <w:tmpl w:val="3D507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FF622A8"/>
    <w:multiLevelType w:val="multilevel"/>
    <w:tmpl w:val="5A644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0C64D05"/>
    <w:multiLevelType w:val="multilevel"/>
    <w:tmpl w:val="F7181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1D15247"/>
    <w:multiLevelType w:val="multilevel"/>
    <w:tmpl w:val="4F36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1EB30DB"/>
    <w:multiLevelType w:val="multilevel"/>
    <w:tmpl w:val="F830C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20950D3"/>
    <w:multiLevelType w:val="multilevel"/>
    <w:tmpl w:val="0FCED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2300DE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62B57A5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2BC0489"/>
    <w:multiLevelType w:val="multilevel"/>
    <w:tmpl w:val="76CAB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2D71AF3"/>
    <w:multiLevelType w:val="multilevel"/>
    <w:tmpl w:val="3BCA0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3254AD6"/>
    <w:multiLevelType w:val="multilevel"/>
    <w:tmpl w:val="7B445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32C664E"/>
    <w:multiLevelType w:val="multilevel"/>
    <w:tmpl w:val="04A0B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38B063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64183971"/>
    <w:multiLevelType w:val="multilevel"/>
    <w:tmpl w:val="BD84F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42F2692"/>
    <w:multiLevelType w:val="multilevel"/>
    <w:tmpl w:val="C6622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497309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59A1EA2"/>
    <w:multiLevelType w:val="multilevel"/>
    <w:tmpl w:val="EC8C3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5AF2BD2"/>
    <w:multiLevelType w:val="multilevel"/>
    <w:tmpl w:val="BD4C9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5E72A36"/>
    <w:multiLevelType w:val="multilevel"/>
    <w:tmpl w:val="4D74B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6830B5B"/>
    <w:multiLevelType w:val="multilevel"/>
    <w:tmpl w:val="A0A0B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7114222"/>
    <w:multiLevelType w:val="multilevel"/>
    <w:tmpl w:val="AC8AB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677715DF"/>
    <w:multiLevelType w:val="multilevel"/>
    <w:tmpl w:val="6D62A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7A27AD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684F7D11"/>
    <w:multiLevelType w:val="multilevel"/>
    <w:tmpl w:val="93BC2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6883420D"/>
    <w:multiLevelType w:val="multilevel"/>
    <w:tmpl w:val="49E66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697749AC"/>
    <w:multiLevelType w:val="multilevel"/>
    <w:tmpl w:val="2740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69BF0012"/>
    <w:multiLevelType w:val="multilevel"/>
    <w:tmpl w:val="A6520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6A3954D2"/>
    <w:multiLevelType w:val="multilevel"/>
    <w:tmpl w:val="8092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6B1E389B"/>
    <w:multiLevelType w:val="multilevel"/>
    <w:tmpl w:val="81924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BC41D03"/>
    <w:multiLevelType w:val="multilevel"/>
    <w:tmpl w:val="42448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6BD22122"/>
    <w:multiLevelType w:val="multilevel"/>
    <w:tmpl w:val="7C7E4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6DA80E92"/>
    <w:multiLevelType w:val="multilevel"/>
    <w:tmpl w:val="72A6E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6E8F34B7"/>
    <w:multiLevelType w:val="multilevel"/>
    <w:tmpl w:val="3C4CB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6F376FE7"/>
    <w:multiLevelType w:val="multilevel"/>
    <w:tmpl w:val="656C5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6FA3029E"/>
    <w:multiLevelType w:val="multilevel"/>
    <w:tmpl w:val="203E4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1EF1CCE"/>
    <w:multiLevelType w:val="multilevel"/>
    <w:tmpl w:val="850C9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23B06D8"/>
    <w:multiLevelType w:val="multilevel"/>
    <w:tmpl w:val="6B40E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28D667E"/>
    <w:multiLevelType w:val="multilevel"/>
    <w:tmpl w:val="90E42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2DC4231"/>
    <w:multiLevelType w:val="multilevel"/>
    <w:tmpl w:val="31F26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750E795B"/>
    <w:multiLevelType w:val="multilevel"/>
    <w:tmpl w:val="E152B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75533A97"/>
    <w:multiLevelType w:val="multilevel"/>
    <w:tmpl w:val="065C3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5BF0152"/>
    <w:multiLevelType w:val="multilevel"/>
    <w:tmpl w:val="CA76C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60033CB"/>
    <w:multiLevelType w:val="multilevel"/>
    <w:tmpl w:val="4462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761C5C38"/>
    <w:multiLevelType w:val="multilevel"/>
    <w:tmpl w:val="425E5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766E340C"/>
    <w:multiLevelType w:val="multilevel"/>
    <w:tmpl w:val="E33AD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6C71488"/>
    <w:multiLevelType w:val="multilevel"/>
    <w:tmpl w:val="8E5E5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77CC23B3"/>
    <w:multiLevelType w:val="multilevel"/>
    <w:tmpl w:val="91248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78291408"/>
    <w:multiLevelType w:val="multilevel"/>
    <w:tmpl w:val="58A4F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783D2073"/>
    <w:multiLevelType w:val="multilevel"/>
    <w:tmpl w:val="39B06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78726CEE"/>
    <w:multiLevelType w:val="multilevel"/>
    <w:tmpl w:val="8BF24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79185420"/>
    <w:multiLevelType w:val="multilevel"/>
    <w:tmpl w:val="10D89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794643F2"/>
    <w:multiLevelType w:val="multilevel"/>
    <w:tmpl w:val="96FE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796E4B1D"/>
    <w:multiLevelType w:val="multilevel"/>
    <w:tmpl w:val="D62E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799C2F47"/>
    <w:multiLevelType w:val="multilevel"/>
    <w:tmpl w:val="0AD86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79CA7C57"/>
    <w:multiLevelType w:val="multilevel"/>
    <w:tmpl w:val="EFD8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79DD5B73"/>
    <w:multiLevelType w:val="multilevel"/>
    <w:tmpl w:val="333AB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79EB093A"/>
    <w:multiLevelType w:val="multilevel"/>
    <w:tmpl w:val="2F10F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79EC37DC"/>
    <w:multiLevelType w:val="multilevel"/>
    <w:tmpl w:val="888CD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7A751AFA"/>
    <w:multiLevelType w:val="multilevel"/>
    <w:tmpl w:val="60505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7AEA2897"/>
    <w:multiLevelType w:val="multilevel"/>
    <w:tmpl w:val="A97E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7AFE27E6"/>
    <w:multiLevelType w:val="multilevel"/>
    <w:tmpl w:val="DECE4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7C330455"/>
    <w:multiLevelType w:val="multilevel"/>
    <w:tmpl w:val="DE4ED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7C761FC7"/>
    <w:multiLevelType w:val="multilevel"/>
    <w:tmpl w:val="9C781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7C855C22"/>
    <w:multiLevelType w:val="multilevel"/>
    <w:tmpl w:val="A3660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7C9414C5"/>
    <w:multiLevelType w:val="multilevel"/>
    <w:tmpl w:val="DBF86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7CAA5B3F"/>
    <w:multiLevelType w:val="multilevel"/>
    <w:tmpl w:val="B574C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7CCA3527"/>
    <w:multiLevelType w:val="multilevel"/>
    <w:tmpl w:val="BA18C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7CD70A66"/>
    <w:multiLevelType w:val="multilevel"/>
    <w:tmpl w:val="482EA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7F0A746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7F7A3FD4"/>
    <w:multiLevelType w:val="multilevel"/>
    <w:tmpl w:val="AD2E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930550">
    <w:abstractNumId w:val="182"/>
  </w:num>
  <w:num w:numId="2" w16cid:durableId="2116167430">
    <w:abstractNumId w:val="88"/>
  </w:num>
  <w:num w:numId="3" w16cid:durableId="541283661">
    <w:abstractNumId w:val="128"/>
  </w:num>
  <w:num w:numId="4" w16cid:durableId="1590848978">
    <w:abstractNumId w:val="187"/>
  </w:num>
  <w:num w:numId="5" w16cid:durableId="1878856380">
    <w:abstractNumId w:val="218"/>
  </w:num>
  <w:num w:numId="6" w16cid:durableId="1838224633">
    <w:abstractNumId w:val="211"/>
  </w:num>
  <w:num w:numId="7" w16cid:durableId="22440649">
    <w:abstractNumId w:val="131"/>
  </w:num>
  <w:num w:numId="8" w16cid:durableId="117333488">
    <w:abstractNumId w:val="264"/>
  </w:num>
  <w:num w:numId="9" w16cid:durableId="2086415263">
    <w:abstractNumId w:val="52"/>
  </w:num>
  <w:num w:numId="10" w16cid:durableId="1634752709">
    <w:abstractNumId w:val="203"/>
  </w:num>
  <w:num w:numId="11" w16cid:durableId="1262956656">
    <w:abstractNumId w:val="167"/>
  </w:num>
  <w:num w:numId="12" w16cid:durableId="675419004">
    <w:abstractNumId w:val="202"/>
  </w:num>
  <w:num w:numId="13" w16cid:durableId="1824662542">
    <w:abstractNumId w:val="208"/>
  </w:num>
  <w:num w:numId="14" w16cid:durableId="633290378">
    <w:abstractNumId w:val="154"/>
  </w:num>
  <w:num w:numId="15" w16cid:durableId="1023092441">
    <w:abstractNumId w:val="126"/>
  </w:num>
  <w:num w:numId="16" w16cid:durableId="2442354">
    <w:abstractNumId w:val="28"/>
  </w:num>
  <w:num w:numId="17" w16cid:durableId="2032800824">
    <w:abstractNumId w:val="252"/>
  </w:num>
  <w:num w:numId="18" w16cid:durableId="738407159">
    <w:abstractNumId w:val="227"/>
  </w:num>
  <w:num w:numId="19" w16cid:durableId="696198675">
    <w:abstractNumId w:val="262"/>
  </w:num>
  <w:num w:numId="20" w16cid:durableId="1179808428">
    <w:abstractNumId w:val="225"/>
  </w:num>
  <w:num w:numId="21" w16cid:durableId="789476372">
    <w:abstractNumId w:val="18"/>
  </w:num>
  <w:num w:numId="22" w16cid:durableId="11422659">
    <w:abstractNumId w:val="238"/>
  </w:num>
  <w:num w:numId="23" w16cid:durableId="2024475229">
    <w:abstractNumId w:val="118"/>
  </w:num>
  <w:num w:numId="24" w16cid:durableId="778450455">
    <w:abstractNumId w:val="156"/>
  </w:num>
  <w:num w:numId="25" w16cid:durableId="1913004158">
    <w:abstractNumId w:val="145"/>
  </w:num>
  <w:num w:numId="26" w16cid:durableId="311641727">
    <w:abstractNumId w:val="120"/>
  </w:num>
  <w:num w:numId="27" w16cid:durableId="1901817553">
    <w:abstractNumId w:val="46"/>
  </w:num>
  <w:num w:numId="28" w16cid:durableId="993993555">
    <w:abstractNumId w:val="61"/>
  </w:num>
  <w:num w:numId="29" w16cid:durableId="916476241">
    <w:abstractNumId w:val="163"/>
  </w:num>
  <w:num w:numId="30" w16cid:durableId="1936280846">
    <w:abstractNumId w:val="193"/>
  </w:num>
  <w:num w:numId="31" w16cid:durableId="814830851">
    <w:abstractNumId w:val="191"/>
  </w:num>
  <w:num w:numId="32" w16cid:durableId="43606108">
    <w:abstractNumId w:val="38"/>
  </w:num>
  <w:num w:numId="33" w16cid:durableId="838696865">
    <w:abstractNumId w:val="10"/>
  </w:num>
  <w:num w:numId="34" w16cid:durableId="378747176">
    <w:abstractNumId w:val="90"/>
  </w:num>
  <w:num w:numId="35" w16cid:durableId="1493638974">
    <w:abstractNumId w:val="223"/>
  </w:num>
  <w:num w:numId="36" w16cid:durableId="494763299">
    <w:abstractNumId w:val="176"/>
  </w:num>
  <w:num w:numId="37" w16cid:durableId="2017029528">
    <w:abstractNumId w:val="24"/>
  </w:num>
  <w:num w:numId="38" w16cid:durableId="1411856033">
    <w:abstractNumId w:val="107"/>
  </w:num>
  <w:num w:numId="39" w16cid:durableId="1098983390">
    <w:abstractNumId w:val="25"/>
  </w:num>
  <w:num w:numId="40" w16cid:durableId="128791270">
    <w:abstractNumId w:val="113"/>
  </w:num>
  <w:num w:numId="41" w16cid:durableId="1416050871">
    <w:abstractNumId w:val="221"/>
  </w:num>
  <w:num w:numId="42" w16cid:durableId="802117988">
    <w:abstractNumId w:val="9"/>
  </w:num>
  <w:num w:numId="43" w16cid:durableId="563372526">
    <w:abstractNumId w:val="43"/>
  </w:num>
  <w:num w:numId="44" w16cid:durableId="18821680">
    <w:abstractNumId w:val="97"/>
  </w:num>
  <w:num w:numId="45" w16cid:durableId="1382709933">
    <w:abstractNumId w:val="190"/>
  </w:num>
  <w:num w:numId="46" w16cid:durableId="96029046">
    <w:abstractNumId w:val="71"/>
  </w:num>
  <w:num w:numId="47" w16cid:durableId="484394672">
    <w:abstractNumId w:val="255"/>
  </w:num>
  <w:num w:numId="48" w16cid:durableId="612327355">
    <w:abstractNumId w:val="33"/>
  </w:num>
  <w:num w:numId="49" w16cid:durableId="1125663349">
    <w:abstractNumId w:val="146"/>
  </w:num>
  <w:num w:numId="50" w16cid:durableId="678895857">
    <w:abstractNumId w:val="164"/>
  </w:num>
  <w:num w:numId="51" w16cid:durableId="1443920112">
    <w:abstractNumId w:val="20"/>
  </w:num>
  <w:num w:numId="52" w16cid:durableId="1230383854">
    <w:abstractNumId w:val="205"/>
  </w:num>
  <w:num w:numId="53" w16cid:durableId="1473668834">
    <w:abstractNumId w:val="110"/>
  </w:num>
  <w:num w:numId="54" w16cid:durableId="1119685765">
    <w:abstractNumId w:val="130"/>
  </w:num>
  <w:num w:numId="55" w16cid:durableId="1263954978">
    <w:abstractNumId w:val="17"/>
  </w:num>
  <w:num w:numId="56" w16cid:durableId="332680499">
    <w:abstractNumId w:val="44"/>
  </w:num>
  <w:num w:numId="57" w16cid:durableId="1351175349">
    <w:abstractNumId w:val="198"/>
  </w:num>
  <w:num w:numId="58" w16cid:durableId="606734107">
    <w:abstractNumId w:val="234"/>
  </w:num>
  <w:num w:numId="59" w16cid:durableId="374962281">
    <w:abstractNumId w:val="185"/>
  </w:num>
  <w:num w:numId="60" w16cid:durableId="360519969">
    <w:abstractNumId w:val="58"/>
  </w:num>
  <w:num w:numId="61" w16cid:durableId="1505630076">
    <w:abstractNumId w:val="125"/>
  </w:num>
  <w:num w:numId="62" w16cid:durableId="705255373">
    <w:abstractNumId w:val="228"/>
  </w:num>
  <w:num w:numId="63" w16cid:durableId="2125036108">
    <w:abstractNumId w:val="32"/>
  </w:num>
  <w:num w:numId="64" w16cid:durableId="991636496">
    <w:abstractNumId w:val="250"/>
  </w:num>
  <w:num w:numId="65" w16cid:durableId="371811758">
    <w:abstractNumId w:val="87"/>
  </w:num>
  <w:num w:numId="66" w16cid:durableId="1185286141">
    <w:abstractNumId w:val="4"/>
  </w:num>
  <w:num w:numId="67" w16cid:durableId="1235354481">
    <w:abstractNumId w:val="72"/>
  </w:num>
  <w:num w:numId="68" w16cid:durableId="715619779">
    <w:abstractNumId w:val="85"/>
  </w:num>
  <w:num w:numId="69" w16cid:durableId="1478231109">
    <w:abstractNumId w:val="19"/>
  </w:num>
  <w:num w:numId="70" w16cid:durableId="105271191">
    <w:abstractNumId w:val="7"/>
  </w:num>
  <w:num w:numId="71" w16cid:durableId="1796604094">
    <w:abstractNumId w:val="75"/>
  </w:num>
  <w:num w:numId="72" w16cid:durableId="1471358376">
    <w:abstractNumId w:val="66"/>
  </w:num>
  <w:num w:numId="73" w16cid:durableId="1568761679">
    <w:abstractNumId w:val="215"/>
  </w:num>
  <w:num w:numId="74" w16cid:durableId="355037706">
    <w:abstractNumId w:val="0"/>
  </w:num>
  <w:num w:numId="75" w16cid:durableId="136731399">
    <w:abstractNumId w:val="112"/>
  </w:num>
  <w:num w:numId="76" w16cid:durableId="2097362652">
    <w:abstractNumId w:val="206"/>
  </w:num>
  <w:num w:numId="77" w16cid:durableId="22678913">
    <w:abstractNumId w:val="161"/>
  </w:num>
  <w:num w:numId="78" w16cid:durableId="1330215051">
    <w:abstractNumId w:val="119"/>
  </w:num>
  <w:num w:numId="79" w16cid:durableId="1442470">
    <w:abstractNumId w:val="96"/>
  </w:num>
  <w:num w:numId="80" w16cid:durableId="1936866204">
    <w:abstractNumId w:val="117"/>
  </w:num>
  <w:num w:numId="81" w16cid:durableId="1016495537">
    <w:abstractNumId w:val="6"/>
  </w:num>
  <w:num w:numId="82" w16cid:durableId="1977299270">
    <w:abstractNumId w:val="106"/>
  </w:num>
  <w:num w:numId="83" w16cid:durableId="799305803">
    <w:abstractNumId w:val="236"/>
  </w:num>
  <w:num w:numId="84" w16cid:durableId="1734045170">
    <w:abstractNumId w:val="100"/>
  </w:num>
  <w:num w:numId="85" w16cid:durableId="117528620">
    <w:abstractNumId w:val="89"/>
  </w:num>
  <w:num w:numId="86" w16cid:durableId="1180048627">
    <w:abstractNumId w:val="220"/>
  </w:num>
  <w:num w:numId="87" w16cid:durableId="1023938008">
    <w:abstractNumId w:val="141"/>
  </w:num>
  <w:num w:numId="88" w16cid:durableId="204685325">
    <w:abstractNumId w:val="143"/>
  </w:num>
  <w:num w:numId="89" w16cid:durableId="1024596250">
    <w:abstractNumId w:val="232"/>
  </w:num>
  <w:num w:numId="90" w16cid:durableId="54135392">
    <w:abstractNumId w:val="186"/>
  </w:num>
  <w:num w:numId="91" w16cid:durableId="731125758">
    <w:abstractNumId w:val="115"/>
  </w:num>
  <w:num w:numId="92" w16cid:durableId="1322196474">
    <w:abstractNumId w:val="101"/>
  </w:num>
  <w:num w:numId="93" w16cid:durableId="1452703514">
    <w:abstractNumId w:val="139"/>
  </w:num>
  <w:num w:numId="94" w16cid:durableId="1173572052">
    <w:abstractNumId w:val="216"/>
  </w:num>
  <w:num w:numId="95" w16cid:durableId="1849248301">
    <w:abstractNumId w:val="31"/>
  </w:num>
  <w:num w:numId="96" w16cid:durableId="12651182">
    <w:abstractNumId w:val="207"/>
  </w:num>
  <w:num w:numId="97" w16cid:durableId="1269124820">
    <w:abstractNumId w:val="233"/>
  </w:num>
  <w:num w:numId="98" w16cid:durableId="883056573">
    <w:abstractNumId w:val="224"/>
  </w:num>
  <w:num w:numId="99" w16cid:durableId="1303197297">
    <w:abstractNumId w:val="104"/>
  </w:num>
  <w:num w:numId="100" w16cid:durableId="723991737">
    <w:abstractNumId w:val="180"/>
  </w:num>
  <w:num w:numId="101" w16cid:durableId="1381593001">
    <w:abstractNumId w:val="149"/>
  </w:num>
  <w:num w:numId="102" w16cid:durableId="305624180">
    <w:abstractNumId w:val="1"/>
  </w:num>
  <w:num w:numId="103" w16cid:durableId="1269971637">
    <w:abstractNumId w:val="192"/>
  </w:num>
  <w:num w:numId="104" w16cid:durableId="200480607">
    <w:abstractNumId w:val="213"/>
  </w:num>
  <w:num w:numId="105" w16cid:durableId="1871724287">
    <w:abstractNumId w:val="179"/>
  </w:num>
  <w:num w:numId="106" w16cid:durableId="1089472597">
    <w:abstractNumId w:val="251"/>
  </w:num>
  <w:num w:numId="107" w16cid:durableId="1669290205">
    <w:abstractNumId w:val="170"/>
  </w:num>
  <w:num w:numId="108" w16cid:durableId="1967662723">
    <w:abstractNumId w:val="194"/>
  </w:num>
  <w:num w:numId="109" w16cid:durableId="1192650021">
    <w:abstractNumId w:val="121"/>
  </w:num>
  <w:num w:numId="110" w16cid:durableId="2034306722">
    <w:abstractNumId w:val="246"/>
  </w:num>
  <w:num w:numId="111" w16cid:durableId="1159883670">
    <w:abstractNumId w:val="34"/>
  </w:num>
  <w:num w:numId="112" w16cid:durableId="1466192887">
    <w:abstractNumId w:val="94"/>
  </w:num>
  <w:num w:numId="113" w16cid:durableId="523716688">
    <w:abstractNumId w:val="201"/>
  </w:num>
  <w:num w:numId="114" w16cid:durableId="1203981017">
    <w:abstractNumId w:val="244"/>
  </w:num>
  <w:num w:numId="115" w16cid:durableId="1849638427">
    <w:abstractNumId w:val="111"/>
  </w:num>
  <w:num w:numId="116" w16cid:durableId="1238781755">
    <w:abstractNumId w:val="144"/>
  </w:num>
  <w:num w:numId="117" w16cid:durableId="1486582187">
    <w:abstractNumId w:val="160"/>
  </w:num>
  <w:num w:numId="118" w16cid:durableId="752046648">
    <w:abstractNumId w:val="248"/>
  </w:num>
  <w:num w:numId="119" w16cid:durableId="76364261">
    <w:abstractNumId w:val="13"/>
  </w:num>
  <w:num w:numId="120" w16cid:durableId="222638914">
    <w:abstractNumId w:val="108"/>
  </w:num>
  <w:num w:numId="121" w16cid:durableId="161505513">
    <w:abstractNumId w:val="73"/>
  </w:num>
  <w:num w:numId="122" w16cid:durableId="687947943">
    <w:abstractNumId w:val="77"/>
  </w:num>
  <w:num w:numId="123" w16cid:durableId="1979603738">
    <w:abstractNumId w:val="21"/>
  </w:num>
  <w:num w:numId="124" w16cid:durableId="2139369694">
    <w:abstractNumId w:val="98"/>
  </w:num>
  <w:num w:numId="125" w16cid:durableId="1718435658">
    <w:abstractNumId w:val="249"/>
  </w:num>
  <w:num w:numId="126" w16cid:durableId="327253221">
    <w:abstractNumId w:val="133"/>
  </w:num>
  <w:num w:numId="127" w16cid:durableId="1904675078">
    <w:abstractNumId w:val="86"/>
  </w:num>
  <w:num w:numId="128" w16cid:durableId="61686726">
    <w:abstractNumId w:val="222"/>
  </w:num>
  <w:num w:numId="129" w16cid:durableId="1309436166">
    <w:abstractNumId w:val="168"/>
  </w:num>
  <w:num w:numId="130" w16cid:durableId="1661424176">
    <w:abstractNumId w:val="153"/>
  </w:num>
  <w:num w:numId="131" w16cid:durableId="1393964132">
    <w:abstractNumId w:val="157"/>
  </w:num>
  <w:num w:numId="132" w16cid:durableId="2129548890">
    <w:abstractNumId w:val="93"/>
  </w:num>
  <w:num w:numId="133" w16cid:durableId="164784004">
    <w:abstractNumId w:val="12"/>
  </w:num>
  <w:num w:numId="134" w16cid:durableId="589892761">
    <w:abstractNumId w:val="14"/>
  </w:num>
  <w:num w:numId="135" w16cid:durableId="278949385">
    <w:abstractNumId w:val="26"/>
  </w:num>
  <w:num w:numId="136" w16cid:durableId="410272752">
    <w:abstractNumId w:val="81"/>
  </w:num>
  <w:num w:numId="137" w16cid:durableId="1778866673">
    <w:abstractNumId w:val="22"/>
  </w:num>
  <w:num w:numId="138" w16cid:durableId="1493720819">
    <w:abstractNumId w:val="136"/>
  </w:num>
  <w:num w:numId="139" w16cid:durableId="1258753462">
    <w:abstractNumId w:val="158"/>
  </w:num>
  <w:num w:numId="140" w16cid:durableId="1391881944">
    <w:abstractNumId w:val="70"/>
  </w:num>
  <w:num w:numId="141" w16cid:durableId="2003388852">
    <w:abstractNumId w:val="53"/>
  </w:num>
  <w:num w:numId="142" w16cid:durableId="413092750">
    <w:abstractNumId w:val="109"/>
  </w:num>
  <w:num w:numId="143" w16cid:durableId="965811739">
    <w:abstractNumId w:val="256"/>
  </w:num>
  <w:num w:numId="144" w16cid:durableId="520095641">
    <w:abstractNumId w:val="127"/>
  </w:num>
  <w:num w:numId="145" w16cid:durableId="1607620436">
    <w:abstractNumId w:val="54"/>
  </w:num>
  <w:num w:numId="146" w16cid:durableId="622856145">
    <w:abstractNumId w:val="230"/>
  </w:num>
  <w:num w:numId="147" w16cid:durableId="1565485283">
    <w:abstractNumId w:val="55"/>
  </w:num>
  <w:num w:numId="148" w16cid:durableId="1730347825">
    <w:abstractNumId w:val="57"/>
  </w:num>
  <w:num w:numId="149" w16cid:durableId="462619385">
    <w:abstractNumId w:val="41"/>
  </w:num>
  <w:num w:numId="150" w16cid:durableId="1056468397">
    <w:abstractNumId w:val="137"/>
  </w:num>
  <w:num w:numId="151" w16cid:durableId="1720546981">
    <w:abstractNumId w:val="195"/>
  </w:num>
  <w:num w:numId="152" w16cid:durableId="296301080">
    <w:abstractNumId w:val="210"/>
  </w:num>
  <w:num w:numId="153" w16cid:durableId="645935280">
    <w:abstractNumId w:val="3"/>
  </w:num>
  <w:num w:numId="154" w16cid:durableId="768309636">
    <w:abstractNumId w:val="67"/>
  </w:num>
  <w:num w:numId="155" w16cid:durableId="730231915">
    <w:abstractNumId w:val="263"/>
  </w:num>
  <w:num w:numId="156" w16cid:durableId="1966736819">
    <w:abstractNumId w:val="226"/>
  </w:num>
  <w:num w:numId="157" w16cid:durableId="2040007736">
    <w:abstractNumId w:val="214"/>
  </w:num>
  <w:num w:numId="158" w16cid:durableId="1669675855">
    <w:abstractNumId w:val="265"/>
  </w:num>
  <w:num w:numId="159" w16cid:durableId="976253091">
    <w:abstractNumId w:val="35"/>
  </w:num>
  <w:num w:numId="160" w16cid:durableId="857356319">
    <w:abstractNumId w:val="235"/>
  </w:num>
  <w:num w:numId="161" w16cid:durableId="1460565210">
    <w:abstractNumId w:val="134"/>
  </w:num>
  <w:num w:numId="162" w16cid:durableId="1500853382">
    <w:abstractNumId w:val="30"/>
  </w:num>
  <w:num w:numId="163" w16cid:durableId="266498395">
    <w:abstractNumId w:val="92"/>
  </w:num>
  <w:num w:numId="164" w16cid:durableId="1733651306">
    <w:abstractNumId w:val="239"/>
  </w:num>
  <w:num w:numId="165" w16cid:durableId="1847011127">
    <w:abstractNumId w:val="69"/>
  </w:num>
  <w:num w:numId="166" w16cid:durableId="2123956477">
    <w:abstractNumId w:val="45"/>
  </w:num>
  <w:num w:numId="167" w16cid:durableId="598685169">
    <w:abstractNumId w:val="82"/>
  </w:num>
  <w:num w:numId="168" w16cid:durableId="1428037572">
    <w:abstractNumId w:val="37"/>
  </w:num>
  <w:num w:numId="169" w16cid:durableId="1707674825">
    <w:abstractNumId w:val="165"/>
  </w:num>
  <w:num w:numId="170" w16cid:durableId="1291327671">
    <w:abstractNumId w:val="64"/>
  </w:num>
  <w:num w:numId="171" w16cid:durableId="2115442365">
    <w:abstractNumId w:val="169"/>
  </w:num>
  <w:num w:numId="172" w16cid:durableId="1745488054">
    <w:abstractNumId w:val="15"/>
  </w:num>
  <w:num w:numId="173" w16cid:durableId="1392389306">
    <w:abstractNumId w:val="197"/>
  </w:num>
  <w:num w:numId="174" w16cid:durableId="635449343">
    <w:abstractNumId w:val="83"/>
  </w:num>
  <w:num w:numId="175" w16cid:durableId="130827879">
    <w:abstractNumId w:val="40"/>
  </w:num>
  <w:num w:numId="176" w16cid:durableId="1675834524">
    <w:abstractNumId w:val="36"/>
  </w:num>
  <w:num w:numId="177" w16cid:durableId="1701274002">
    <w:abstractNumId w:val="16"/>
  </w:num>
  <w:num w:numId="178" w16cid:durableId="690451924">
    <w:abstractNumId w:val="219"/>
  </w:num>
  <w:num w:numId="179" w16cid:durableId="1210532924">
    <w:abstractNumId w:val="48"/>
  </w:num>
  <w:num w:numId="180" w16cid:durableId="410733717">
    <w:abstractNumId w:val="237"/>
  </w:num>
  <w:num w:numId="181" w16cid:durableId="1364868879">
    <w:abstractNumId w:val="132"/>
  </w:num>
  <w:num w:numId="182" w16cid:durableId="1908375293">
    <w:abstractNumId w:val="240"/>
  </w:num>
  <w:num w:numId="183" w16cid:durableId="1221281965">
    <w:abstractNumId w:val="29"/>
  </w:num>
  <w:num w:numId="184" w16cid:durableId="700974655">
    <w:abstractNumId w:val="155"/>
  </w:num>
  <w:num w:numId="185" w16cid:durableId="950282001">
    <w:abstractNumId w:val="172"/>
  </w:num>
  <w:num w:numId="186" w16cid:durableId="734861596">
    <w:abstractNumId w:val="260"/>
  </w:num>
  <w:num w:numId="187" w16cid:durableId="11222777">
    <w:abstractNumId w:val="258"/>
  </w:num>
  <w:num w:numId="188" w16cid:durableId="1600260445">
    <w:abstractNumId w:val="49"/>
  </w:num>
  <w:num w:numId="189" w16cid:durableId="1308896847">
    <w:abstractNumId w:val="177"/>
  </w:num>
  <w:num w:numId="190" w16cid:durableId="157423555">
    <w:abstractNumId w:val="148"/>
  </w:num>
  <w:num w:numId="191" w16cid:durableId="1513226661">
    <w:abstractNumId w:val="173"/>
  </w:num>
  <w:num w:numId="192" w16cid:durableId="893472057">
    <w:abstractNumId w:val="166"/>
  </w:num>
  <w:num w:numId="193" w16cid:durableId="754715495">
    <w:abstractNumId w:val="178"/>
  </w:num>
  <w:num w:numId="194" w16cid:durableId="1299915980">
    <w:abstractNumId w:val="84"/>
  </w:num>
  <w:num w:numId="195" w16cid:durableId="1135827771">
    <w:abstractNumId w:val="196"/>
  </w:num>
  <w:num w:numId="196" w16cid:durableId="383413954">
    <w:abstractNumId w:val="122"/>
  </w:num>
  <w:num w:numId="197" w16cid:durableId="600142550">
    <w:abstractNumId w:val="212"/>
  </w:num>
  <w:num w:numId="198" w16cid:durableId="177279340">
    <w:abstractNumId w:val="123"/>
  </w:num>
  <w:num w:numId="199" w16cid:durableId="1405639762">
    <w:abstractNumId w:val="261"/>
  </w:num>
  <w:num w:numId="200" w16cid:durableId="262763972">
    <w:abstractNumId w:val="2"/>
  </w:num>
  <w:num w:numId="201" w16cid:durableId="1631397680">
    <w:abstractNumId w:val="79"/>
  </w:num>
  <w:num w:numId="202" w16cid:durableId="1112239721">
    <w:abstractNumId w:val="59"/>
  </w:num>
  <w:num w:numId="203" w16cid:durableId="1580990747">
    <w:abstractNumId w:val="243"/>
  </w:num>
  <w:num w:numId="204" w16cid:durableId="803081764">
    <w:abstractNumId w:val="42"/>
  </w:num>
  <w:num w:numId="205" w16cid:durableId="1738630478">
    <w:abstractNumId w:val="95"/>
  </w:num>
  <w:num w:numId="206" w16cid:durableId="2063167113">
    <w:abstractNumId w:val="91"/>
  </w:num>
  <w:num w:numId="207" w16cid:durableId="1828588188">
    <w:abstractNumId w:val="152"/>
  </w:num>
  <w:num w:numId="208" w16cid:durableId="2140218429">
    <w:abstractNumId w:val="241"/>
  </w:num>
  <w:num w:numId="209" w16cid:durableId="499006571">
    <w:abstractNumId w:val="245"/>
  </w:num>
  <w:num w:numId="210" w16cid:durableId="1525438733">
    <w:abstractNumId w:val="80"/>
  </w:num>
  <w:num w:numId="211" w16cid:durableId="1697845844">
    <w:abstractNumId w:val="5"/>
  </w:num>
  <w:num w:numId="212" w16cid:durableId="1086653304">
    <w:abstractNumId w:val="188"/>
  </w:num>
  <w:num w:numId="213" w16cid:durableId="271976408">
    <w:abstractNumId w:val="138"/>
  </w:num>
  <w:num w:numId="214" w16cid:durableId="232129307">
    <w:abstractNumId w:val="60"/>
  </w:num>
  <w:num w:numId="215" w16cid:durableId="1012412584">
    <w:abstractNumId w:val="200"/>
  </w:num>
  <w:num w:numId="216" w16cid:durableId="596255591">
    <w:abstractNumId w:val="174"/>
  </w:num>
  <w:num w:numId="217" w16cid:durableId="456722767">
    <w:abstractNumId w:val="204"/>
  </w:num>
  <w:num w:numId="218" w16cid:durableId="207686565">
    <w:abstractNumId w:val="150"/>
  </w:num>
  <w:num w:numId="219" w16cid:durableId="689382525">
    <w:abstractNumId w:val="209"/>
  </w:num>
  <w:num w:numId="220" w16cid:durableId="1140539281">
    <w:abstractNumId w:val="253"/>
  </w:num>
  <w:num w:numId="221" w16cid:durableId="981546571">
    <w:abstractNumId w:val="175"/>
  </w:num>
  <w:num w:numId="222" w16cid:durableId="1381979935">
    <w:abstractNumId w:val="76"/>
  </w:num>
  <w:num w:numId="223" w16cid:durableId="530611797">
    <w:abstractNumId w:val="27"/>
  </w:num>
  <w:num w:numId="224" w16cid:durableId="262687930">
    <w:abstractNumId w:val="171"/>
  </w:num>
  <w:num w:numId="225" w16cid:durableId="1394738842">
    <w:abstractNumId w:val="114"/>
  </w:num>
  <w:num w:numId="226" w16cid:durableId="1474985018">
    <w:abstractNumId w:val="11"/>
  </w:num>
  <w:num w:numId="227" w16cid:durableId="83848174">
    <w:abstractNumId w:val="50"/>
  </w:num>
  <w:num w:numId="228" w16cid:durableId="234629200">
    <w:abstractNumId w:val="184"/>
  </w:num>
  <w:num w:numId="229" w16cid:durableId="1382288781">
    <w:abstractNumId w:val="159"/>
  </w:num>
  <w:num w:numId="230" w16cid:durableId="31342008">
    <w:abstractNumId w:val="47"/>
  </w:num>
  <w:num w:numId="231" w16cid:durableId="1732540079">
    <w:abstractNumId w:val="23"/>
  </w:num>
  <w:num w:numId="232" w16cid:durableId="1351762145">
    <w:abstractNumId w:val="247"/>
  </w:num>
  <w:num w:numId="233" w16cid:durableId="929968879">
    <w:abstractNumId w:val="151"/>
  </w:num>
  <w:num w:numId="234" w16cid:durableId="1169251891">
    <w:abstractNumId w:val="135"/>
  </w:num>
  <w:num w:numId="235" w16cid:durableId="41515407">
    <w:abstractNumId w:val="8"/>
  </w:num>
  <w:num w:numId="236" w16cid:durableId="680855650">
    <w:abstractNumId w:val="105"/>
  </w:num>
  <w:num w:numId="237" w16cid:durableId="1498039832">
    <w:abstractNumId w:val="162"/>
  </w:num>
  <w:num w:numId="238" w16cid:durableId="2132623469">
    <w:abstractNumId w:val="181"/>
  </w:num>
  <w:num w:numId="239" w16cid:durableId="1837769395">
    <w:abstractNumId w:val="189"/>
  </w:num>
  <w:num w:numId="240" w16cid:durableId="1519731738">
    <w:abstractNumId w:val="242"/>
  </w:num>
  <w:num w:numId="241" w16cid:durableId="203759061">
    <w:abstractNumId w:val="199"/>
  </w:num>
  <w:num w:numId="242" w16cid:durableId="2125230786">
    <w:abstractNumId w:val="63"/>
  </w:num>
  <w:num w:numId="243" w16cid:durableId="1156845561">
    <w:abstractNumId w:val="142"/>
  </w:num>
  <w:num w:numId="244" w16cid:durableId="157843242">
    <w:abstractNumId w:val="231"/>
  </w:num>
  <w:num w:numId="245" w16cid:durableId="2001234425">
    <w:abstractNumId w:val="147"/>
  </w:num>
  <w:num w:numId="246" w16cid:durableId="2096972750">
    <w:abstractNumId w:val="140"/>
  </w:num>
  <w:num w:numId="247" w16cid:durableId="1040395548">
    <w:abstractNumId w:val="259"/>
  </w:num>
  <w:num w:numId="248" w16cid:durableId="473252468">
    <w:abstractNumId w:val="129"/>
  </w:num>
  <w:num w:numId="249" w16cid:durableId="1980450238">
    <w:abstractNumId w:val="39"/>
  </w:num>
  <w:num w:numId="250" w16cid:durableId="182328819">
    <w:abstractNumId w:val="183"/>
  </w:num>
  <w:num w:numId="251" w16cid:durableId="803543712">
    <w:abstractNumId w:val="99"/>
  </w:num>
  <w:num w:numId="252" w16cid:durableId="885457060">
    <w:abstractNumId w:val="68"/>
  </w:num>
  <w:num w:numId="253" w16cid:durableId="944077399">
    <w:abstractNumId w:val="102"/>
  </w:num>
  <w:num w:numId="254" w16cid:durableId="1483040745">
    <w:abstractNumId w:val="103"/>
  </w:num>
  <w:num w:numId="255" w16cid:durableId="658927387">
    <w:abstractNumId w:val="51"/>
  </w:num>
  <w:num w:numId="256" w16cid:durableId="1979411377">
    <w:abstractNumId w:val="62"/>
  </w:num>
  <w:num w:numId="257" w16cid:durableId="910967330">
    <w:abstractNumId w:val="116"/>
  </w:num>
  <w:num w:numId="258" w16cid:durableId="1981298521">
    <w:abstractNumId w:val="217"/>
  </w:num>
  <w:num w:numId="259" w16cid:durableId="1534342498">
    <w:abstractNumId w:val="74"/>
  </w:num>
  <w:num w:numId="260" w16cid:durableId="1439837753">
    <w:abstractNumId w:val="78"/>
  </w:num>
  <w:num w:numId="261" w16cid:durableId="622732392">
    <w:abstractNumId w:val="257"/>
  </w:num>
  <w:num w:numId="262" w16cid:durableId="1435711152">
    <w:abstractNumId w:val="229"/>
  </w:num>
  <w:num w:numId="263" w16cid:durableId="1286276985">
    <w:abstractNumId w:val="124"/>
  </w:num>
  <w:num w:numId="264" w16cid:durableId="467478207">
    <w:abstractNumId w:val="56"/>
  </w:num>
  <w:num w:numId="265" w16cid:durableId="773087294">
    <w:abstractNumId w:val="65"/>
  </w:num>
  <w:num w:numId="266" w16cid:durableId="1409957869">
    <w:abstractNumId w:val="2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77F"/>
    <w:rsid w:val="00116200"/>
    <w:rsid w:val="00206DD7"/>
    <w:rsid w:val="00334455"/>
    <w:rsid w:val="005729EB"/>
    <w:rsid w:val="007071AD"/>
    <w:rsid w:val="00AC1FAF"/>
    <w:rsid w:val="00C8677F"/>
    <w:rsid w:val="00F43ED3"/>
    <w:rsid w:val="00F54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850F8"/>
  <w15:chartTrackingRefBased/>
  <w15:docId w15:val="{245BC3DB-AFF0-064C-9724-5E3DE5EA8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6200"/>
  </w:style>
  <w:style w:type="paragraph" w:styleId="Heading1">
    <w:name w:val="heading 1"/>
    <w:basedOn w:val="Normal"/>
    <w:next w:val="Normal"/>
    <w:link w:val="Heading1Char"/>
    <w:uiPriority w:val="9"/>
    <w:qFormat/>
    <w:rsid w:val="00116200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6200"/>
    <w:pPr>
      <w:spacing w:before="240" w:after="8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6200"/>
    <w:pPr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6200"/>
    <w:pPr>
      <w:spacing w:before="240"/>
      <w:jc w:val="left"/>
      <w:outlineLvl w:val="3"/>
    </w:pPr>
    <w:rPr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6200"/>
    <w:pPr>
      <w:spacing w:before="200"/>
      <w:jc w:val="left"/>
      <w:outlineLvl w:val="4"/>
    </w:pPr>
    <w:rPr>
      <w:smallCaps/>
      <w:color w:val="9E9142" w:themeColor="accent2" w:themeShade="BF"/>
      <w:spacing w:val="10"/>
      <w:sz w:val="22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6200"/>
    <w:pPr>
      <w:jc w:val="left"/>
      <w:outlineLvl w:val="5"/>
    </w:pPr>
    <w:rPr>
      <w:smallCaps/>
      <w:color w:val="C1B56B" w:themeColor="accent2"/>
      <w:spacing w:val="5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6200"/>
    <w:pPr>
      <w:jc w:val="left"/>
      <w:outlineLvl w:val="6"/>
    </w:pPr>
    <w:rPr>
      <w:b/>
      <w:smallCaps/>
      <w:color w:val="C1B56B" w:themeColor="accent2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6200"/>
    <w:pPr>
      <w:jc w:val="left"/>
      <w:outlineLvl w:val="7"/>
    </w:pPr>
    <w:rPr>
      <w:b/>
      <w:i/>
      <w:smallCaps/>
      <w:color w:val="9E9142" w:themeColor="accent2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6200"/>
    <w:pPr>
      <w:jc w:val="left"/>
      <w:outlineLvl w:val="8"/>
    </w:pPr>
    <w:rPr>
      <w:b/>
      <w:i/>
      <w:smallCaps/>
      <w:color w:val="69602C" w:themeColor="accent2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6200"/>
    <w:rPr>
      <w:smallCaps/>
      <w:spacing w:val="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16200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116200"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6200"/>
    <w:rPr>
      <w:smallCaps/>
      <w:spacing w:val="10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6200"/>
    <w:rPr>
      <w:smallCaps/>
      <w:color w:val="9E9142" w:themeColor="accent2" w:themeShade="BF"/>
      <w:spacing w:val="10"/>
      <w:sz w:val="22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6200"/>
    <w:rPr>
      <w:smallCaps/>
      <w:color w:val="C1B56B" w:themeColor="accent2"/>
      <w:spacing w:val="5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6200"/>
    <w:rPr>
      <w:b/>
      <w:smallCaps/>
      <w:color w:val="C1B56B" w:themeColor="accent2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6200"/>
    <w:rPr>
      <w:b/>
      <w:i/>
      <w:smallCaps/>
      <w:color w:val="9E9142" w:themeColor="accent2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6200"/>
    <w:rPr>
      <w:b/>
      <w:i/>
      <w:smallCaps/>
      <w:color w:val="69602C" w:themeColor="accent2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116200"/>
    <w:pPr>
      <w:pBdr>
        <w:top w:val="single" w:sz="12" w:space="1" w:color="C1B56B" w:themeColor="accent2"/>
      </w:pBdr>
      <w:jc w:val="right"/>
    </w:pPr>
    <w:rPr>
      <w:smallCap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116200"/>
    <w:rPr>
      <w:smallCaps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6200"/>
    <w:pPr>
      <w:spacing w:after="720"/>
      <w:jc w:val="right"/>
    </w:pPr>
    <w:rPr>
      <w:rFonts w:asciiTheme="majorHAnsi" w:eastAsiaTheme="majorEastAsia" w:hAnsiTheme="majorHAnsi" w:cstheme="majorBidi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116200"/>
    <w:rPr>
      <w:rFonts w:asciiTheme="majorHAnsi" w:eastAsiaTheme="majorEastAsia" w:hAnsiTheme="majorHAnsi" w:cstheme="majorBidi"/>
      <w:szCs w:val="22"/>
    </w:rPr>
  </w:style>
  <w:style w:type="paragraph" w:styleId="Quote">
    <w:name w:val="Quote"/>
    <w:basedOn w:val="Normal"/>
    <w:next w:val="Normal"/>
    <w:link w:val="QuoteChar"/>
    <w:uiPriority w:val="29"/>
    <w:qFormat/>
    <w:rsid w:val="00116200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116200"/>
    <w:rPr>
      <w:i/>
    </w:rPr>
  </w:style>
  <w:style w:type="paragraph" w:styleId="ListParagraph">
    <w:name w:val="List Paragraph"/>
    <w:basedOn w:val="Normal"/>
    <w:uiPriority w:val="34"/>
    <w:qFormat/>
    <w:rsid w:val="00116200"/>
    <w:pPr>
      <w:ind w:left="720"/>
      <w:contextualSpacing/>
    </w:pPr>
  </w:style>
  <w:style w:type="character" w:styleId="IntenseEmphasis">
    <w:name w:val="Intense Emphasis"/>
    <w:uiPriority w:val="21"/>
    <w:qFormat/>
    <w:rsid w:val="00116200"/>
    <w:rPr>
      <w:b/>
      <w:i/>
      <w:color w:val="C1B56B" w:themeColor="accent2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6200"/>
    <w:pPr>
      <w:pBdr>
        <w:top w:val="single" w:sz="8" w:space="10" w:color="9E9142" w:themeColor="accent2" w:themeShade="BF"/>
        <w:left w:val="single" w:sz="8" w:space="10" w:color="9E9142" w:themeColor="accent2" w:themeShade="BF"/>
        <w:bottom w:val="single" w:sz="8" w:space="10" w:color="9E9142" w:themeColor="accent2" w:themeShade="BF"/>
        <w:right w:val="single" w:sz="8" w:space="10" w:color="9E9142" w:themeColor="accent2" w:themeShade="BF"/>
      </w:pBdr>
      <w:shd w:val="clear" w:color="auto" w:fill="C1B56B" w:themeFill="accent2"/>
      <w:spacing w:before="140" w:after="140"/>
      <w:ind w:left="1440" w:right="1440"/>
    </w:pPr>
    <w:rPr>
      <w:b/>
      <w:i/>
      <w:color w:val="FFFFFF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6200"/>
    <w:rPr>
      <w:b/>
      <w:i/>
      <w:color w:val="FFFFFF" w:themeColor="background1"/>
      <w:shd w:val="clear" w:color="auto" w:fill="C1B56B" w:themeFill="accent2"/>
    </w:rPr>
  </w:style>
  <w:style w:type="character" w:styleId="IntenseReference">
    <w:name w:val="Intense Reference"/>
    <w:uiPriority w:val="32"/>
    <w:qFormat/>
    <w:rsid w:val="00116200"/>
    <w:rPr>
      <w:b/>
      <w:bCs/>
      <w:smallCaps/>
      <w:spacing w:val="5"/>
      <w:sz w:val="22"/>
      <w:szCs w:val="22"/>
      <w:u w:val="single"/>
    </w:rPr>
  </w:style>
  <w:style w:type="paragraph" w:customStyle="1" w:styleId="p1">
    <w:name w:val="p1"/>
    <w:basedOn w:val="Normal"/>
    <w:rsid w:val="00C8677F"/>
    <w:pPr>
      <w:spacing w:before="100" w:beforeAutospacing="1" w:after="100" w:afterAutospacing="1"/>
    </w:pPr>
    <w:rPr>
      <w:rFonts w:ascii="Times New Roman" w:hAnsi="Times New Roman" w:cs="Times New Roman"/>
    </w:rPr>
  </w:style>
  <w:style w:type="character" w:customStyle="1" w:styleId="s1">
    <w:name w:val="s1"/>
    <w:basedOn w:val="DefaultParagraphFont"/>
    <w:rsid w:val="00C8677F"/>
  </w:style>
  <w:style w:type="character" w:customStyle="1" w:styleId="s2">
    <w:name w:val="s2"/>
    <w:basedOn w:val="DefaultParagraphFont"/>
    <w:rsid w:val="00C8677F"/>
  </w:style>
  <w:style w:type="character" w:customStyle="1" w:styleId="s3">
    <w:name w:val="s3"/>
    <w:basedOn w:val="DefaultParagraphFont"/>
    <w:rsid w:val="00C8677F"/>
  </w:style>
  <w:style w:type="paragraph" w:customStyle="1" w:styleId="p2">
    <w:name w:val="p2"/>
    <w:basedOn w:val="Normal"/>
    <w:rsid w:val="00C8677F"/>
    <w:pPr>
      <w:spacing w:before="100" w:beforeAutospacing="1" w:after="100" w:afterAutospacing="1"/>
    </w:pPr>
    <w:rPr>
      <w:rFonts w:ascii="Times New Roman" w:hAnsi="Times New Roman" w:cs="Times New Roman"/>
    </w:rPr>
  </w:style>
  <w:style w:type="character" w:customStyle="1" w:styleId="s4">
    <w:name w:val="s4"/>
    <w:basedOn w:val="DefaultParagraphFont"/>
    <w:rsid w:val="00C8677F"/>
  </w:style>
  <w:style w:type="paragraph" w:customStyle="1" w:styleId="p3">
    <w:name w:val="p3"/>
    <w:basedOn w:val="Normal"/>
    <w:rsid w:val="00C8677F"/>
    <w:pPr>
      <w:spacing w:before="100" w:beforeAutospacing="1" w:after="100" w:afterAutospacing="1"/>
    </w:pPr>
    <w:rPr>
      <w:rFonts w:ascii="Times New Roman" w:hAnsi="Times New Roman" w:cs="Times New Roman"/>
    </w:rPr>
  </w:style>
  <w:style w:type="character" w:styleId="Strong">
    <w:name w:val="Strong"/>
    <w:uiPriority w:val="22"/>
    <w:qFormat/>
    <w:rsid w:val="00116200"/>
    <w:rPr>
      <w:b/>
      <w:color w:val="C1B56B" w:themeColor="accent2"/>
    </w:rPr>
  </w:style>
  <w:style w:type="character" w:styleId="Emphasis">
    <w:name w:val="Emphasis"/>
    <w:uiPriority w:val="20"/>
    <w:qFormat/>
    <w:rsid w:val="00116200"/>
    <w:rPr>
      <w:b/>
      <w:i/>
      <w:spacing w:val="10"/>
    </w:rPr>
  </w:style>
  <w:style w:type="paragraph" w:styleId="NormalWeb">
    <w:name w:val="Normal (Web)"/>
    <w:basedOn w:val="Normal"/>
    <w:uiPriority w:val="99"/>
    <w:semiHidden/>
    <w:unhideWhenUsed/>
    <w:rsid w:val="00C8677F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16200"/>
    <w:rPr>
      <w:b/>
      <w:bCs/>
      <w:caps/>
      <w:sz w:val="16"/>
      <w:szCs w:val="18"/>
    </w:rPr>
  </w:style>
  <w:style w:type="paragraph" w:styleId="NoSpacing">
    <w:name w:val="No Spacing"/>
    <w:basedOn w:val="Normal"/>
    <w:link w:val="NoSpacingChar"/>
    <w:uiPriority w:val="1"/>
    <w:qFormat/>
    <w:rsid w:val="00116200"/>
  </w:style>
  <w:style w:type="character" w:customStyle="1" w:styleId="NoSpacingChar">
    <w:name w:val="No Spacing Char"/>
    <w:basedOn w:val="DefaultParagraphFont"/>
    <w:link w:val="NoSpacing"/>
    <w:uiPriority w:val="1"/>
    <w:rsid w:val="00116200"/>
  </w:style>
  <w:style w:type="character" w:styleId="SubtleEmphasis">
    <w:name w:val="Subtle Emphasis"/>
    <w:uiPriority w:val="19"/>
    <w:qFormat/>
    <w:rsid w:val="00116200"/>
    <w:rPr>
      <w:i/>
    </w:rPr>
  </w:style>
  <w:style w:type="character" w:styleId="SubtleReference">
    <w:name w:val="Subtle Reference"/>
    <w:uiPriority w:val="31"/>
    <w:qFormat/>
    <w:rsid w:val="00116200"/>
    <w:rPr>
      <w:b/>
    </w:rPr>
  </w:style>
  <w:style w:type="character" w:styleId="BookTitle">
    <w:name w:val="Book Title"/>
    <w:uiPriority w:val="33"/>
    <w:qFormat/>
    <w:rsid w:val="00116200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16200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Berlin">
  <a:themeElements>
    <a:clrScheme name="Berlin">
      <a:dk1>
        <a:sysClr val="windowText" lastClr="000000"/>
      </a:dk1>
      <a:lt1>
        <a:sysClr val="window" lastClr="FFFFFF"/>
      </a:lt1>
      <a:dk2>
        <a:srgbClr val="9D360E"/>
      </a:dk2>
      <a:lt2>
        <a:srgbClr val="E7E6E6"/>
      </a:lt2>
      <a:accent1>
        <a:srgbClr val="F09415"/>
      </a:accent1>
      <a:accent2>
        <a:srgbClr val="C1B56B"/>
      </a:accent2>
      <a:accent3>
        <a:srgbClr val="4BAF73"/>
      </a:accent3>
      <a:accent4>
        <a:srgbClr val="5AA6C0"/>
      </a:accent4>
      <a:accent5>
        <a:srgbClr val="D17DF9"/>
      </a:accent5>
      <a:accent6>
        <a:srgbClr val="FA7E5C"/>
      </a:accent6>
      <a:hlink>
        <a:srgbClr val="FFAE3E"/>
      </a:hlink>
      <a:folHlink>
        <a:srgbClr val="FCC77E"/>
      </a:folHlink>
    </a:clrScheme>
    <a:fontScheme name="Berlin">
      <a:majorFont>
        <a:latin typeface="Trebuchet MS" panose="020B0603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erlin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satMod val="100000"/>
                <a:lumMod val="110000"/>
              </a:schemeClr>
            </a:gs>
            <a:gs pos="100000">
              <a:schemeClr val="phClr">
                <a:tint val="70000"/>
                <a:satMod val="10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8000"/>
                <a:satMod val="120000"/>
                <a:lumMod val="99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6000"/>
                <a:shade val="100000"/>
                <a:hueMod val="270000"/>
                <a:satMod val="200000"/>
                <a:lumMod val="128000"/>
              </a:schemeClr>
            </a:gs>
            <a:gs pos="50000">
              <a:schemeClr val="phClr">
                <a:shade val="100000"/>
                <a:hueMod val="100000"/>
                <a:satMod val="110000"/>
                <a:lumMod val="130000"/>
              </a:schemeClr>
            </a:gs>
            <a:gs pos="100000">
              <a:schemeClr val="phClr">
                <a:shade val="78000"/>
                <a:hueMod val="44000"/>
                <a:satMod val="200000"/>
                <a:lumMod val="69000"/>
              </a:schemeClr>
            </a:gs>
          </a:gsLst>
          <a:lin ang="252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erlin" id="{7B5DBA9E-B069-418E-9360-A61BDD0615A4}" vid="{C0CBE056-4EF4-4D92-969E-947779DA7AA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64</Pages>
  <Words>11496</Words>
  <Characters>65531</Characters>
  <Application>Microsoft Office Word</Application>
  <DocSecurity>0</DocSecurity>
  <Lines>546</Lines>
  <Paragraphs>153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Mercedes Bentley</dc:creator>
  <cp:keywords/>
  <dc:description/>
  <cp:lastModifiedBy>Mercedes Bentley</cp:lastModifiedBy>
  <cp:revision>1</cp:revision>
  <dcterms:created xsi:type="dcterms:W3CDTF">2025-11-28T22:03:00Z</dcterms:created>
  <dcterms:modified xsi:type="dcterms:W3CDTF">2025-11-28T23:09:00Z</dcterms:modified>
</cp:coreProperties>
</file>