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E460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ORGANIZATIONAL MEMORY VAULT SYSTEM</w:t>
      </w:r>
    </w:p>
    <w:p w14:paraId="3425F2BE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DE41E2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Institutional Memory Preservation Framework</w:t>
      </w:r>
    </w:p>
    <w:p w14:paraId="1F92534B" w14:textId="77777777" w:rsidR="00B82F42" w:rsidRPr="00B82F42" w:rsidRDefault="00B82F42" w:rsidP="00B82F4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847DCC" wp14:editId="17DAB0FC">
                <wp:extent cx="5943600" cy="1270"/>
                <wp:effectExtent l="0" t="31750" r="0" b="36830"/>
                <wp:docPr id="104775791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2FBFF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923611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43311181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7947D9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This system exists to preserve what must never be forgotten.</w:t>
      </w:r>
    </w:p>
    <w:p w14:paraId="63C61C55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39D42D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Not for ego.</w:t>
      </w:r>
    </w:p>
    <w:p w14:paraId="3F8DA062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Not for branding.</w:t>
      </w:r>
    </w:p>
    <w:p w14:paraId="374EA7DE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Not for marketing.</w:t>
      </w:r>
    </w:p>
    <w:p w14:paraId="5F8AC870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3853E4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This vault exists so future stewards understand:</w:t>
      </w:r>
    </w:p>
    <w:p w14:paraId="0DF73E8D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277033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Why decisions were made</w:t>
      </w:r>
    </w:p>
    <w:p w14:paraId="41085195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What was lost</w:t>
      </w:r>
    </w:p>
    <w:p w14:paraId="772EA109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What was learned</w:t>
      </w:r>
    </w:p>
    <w:p w14:paraId="52E4C34A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What protected people</w:t>
      </w:r>
    </w:p>
    <w:p w14:paraId="2D24D2D0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B842BC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Memory is not sentimental.</w:t>
      </w:r>
    </w:p>
    <w:p w14:paraId="4FE529F2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Memory is structural stability.</w:t>
      </w:r>
    </w:p>
    <w:p w14:paraId="2587084D" w14:textId="77777777" w:rsidR="00B82F42" w:rsidRPr="00B82F42" w:rsidRDefault="00B82F42" w:rsidP="00B82F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BC47E07" wp14:editId="7C239B25">
                <wp:extent cx="5943600" cy="1270"/>
                <wp:effectExtent l="0" t="31750" r="0" b="36830"/>
                <wp:docPr id="87523297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05381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562E37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 of “Vault-Worthy Memory”</w:t>
      </w:r>
    </w:p>
    <w:p w14:paraId="2D37CF52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194060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Only material that meets these criteria is preserved in the Vault:</w:t>
      </w:r>
    </w:p>
    <w:p w14:paraId="50C77692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1C94C3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Created cultural shift</w:t>
      </w:r>
    </w:p>
    <w:p w14:paraId="5683A886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Protected lives</w:t>
      </w:r>
    </w:p>
    <w:p w14:paraId="13E4F28D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Represented difficult lessons</w:t>
      </w:r>
    </w:p>
    <w:p w14:paraId="5139C4D7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Prevented future harm</w:t>
      </w:r>
    </w:p>
    <w:p w14:paraId="30416019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Changed leadership behavior</w:t>
      </w:r>
    </w:p>
    <w:p w14:paraId="57105973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447DBA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This is not a scrapbook.</w:t>
      </w:r>
    </w:p>
    <w:p w14:paraId="43980018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This is institutional memory.</w:t>
      </w:r>
    </w:p>
    <w:p w14:paraId="3948630C" w14:textId="77777777" w:rsidR="00B82F42" w:rsidRPr="00B82F42" w:rsidRDefault="00B82F42" w:rsidP="00B82F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03DB04" wp14:editId="17F61CF8">
                <wp:extent cx="5943600" cy="1270"/>
                <wp:effectExtent l="0" t="31750" r="0" b="36830"/>
                <wp:docPr id="124296891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AA64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0CA465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Categories</w:t>
      </w:r>
    </w:p>
    <w:p w14:paraId="650B72C8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3F566D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All memories are classified into protected categories:</w:t>
      </w:r>
    </w:p>
    <w:p w14:paraId="2FE33910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10EDC3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Origin Records</w:t>
      </w:r>
    </w:p>
    <w:p w14:paraId="137E1F3E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815959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Documents how and why TTN was created.</w:t>
      </w:r>
    </w:p>
    <w:p w14:paraId="454DA4A4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B20457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Turning Points</w:t>
      </w:r>
    </w:p>
    <w:p w14:paraId="1E5D5280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32CA9E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Moments where major decisions changed direction.</w:t>
      </w:r>
    </w:p>
    <w:p w14:paraId="2094129A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9A5384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Hard Lessons</w:t>
      </w:r>
    </w:p>
    <w:p w14:paraId="1A82EA4A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62CB9C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Events where mistakes taught permanent improvements.</w:t>
      </w:r>
    </w:p>
    <w:p w14:paraId="0829F864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2ACA33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Guardian Moments</w:t>
      </w:r>
    </w:p>
    <w:p w14:paraId="7D9BF75E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6DC01E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Stories where safety, ethics, or land protection was prioritized over gain.</w:t>
      </w:r>
    </w:p>
    <w:p w14:paraId="04701931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831B8E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Cultural Anchors</w:t>
      </w:r>
    </w:p>
    <w:p w14:paraId="4FC4FD9D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424082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Stories that define “who we are” beyond policy.</w:t>
      </w:r>
    </w:p>
    <w:p w14:paraId="2FB19837" w14:textId="77777777" w:rsidR="00B82F42" w:rsidRPr="00B82F42" w:rsidRDefault="00B82F42" w:rsidP="00B82F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C21AF4" wp14:editId="4C90D9B5">
                <wp:extent cx="5943600" cy="1270"/>
                <wp:effectExtent l="0" t="31750" r="0" b="36830"/>
                <wp:docPr id="70856178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41EF87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29396A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Recording Protocol</w:t>
      </w:r>
    </w:p>
    <w:p w14:paraId="078C83A2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A29573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All vault entries must include:</w:t>
      </w:r>
    </w:p>
    <w:p w14:paraId="5C4C2E13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906BD0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Date of event</w:t>
      </w:r>
    </w:p>
    <w:p w14:paraId="4C84ED64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Who was present</w:t>
      </w:r>
    </w:p>
    <w:p w14:paraId="229405A6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What happened</w:t>
      </w:r>
    </w:p>
    <w:p w14:paraId="23A96F7F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What was learned</w:t>
      </w:r>
    </w:p>
    <w:p w14:paraId="36272BD6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lastRenderedPageBreak/>
        <w:t>• What changed afterward</w:t>
      </w:r>
    </w:p>
    <w:p w14:paraId="17C97C46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B14081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Raw emotion is not stored.</w:t>
      </w:r>
    </w:p>
    <w:p w14:paraId="56045BBF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4081C9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Clarity is stored.</w:t>
      </w:r>
    </w:p>
    <w:p w14:paraId="45BFB5DD" w14:textId="77777777" w:rsidR="00B82F42" w:rsidRPr="00B82F42" w:rsidRDefault="00B82F42" w:rsidP="00B82F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FCD123" wp14:editId="5CF02A7E">
                <wp:extent cx="5943600" cy="1270"/>
                <wp:effectExtent l="0" t="31750" r="0" b="36830"/>
                <wp:docPr id="88340933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F21D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B0C1D1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Approved Memory Sources</w:t>
      </w:r>
    </w:p>
    <w:p w14:paraId="260851AF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32697D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Vault entries may come from:</w:t>
      </w:r>
    </w:p>
    <w:p w14:paraId="31059BC1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350F8F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Leadership journals</w:t>
      </w:r>
    </w:p>
    <w:p w14:paraId="71A2AF9F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After-action reports</w:t>
      </w:r>
    </w:p>
    <w:p w14:paraId="09385C54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Controlled interviews</w:t>
      </w:r>
    </w:p>
    <w:p w14:paraId="523AB5D7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Verified internal logs</w:t>
      </w:r>
    </w:p>
    <w:p w14:paraId="315EE335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Written reflections</w:t>
      </w:r>
    </w:p>
    <w:p w14:paraId="203F2386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429928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No memory is stored without validation.</w:t>
      </w:r>
    </w:p>
    <w:p w14:paraId="62FA6653" w14:textId="77777777" w:rsidR="00B82F42" w:rsidRPr="00B82F42" w:rsidRDefault="00B82F42" w:rsidP="00B82F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9B0A81" wp14:editId="4AEEAB76">
                <wp:extent cx="5943600" cy="1270"/>
                <wp:effectExtent l="0" t="31750" r="0" b="36830"/>
                <wp:docPr id="83923953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14BAB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347357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Oral History Preservation Protocol</w:t>
      </w:r>
    </w:p>
    <w:p w14:paraId="6639ADBD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CB2365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When stories are preserved verbally:</w:t>
      </w:r>
    </w:p>
    <w:p w14:paraId="0519BD93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8A68C0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They must be:</w:t>
      </w:r>
    </w:p>
    <w:p w14:paraId="23E15802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F9F86E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Recorded intentionally</w:t>
      </w:r>
    </w:p>
    <w:p w14:paraId="0EBC542E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Transcribed</w:t>
      </w:r>
    </w:p>
    <w:p w14:paraId="69F60F5F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Reviewed for accuracy</w:t>
      </w:r>
    </w:p>
    <w:p w14:paraId="1FB8A53A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Approved by Governance</w:t>
      </w:r>
    </w:p>
    <w:p w14:paraId="09A76343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97B5DD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No distortions.</w:t>
      </w:r>
    </w:p>
    <w:p w14:paraId="5828C5C9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No exaggeration.</w:t>
      </w:r>
    </w:p>
    <w:p w14:paraId="2F389C71" w14:textId="77777777" w:rsidR="00B82F42" w:rsidRPr="00B82F42" w:rsidRDefault="00B82F42" w:rsidP="00B82F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34BB56" wp14:editId="1F03BA8B">
                <wp:extent cx="5943600" cy="1270"/>
                <wp:effectExtent l="0" t="31750" r="0" b="36830"/>
                <wp:docPr id="49788775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6386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D66E86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Vault Integrity Rules</w:t>
      </w:r>
    </w:p>
    <w:p w14:paraId="225ACB7F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3D7F30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The vault must never be used to:</w:t>
      </w:r>
    </w:p>
    <w:p w14:paraId="224502D2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89F679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Apple Color Emoji" w:hAnsi="Apple Color Emoji" w:cs="Apple Color Emoji"/>
          <w:kern w:val="0"/>
          <w14:ligatures w14:val="none"/>
        </w:rPr>
        <w:t>✖</w:t>
      </w:r>
      <w:r w:rsidRPr="00B82F42">
        <w:rPr>
          <w:rFonts w:ascii="Times New Roman" w:hAnsi="Times New Roman" w:cs="Times New Roman"/>
          <w:kern w:val="0"/>
          <w14:ligatures w14:val="none"/>
        </w:rPr>
        <w:t xml:space="preserve"> Shame people</w:t>
      </w:r>
    </w:p>
    <w:p w14:paraId="63C16509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Apple Color Emoji" w:hAnsi="Apple Color Emoji" w:cs="Apple Color Emoji"/>
          <w:kern w:val="0"/>
          <w14:ligatures w14:val="none"/>
        </w:rPr>
        <w:t>✖</w:t>
      </w:r>
      <w:r w:rsidRPr="00B82F42">
        <w:rPr>
          <w:rFonts w:ascii="Times New Roman" w:hAnsi="Times New Roman" w:cs="Times New Roman"/>
          <w:kern w:val="0"/>
          <w14:ligatures w14:val="none"/>
        </w:rPr>
        <w:t xml:space="preserve"> Rewrite narratives</w:t>
      </w:r>
    </w:p>
    <w:p w14:paraId="0D4DE563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Apple Color Emoji" w:hAnsi="Apple Color Emoji" w:cs="Apple Color Emoji"/>
          <w:kern w:val="0"/>
          <w14:ligatures w14:val="none"/>
        </w:rPr>
        <w:t>✖</w:t>
      </w:r>
      <w:r w:rsidRPr="00B82F42">
        <w:rPr>
          <w:rFonts w:ascii="Times New Roman" w:hAnsi="Times New Roman" w:cs="Times New Roman"/>
          <w:kern w:val="0"/>
          <w14:ligatures w14:val="none"/>
        </w:rPr>
        <w:t xml:space="preserve"> Inflate leadership image</w:t>
      </w:r>
    </w:p>
    <w:p w14:paraId="0065B5A6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Apple Color Emoji" w:hAnsi="Apple Color Emoji" w:cs="Apple Color Emoji"/>
          <w:kern w:val="0"/>
          <w14:ligatures w14:val="none"/>
        </w:rPr>
        <w:t>✖</w:t>
      </w:r>
      <w:r w:rsidRPr="00B82F42">
        <w:rPr>
          <w:rFonts w:ascii="Times New Roman" w:hAnsi="Times New Roman" w:cs="Times New Roman"/>
          <w:kern w:val="0"/>
          <w14:ligatures w14:val="none"/>
        </w:rPr>
        <w:t xml:space="preserve"> Protect wrongdoing</w:t>
      </w:r>
    </w:p>
    <w:p w14:paraId="58F65B00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0DE398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The vault protects truth, not ego.</w:t>
      </w:r>
    </w:p>
    <w:p w14:paraId="75E12937" w14:textId="77777777" w:rsidR="00B82F42" w:rsidRPr="00B82F42" w:rsidRDefault="00B82F42" w:rsidP="00B82F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183A57" wp14:editId="5582FF42">
                <wp:extent cx="5943600" cy="1270"/>
                <wp:effectExtent l="0" t="31750" r="0" b="36830"/>
                <wp:docPr id="203593175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1F47E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F70B81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 Control Structure</w:t>
      </w:r>
    </w:p>
    <w:p w14:paraId="75813CAF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020A32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Vault access is limited to:</w:t>
      </w:r>
    </w:p>
    <w:p w14:paraId="3B4E0D56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6268BF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Governance Board</w:t>
      </w:r>
    </w:p>
    <w:p w14:paraId="26592C53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Executive Steward</w:t>
      </w:r>
    </w:p>
    <w:p w14:paraId="460623D3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Designated Archivist</w:t>
      </w:r>
    </w:p>
    <w:p w14:paraId="74992DEA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83692A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Not all stories are for all audiences.</w:t>
      </w:r>
    </w:p>
    <w:p w14:paraId="53662D2C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DFE4AD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Privacy is respect.</w:t>
      </w:r>
    </w:p>
    <w:p w14:paraId="555485B5" w14:textId="77777777" w:rsidR="00B82F42" w:rsidRPr="00B82F42" w:rsidRDefault="00B82F42" w:rsidP="00B82F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877726" wp14:editId="70F29D0E">
                <wp:extent cx="5943600" cy="1270"/>
                <wp:effectExtent l="0" t="31750" r="0" b="36830"/>
                <wp:docPr id="21899489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2AE8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9A47D3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Storage Structure</w:t>
      </w:r>
    </w:p>
    <w:p w14:paraId="07C21FAE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460843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Vault material must be stored in:</w:t>
      </w:r>
    </w:p>
    <w:p w14:paraId="42B7D911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0F3C24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One secured physical copy</w:t>
      </w:r>
    </w:p>
    <w:p w14:paraId="3D82F830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One secured digital archive</w:t>
      </w:r>
    </w:p>
    <w:p w14:paraId="64780B5F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One disaster-recovery location</w:t>
      </w:r>
    </w:p>
    <w:p w14:paraId="6C5935B8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6EB780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Loss of memory is treated as risk.</w:t>
      </w:r>
    </w:p>
    <w:p w14:paraId="7382734D" w14:textId="77777777" w:rsidR="00B82F42" w:rsidRPr="00B82F42" w:rsidRDefault="00B82F42" w:rsidP="00B82F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802164" wp14:editId="1C8DC42F">
                <wp:extent cx="5943600" cy="1270"/>
                <wp:effectExtent l="0" t="31750" r="0" b="36830"/>
                <wp:docPr id="211188527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E79C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8E4DF3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Annual Vault Review Process</w:t>
      </w:r>
    </w:p>
    <w:p w14:paraId="64516294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3FB8FC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Once per year:</w:t>
      </w:r>
    </w:p>
    <w:p w14:paraId="24A860A2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8FEC75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lastRenderedPageBreak/>
        <w:t>• Records are reviewed</w:t>
      </w:r>
    </w:p>
    <w:p w14:paraId="2E6F3AE4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Redactions are maintained</w:t>
      </w:r>
    </w:p>
    <w:p w14:paraId="7C33165D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Lessons are summarized</w:t>
      </w:r>
    </w:p>
    <w:p w14:paraId="4EEDF04F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Cultural continuity is verified</w:t>
      </w:r>
    </w:p>
    <w:p w14:paraId="1928F093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A20421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Memory stays alive through review.</w:t>
      </w:r>
    </w:p>
    <w:p w14:paraId="2C853FD4" w14:textId="77777777" w:rsidR="00B82F42" w:rsidRPr="00B82F42" w:rsidRDefault="00B82F42" w:rsidP="00B82F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AC0429" wp14:editId="33285E81">
                <wp:extent cx="5943600" cy="1270"/>
                <wp:effectExtent l="0" t="31750" r="0" b="36830"/>
                <wp:docPr id="72697638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1ECB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EE79B1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Steward Instruction</w:t>
      </w:r>
    </w:p>
    <w:p w14:paraId="6DBF2E53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611ABD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Future stewards may:</w:t>
      </w:r>
    </w:p>
    <w:p w14:paraId="5A4BB6C6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AFBC46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Add verified memories</w:t>
      </w:r>
    </w:p>
    <w:p w14:paraId="61D683F2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Update formats</w:t>
      </w:r>
    </w:p>
    <w:p w14:paraId="7D90D5CB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• Create structured summaries</w:t>
      </w:r>
    </w:p>
    <w:p w14:paraId="3866C8C1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305F44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They may NOT:</w:t>
      </w:r>
    </w:p>
    <w:p w14:paraId="0CC394AA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2AF2E2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Apple Color Emoji" w:hAnsi="Apple Color Emoji" w:cs="Apple Color Emoji"/>
          <w:kern w:val="0"/>
          <w14:ligatures w14:val="none"/>
        </w:rPr>
        <w:t>✖</w:t>
      </w:r>
      <w:r w:rsidRPr="00B82F42">
        <w:rPr>
          <w:rFonts w:ascii="Times New Roman" w:hAnsi="Times New Roman" w:cs="Times New Roman"/>
          <w:kern w:val="0"/>
          <w14:ligatures w14:val="none"/>
        </w:rPr>
        <w:t xml:space="preserve"> Delete truth</w:t>
      </w:r>
    </w:p>
    <w:p w14:paraId="78B4999F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Apple Color Emoji" w:hAnsi="Apple Color Emoji" w:cs="Apple Color Emoji"/>
          <w:kern w:val="0"/>
          <w14:ligatures w14:val="none"/>
        </w:rPr>
        <w:t>✖</w:t>
      </w:r>
      <w:r w:rsidRPr="00B82F42">
        <w:rPr>
          <w:rFonts w:ascii="Times New Roman" w:hAnsi="Times New Roman" w:cs="Times New Roman"/>
          <w:kern w:val="0"/>
          <w14:ligatures w14:val="none"/>
        </w:rPr>
        <w:t xml:space="preserve"> Rewrite motive</w:t>
      </w:r>
    </w:p>
    <w:p w14:paraId="43765A94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Apple Color Emoji" w:hAnsi="Apple Color Emoji" w:cs="Apple Color Emoji"/>
          <w:kern w:val="0"/>
          <w14:ligatures w14:val="none"/>
        </w:rPr>
        <w:t>✖</w:t>
      </w:r>
      <w:r w:rsidRPr="00B82F42">
        <w:rPr>
          <w:rFonts w:ascii="Times New Roman" w:hAnsi="Times New Roman" w:cs="Times New Roman"/>
          <w:kern w:val="0"/>
          <w14:ligatures w14:val="none"/>
        </w:rPr>
        <w:t xml:space="preserve"> Erase difficulty</w:t>
      </w:r>
    </w:p>
    <w:p w14:paraId="2E7DB64F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Apple Color Emoji" w:hAnsi="Apple Color Emoji" w:cs="Apple Color Emoji"/>
          <w:kern w:val="0"/>
          <w14:ligatures w14:val="none"/>
        </w:rPr>
        <w:t>✖</w:t>
      </w:r>
      <w:r w:rsidRPr="00B82F42">
        <w:rPr>
          <w:rFonts w:ascii="Times New Roman" w:hAnsi="Times New Roman" w:cs="Times New Roman"/>
          <w:kern w:val="0"/>
          <w14:ligatures w14:val="none"/>
        </w:rPr>
        <w:t xml:space="preserve"> Protect legacy at the expense of honesty</w:t>
      </w:r>
    </w:p>
    <w:p w14:paraId="27C7C6AC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1D8363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Memory is protection — not decoration.</w:t>
      </w:r>
    </w:p>
    <w:p w14:paraId="25462AB5" w14:textId="77777777" w:rsidR="00B82F42" w:rsidRPr="00B82F42" w:rsidRDefault="00B82F42" w:rsidP="00B82F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F4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EBE4AE3" wp14:editId="554BC001">
                <wp:extent cx="5943600" cy="1270"/>
                <wp:effectExtent l="0" t="33020" r="0" b="38100"/>
                <wp:docPr id="190297852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B59A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E12F02" w14:textId="77777777" w:rsidR="00B82F42" w:rsidRPr="00B82F42" w:rsidRDefault="00B82F42" w:rsidP="00B82F4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2F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4CD51D9E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DE1197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Organizations die when truth is forgotten.</w:t>
      </w:r>
    </w:p>
    <w:p w14:paraId="30558381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A2C7CD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Vaults exist so memory survives.</w:t>
      </w:r>
    </w:p>
    <w:p w14:paraId="0ED7D872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974025" w14:textId="77777777" w:rsidR="00B82F42" w:rsidRPr="00B82F42" w:rsidRDefault="00B82F42" w:rsidP="00B82F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2F42">
        <w:rPr>
          <w:rFonts w:ascii="Times New Roman" w:hAnsi="Times New Roman" w:cs="Times New Roman"/>
          <w:kern w:val="0"/>
          <w14:ligatures w14:val="none"/>
        </w:rPr>
        <w:t>When memory survives — people survive.</w:t>
      </w:r>
    </w:p>
    <w:p w14:paraId="0F80DC0A" w14:textId="77777777" w:rsidR="005A0252" w:rsidRPr="005A0252" w:rsidRDefault="005A0252" w:rsidP="005A02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RISK SCORING ENGINE</w:t>
      </w:r>
    </w:p>
    <w:p w14:paraId="5D8632BD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5564F7" w14:textId="77777777" w:rsidR="005A0252" w:rsidRPr="005A0252" w:rsidRDefault="005A0252" w:rsidP="005A02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Organizational Risk Awareness &amp; Escalation Framework</w:t>
      </w:r>
    </w:p>
    <w:p w14:paraId="670F0536" w14:textId="77777777" w:rsidR="005A0252" w:rsidRPr="005A0252" w:rsidRDefault="005A0252" w:rsidP="005A025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E88935" wp14:editId="09E46A2F">
                <wp:extent cx="5943600" cy="1270"/>
                <wp:effectExtent l="0" t="31750" r="0" b="36830"/>
                <wp:docPr id="110045560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63B0C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47CC46" w14:textId="77777777" w:rsidR="005A0252" w:rsidRPr="005A0252" w:rsidRDefault="005A0252" w:rsidP="005A025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4B74719F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37B295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This system exists to give TTN a structured, non-emotional way to understand risk before harm occurs.</w:t>
      </w:r>
    </w:p>
    <w:p w14:paraId="6CCAE574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D17F7D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It does NOT create fear.</w:t>
      </w:r>
    </w:p>
    <w:p w14:paraId="0614AAEA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It does NOT encourage dangerous action.</w:t>
      </w:r>
    </w:p>
    <w:p w14:paraId="61ED97F1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EAD695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It creates clarity, control, and early visibility.</w:t>
      </w:r>
    </w:p>
    <w:p w14:paraId="363710C2" w14:textId="77777777" w:rsidR="005A0252" w:rsidRPr="005A0252" w:rsidRDefault="005A0252" w:rsidP="005A02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2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CA3BD5" wp14:editId="5B661B0A">
                <wp:extent cx="5943600" cy="1270"/>
                <wp:effectExtent l="0" t="31750" r="0" b="36830"/>
                <wp:docPr id="17694833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1170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8ABB43" w14:textId="77777777" w:rsidR="005A0252" w:rsidRPr="005A0252" w:rsidRDefault="005A0252" w:rsidP="005A025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Core Philosophy of Risk Scoring</w:t>
      </w:r>
    </w:p>
    <w:p w14:paraId="5A3F02E8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5F6B01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TTN doesn’t use risk to stop growth.</w:t>
      </w:r>
    </w:p>
    <w:p w14:paraId="6D98CE57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30DCAA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TTN uses risk to:</w:t>
      </w:r>
    </w:p>
    <w:p w14:paraId="5F8E1F60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5699DD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Slow down unsafe decisions</w:t>
      </w:r>
    </w:p>
    <w:p w14:paraId="17599405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Escalate unstable situations</w:t>
      </w:r>
    </w:p>
    <w:p w14:paraId="62904A66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Prevent preventable harm</w:t>
      </w:r>
    </w:p>
    <w:p w14:paraId="548308F0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Deploy leadership attention earlier</w:t>
      </w:r>
    </w:p>
    <w:p w14:paraId="41FACFE1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05CBC5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Risk is not weakness.</w:t>
      </w:r>
    </w:p>
    <w:p w14:paraId="4F672706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50DE95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Risk is information.</w:t>
      </w:r>
    </w:p>
    <w:p w14:paraId="1077C5F6" w14:textId="77777777" w:rsidR="005A0252" w:rsidRPr="005A0252" w:rsidRDefault="005A0252" w:rsidP="005A02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2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284577" wp14:editId="5EFDE994">
                <wp:extent cx="5943600" cy="1270"/>
                <wp:effectExtent l="0" t="31750" r="0" b="36830"/>
                <wp:docPr id="125144306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ABCD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F21AF3" w14:textId="77777777" w:rsidR="005A0252" w:rsidRPr="005A0252" w:rsidRDefault="005A0252" w:rsidP="005A025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Categories</w:t>
      </w:r>
    </w:p>
    <w:p w14:paraId="2C00B90A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C78987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All risks are grouped into structured, non-violent categories:</w:t>
      </w:r>
    </w:p>
    <w:p w14:paraId="2BF3D22A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D27218" w14:textId="77777777" w:rsidR="005A0252" w:rsidRPr="005A0252" w:rsidRDefault="005A0252" w:rsidP="005A0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Operational Risk</w:t>
      </w:r>
    </w:p>
    <w:p w14:paraId="7B6FDE94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BAC822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Examples:</w:t>
      </w:r>
    </w:p>
    <w:p w14:paraId="519C7746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Poor planning</w:t>
      </w:r>
    </w:p>
    <w:p w14:paraId="7A9897BC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lastRenderedPageBreak/>
        <w:t>• Missing documentation</w:t>
      </w:r>
    </w:p>
    <w:p w14:paraId="4B02094C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Communication gaps</w:t>
      </w:r>
    </w:p>
    <w:p w14:paraId="282B8825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Equipment unreliability (non-procedural)</w:t>
      </w:r>
    </w:p>
    <w:p w14:paraId="2912BD9F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014FDB" w14:textId="77777777" w:rsidR="005A0252" w:rsidRPr="005A0252" w:rsidRDefault="005A0252" w:rsidP="005A0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Environmental Risk</w:t>
      </w:r>
    </w:p>
    <w:p w14:paraId="00616F43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F603A1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Examples:</w:t>
      </w:r>
    </w:p>
    <w:p w14:paraId="5CF60A5C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Weather unpredictability</w:t>
      </w:r>
    </w:p>
    <w:p w14:paraId="65F84F99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Land access complications</w:t>
      </w:r>
    </w:p>
    <w:p w14:paraId="02129B2B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Seasonal instability</w:t>
      </w:r>
    </w:p>
    <w:p w14:paraId="1ED77A65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7F29E4" w14:textId="77777777" w:rsidR="005A0252" w:rsidRPr="005A0252" w:rsidRDefault="005A0252" w:rsidP="005A0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Organizational Risk</w:t>
      </w:r>
    </w:p>
    <w:p w14:paraId="6876FF52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2DD16B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Examples:</w:t>
      </w:r>
    </w:p>
    <w:p w14:paraId="50C7CD89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Burnout</w:t>
      </w:r>
    </w:p>
    <w:p w14:paraId="1C24EE8B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Leadership gaps</w:t>
      </w:r>
    </w:p>
    <w:p w14:paraId="4FE001F1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Rapid expansion</w:t>
      </w:r>
    </w:p>
    <w:p w14:paraId="5FB76446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Cultural drift</w:t>
      </w:r>
    </w:p>
    <w:p w14:paraId="198EB696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FF5437" w14:textId="77777777" w:rsidR="005A0252" w:rsidRPr="005A0252" w:rsidRDefault="005A0252" w:rsidP="005A0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Reputational Risk</w:t>
      </w:r>
    </w:p>
    <w:p w14:paraId="684E6C8A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A6CA91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Examples:</w:t>
      </w:r>
    </w:p>
    <w:p w14:paraId="50B5EDBF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Misinformation</w:t>
      </w:r>
    </w:p>
    <w:p w14:paraId="6E6EA6C1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lastRenderedPageBreak/>
        <w:t>• Poor communication</w:t>
      </w:r>
    </w:p>
    <w:p w14:paraId="2600294F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Ethical misalignment</w:t>
      </w:r>
    </w:p>
    <w:p w14:paraId="6F3D8474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0F3E4B" w14:textId="77777777" w:rsidR="005A0252" w:rsidRPr="005A0252" w:rsidRDefault="005A0252" w:rsidP="005A02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Legal &amp; Compliance Risk</w:t>
      </w:r>
    </w:p>
    <w:p w14:paraId="31D58928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FB8910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Examples:</w:t>
      </w:r>
    </w:p>
    <w:p w14:paraId="37C61A3B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Filing delays</w:t>
      </w:r>
    </w:p>
    <w:p w14:paraId="45E92718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Documentation gaps</w:t>
      </w:r>
    </w:p>
    <w:p w14:paraId="1C8D9F82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• Regulatory uncertainty</w:t>
      </w:r>
    </w:p>
    <w:p w14:paraId="002D0543" w14:textId="77777777" w:rsidR="005A0252" w:rsidRPr="005A0252" w:rsidRDefault="005A0252" w:rsidP="005A02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25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F6BCA4" wp14:editId="0DAFAC4F">
                <wp:extent cx="5943600" cy="1270"/>
                <wp:effectExtent l="0" t="31750" r="0" b="36830"/>
                <wp:docPr id="55024133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7DB7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2F964F" w14:textId="77777777" w:rsidR="005A0252" w:rsidRPr="005A0252" w:rsidRDefault="005A0252" w:rsidP="005A025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02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Scoring Scale</w:t>
      </w:r>
    </w:p>
    <w:p w14:paraId="6EA62CAA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0C676C" w14:textId="77777777" w:rsidR="005A0252" w:rsidRPr="005A0252" w:rsidRDefault="005A0252" w:rsidP="005A025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0252">
        <w:rPr>
          <w:rFonts w:ascii="Times New Roman" w:hAnsi="Times New Roman" w:cs="Times New Roman"/>
          <w:kern w:val="0"/>
          <w14:ligatures w14:val="none"/>
        </w:rPr>
        <w:t>Each risk is scored from 1 to 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861"/>
      </w:tblGrid>
      <w:tr w:rsidR="003F2F0F" w:rsidRPr="003F2F0F" w14:paraId="59AA41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11AEA" w14:textId="77777777" w:rsidR="003F2F0F" w:rsidRPr="003F2F0F" w:rsidRDefault="003F2F0F" w:rsidP="003F2F0F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94225A0" w14:textId="77777777" w:rsidR="003F2F0F" w:rsidRPr="003F2F0F" w:rsidRDefault="003F2F0F" w:rsidP="003F2F0F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3F2F0F" w:rsidRPr="003F2F0F" w14:paraId="7D716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BCED5" w14:textId="77777777" w:rsidR="003F2F0F" w:rsidRPr="003F2F0F" w:rsidRDefault="003F2F0F" w:rsidP="003F2F0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2AAE67" w14:textId="77777777" w:rsidR="003F2F0F" w:rsidRPr="003F2F0F" w:rsidRDefault="003F2F0F" w:rsidP="003F2F0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Minimal – low concern</w:t>
            </w:r>
          </w:p>
        </w:tc>
      </w:tr>
      <w:tr w:rsidR="003F2F0F" w:rsidRPr="003F2F0F" w14:paraId="3FB43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587BA" w14:textId="77777777" w:rsidR="003F2F0F" w:rsidRPr="003F2F0F" w:rsidRDefault="003F2F0F" w:rsidP="003F2F0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04A17F" w14:textId="77777777" w:rsidR="003F2F0F" w:rsidRPr="003F2F0F" w:rsidRDefault="003F2F0F" w:rsidP="003F2F0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Low – awareness required</w:t>
            </w:r>
          </w:p>
        </w:tc>
      </w:tr>
      <w:tr w:rsidR="003F2F0F" w:rsidRPr="003F2F0F" w14:paraId="1587D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9E46" w14:textId="77777777" w:rsidR="003F2F0F" w:rsidRPr="003F2F0F" w:rsidRDefault="003F2F0F" w:rsidP="003F2F0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CA9376" w14:textId="77777777" w:rsidR="003F2F0F" w:rsidRPr="003F2F0F" w:rsidRDefault="003F2F0F" w:rsidP="003F2F0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Moderate – action recommended</w:t>
            </w:r>
          </w:p>
        </w:tc>
      </w:tr>
      <w:tr w:rsidR="003F2F0F" w:rsidRPr="003F2F0F" w14:paraId="62C2A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5590" w14:textId="77777777" w:rsidR="003F2F0F" w:rsidRPr="003F2F0F" w:rsidRDefault="003F2F0F" w:rsidP="003F2F0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4240F4" w14:textId="77777777" w:rsidR="003F2F0F" w:rsidRPr="003F2F0F" w:rsidRDefault="003F2F0F" w:rsidP="003F2F0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High – leadership intervention required</w:t>
            </w:r>
          </w:p>
        </w:tc>
      </w:tr>
      <w:tr w:rsidR="003F2F0F" w:rsidRPr="003F2F0F" w14:paraId="7EA1A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1B36" w14:textId="77777777" w:rsidR="003F2F0F" w:rsidRPr="003F2F0F" w:rsidRDefault="003F2F0F" w:rsidP="003F2F0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76E0FA" w14:textId="77777777" w:rsidR="003F2F0F" w:rsidRPr="003F2F0F" w:rsidRDefault="003F2F0F" w:rsidP="003F2F0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F2F0F">
              <w:rPr>
                <w:rFonts w:ascii="Times New Roman" w:hAnsi="Times New Roman" w:cs="Times New Roman"/>
                <w:kern w:val="0"/>
                <w14:ligatures w14:val="none"/>
              </w:rPr>
              <w:t>Critical – immediate escalation</w:t>
            </w:r>
          </w:p>
        </w:tc>
      </w:tr>
    </w:tbl>
    <w:p w14:paraId="76DAF3D2" w14:textId="77777777" w:rsidR="00FF6C60" w:rsidRDefault="00FF6C60"/>
    <w:p w14:paraId="7E60861F" w14:textId="77777777" w:rsidR="003F45D4" w:rsidRPr="003F45D4" w:rsidRDefault="003F45D4" w:rsidP="003F45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45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Color Code (Visual System)</w:t>
      </w:r>
    </w:p>
    <w:p w14:paraId="58063F28" w14:textId="77777777" w:rsidR="003F45D4" w:rsidRPr="003F45D4" w:rsidRDefault="003F45D4" w:rsidP="003F45D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B1D0F4" w14:textId="77777777" w:rsidR="003F45D4" w:rsidRPr="003F45D4" w:rsidRDefault="003F45D4" w:rsidP="003F45D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Times New Roman" w:hAnsi="Times New Roman" w:cs="Times New Roman"/>
          <w:kern w:val="0"/>
          <w14:ligatures w14:val="none"/>
        </w:rPr>
        <w:t>TTN uses color language internally:</w:t>
      </w:r>
    </w:p>
    <w:p w14:paraId="7AA9D7EF" w14:textId="77777777" w:rsidR="003F45D4" w:rsidRPr="003F45D4" w:rsidRDefault="003F45D4" w:rsidP="003F45D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CDEDFA" w14:textId="77777777" w:rsidR="003F45D4" w:rsidRPr="003F45D4" w:rsidRDefault="003F45D4" w:rsidP="003F45D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Apple Color Emoji" w:hAnsi="Apple Color Emoji" w:cs="Apple Color Emoji"/>
          <w:kern w:val="0"/>
          <w14:ligatures w14:val="none"/>
        </w:rPr>
        <w:t>🟢</w:t>
      </w:r>
      <w:r w:rsidRPr="003F45D4">
        <w:rPr>
          <w:rFonts w:ascii="Times New Roman" w:hAnsi="Times New Roman" w:cs="Times New Roman"/>
          <w:kern w:val="0"/>
          <w14:ligatures w14:val="none"/>
        </w:rPr>
        <w:t xml:space="preserve"> Green — Normal / Stable</w:t>
      </w:r>
    </w:p>
    <w:p w14:paraId="572F6DDB" w14:textId="77777777" w:rsidR="003F45D4" w:rsidRPr="003F45D4" w:rsidRDefault="003F45D4" w:rsidP="003F45D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Apple Color Emoji" w:hAnsi="Apple Color Emoji" w:cs="Apple Color Emoji"/>
          <w:kern w:val="0"/>
          <w14:ligatures w14:val="none"/>
        </w:rPr>
        <w:lastRenderedPageBreak/>
        <w:t>🟡</w:t>
      </w:r>
      <w:r w:rsidRPr="003F45D4">
        <w:rPr>
          <w:rFonts w:ascii="Times New Roman" w:hAnsi="Times New Roman" w:cs="Times New Roman"/>
          <w:kern w:val="0"/>
          <w14:ligatures w14:val="none"/>
        </w:rPr>
        <w:t xml:space="preserve"> Yellow — Watch / Prepare</w:t>
      </w:r>
    </w:p>
    <w:p w14:paraId="519642D3" w14:textId="77777777" w:rsidR="003F45D4" w:rsidRPr="003F45D4" w:rsidRDefault="003F45D4" w:rsidP="003F45D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Apple Color Emoji" w:hAnsi="Apple Color Emoji" w:cs="Apple Color Emoji"/>
          <w:kern w:val="0"/>
          <w14:ligatures w14:val="none"/>
        </w:rPr>
        <w:t>🟠</w:t>
      </w:r>
      <w:r w:rsidRPr="003F45D4">
        <w:rPr>
          <w:rFonts w:ascii="Times New Roman" w:hAnsi="Times New Roman" w:cs="Times New Roman"/>
          <w:kern w:val="0"/>
          <w14:ligatures w14:val="none"/>
        </w:rPr>
        <w:t xml:space="preserve"> Orange — Escalate / Monitor Actively</w:t>
      </w:r>
    </w:p>
    <w:p w14:paraId="0C8E7172" w14:textId="77777777" w:rsidR="003F45D4" w:rsidRPr="003F45D4" w:rsidRDefault="003F45D4" w:rsidP="003F45D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Apple Color Emoji" w:hAnsi="Apple Color Emoji" w:cs="Apple Color Emoji"/>
          <w:kern w:val="0"/>
          <w14:ligatures w14:val="none"/>
        </w:rPr>
        <w:t>🔴</w:t>
      </w:r>
      <w:r w:rsidRPr="003F45D4">
        <w:rPr>
          <w:rFonts w:ascii="Times New Roman" w:hAnsi="Times New Roman" w:cs="Times New Roman"/>
          <w:kern w:val="0"/>
          <w14:ligatures w14:val="none"/>
        </w:rPr>
        <w:t xml:space="preserve"> Red — Stop / Intervene Immediately</w:t>
      </w:r>
    </w:p>
    <w:p w14:paraId="4FA2DF41" w14:textId="77777777" w:rsidR="003F45D4" w:rsidRPr="003F45D4" w:rsidRDefault="003F45D4" w:rsidP="003F45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5D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7DAB77" wp14:editId="0E27C921">
                <wp:extent cx="5943600" cy="1270"/>
                <wp:effectExtent l="0" t="31750" r="0" b="36830"/>
                <wp:docPr id="19469958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93938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5BAD56" w14:textId="77777777" w:rsidR="003F45D4" w:rsidRPr="003F45D4" w:rsidRDefault="003F45D4" w:rsidP="003F45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45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Evaluation Triggers</w:t>
      </w:r>
    </w:p>
    <w:p w14:paraId="76158538" w14:textId="77777777" w:rsidR="003F45D4" w:rsidRPr="003F45D4" w:rsidRDefault="003F45D4" w:rsidP="003F45D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A4B266" w14:textId="77777777" w:rsidR="003F45D4" w:rsidRPr="003F45D4" w:rsidRDefault="003F45D4" w:rsidP="003F45D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Times New Roman" w:hAnsi="Times New Roman" w:cs="Times New Roman"/>
          <w:kern w:val="0"/>
          <w14:ligatures w14:val="none"/>
        </w:rPr>
        <w:t>Risk review is required during:</w:t>
      </w:r>
    </w:p>
    <w:p w14:paraId="735CD309" w14:textId="77777777" w:rsidR="003F45D4" w:rsidRPr="003F45D4" w:rsidRDefault="003F45D4" w:rsidP="003F45D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18F442" w14:textId="77777777" w:rsidR="003F45D4" w:rsidRPr="003F45D4" w:rsidRDefault="003F45D4" w:rsidP="003F45D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Times New Roman" w:hAnsi="Times New Roman" w:cs="Times New Roman"/>
          <w:kern w:val="0"/>
          <w14:ligatures w14:val="none"/>
        </w:rPr>
        <w:t>• Large decisions</w:t>
      </w:r>
    </w:p>
    <w:p w14:paraId="175F68B6" w14:textId="77777777" w:rsidR="003F45D4" w:rsidRPr="003F45D4" w:rsidRDefault="003F45D4" w:rsidP="003F45D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Times New Roman" w:hAnsi="Times New Roman" w:cs="Times New Roman"/>
          <w:kern w:val="0"/>
          <w14:ligatures w14:val="none"/>
        </w:rPr>
        <w:t>• New partnerships</w:t>
      </w:r>
    </w:p>
    <w:p w14:paraId="4240D4B3" w14:textId="77777777" w:rsidR="003F45D4" w:rsidRPr="003F45D4" w:rsidRDefault="003F45D4" w:rsidP="003F45D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Times New Roman" w:hAnsi="Times New Roman" w:cs="Times New Roman"/>
          <w:kern w:val="0"/>
          <w14:ligatures w14:val="none"/>
        </w:rPr>
        <w:t>• Rapid growth phases</w:t>
      </w:r>
    </w:p>
    <w:p w14:paraId="4C2CB4E9" w14:textId="77777777" w:rsidR="003F45D4" w:rsidRPr="003F45D4" w:rsidRDefault="003F45D4" w:rsidP="003F45D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Times New Roman" w:hAnsi="Times New Roman" w:cs="Times New Roman"/>
          <w:kern w:val="0"/>
          <w14:ligatures w14:val="none"/>
        </w:rPr>
        <w:t>• Leadership turnover</w:t>
      </w:r>
    </w:p>
    <w:p w14:paraId="6A253F56" w14:textId="77777777" w:rsidR="003F45D4" w:rsidRPr="003F45D4" w:rsidRDefault="003F45D4" w:rsidP="003F45D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Times New Roman" w:hAnsi="Times New Roman" w:cs="Times New Roman"/>
          <w:kern w:val="0"/>
          <w14:ligatures w14:val="none"/>
        </w:rPr>
        <w:t>• External platform changes</w:t>
      </w:r>
    </w:p>
    <w:p w14:paraId="31FBA747" w14:textId="77777777" w:rsidR="003F45D4" w:rsidRPr="003F45D4" w:rsidRDefault="003F45D4" w:rsidP="003F45D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Times New Roman" w:hAnsi="Times New Roman" w:cs="Times New Roman"/>
          <w:kern w:val="0"/>
          <w14:ligatures w14:val="none"/>
        </w:rPr>
        <w:t>• Negative community feedback trends</w:t>
      </w:r>
    </w:p>
    <w:p w14:paraId="1E4D0AE3" w14:textId="77777777" w:rsidR="003F45D4" w:rsidRPr="003F45D4" w:rsidRDefault="003F45D4" w:rsidP="003F45D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A773DF" w14:textId="77777777" w:rsidR="003F45D4" w:rsidRPr="003F45D4" w:rsidRDefault="003F45D4" w:rsidP="003F45D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5D4">
        <w:rPr>
          <w:rFonts w:ascii="Times New Roman" w:hAnsi="Times New Roman" w:cs="Times New Roman"/>
          <w:kern w:val="0"/>
          <w14:ligatures w14:val="none"/>
        </w:rPr>
        <w:t>Risk checks are automatic, not optional.</w:t>
      </w:r>
    </w:p>
    <w:p w14:paraId="0F14D77B" w14:textId="77777777" w:rsidR="003F45D4" w:rsidRPr="003F45D4" w:rsidRDefault="003F45D4" w:rsidP="003F45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5D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5BA2C0" wp14:editId="017F563A">
                <wp:extent cx="5943600" cy="1270"/>
                <wp:effectExtent l="0" t="31750" r="0" b="36830"/>
                <wp:docPr id="5425562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ED34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9B3644" w14:textId="77777777" w:rsidR="003F45D4" w:rsidRPr="003F45D4" w:rsidRDefault="003F45D4" w:rsidP="003F45D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45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Escalation Protocol (Non-Violent)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3021"/>
      </w:tblGrid>
      <w:tr w:rsidR="00CE4608" w:rsidRPr="00CE4608" w14:paraId="3B41FC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F8D11" w14:textId="77777777" w:rsidR="00CE4608" w:rsidRPr="00CE4608" w:rsidRDefault="00CE4608" w:rsidP="00CE4608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26C3A948" w14:textId="77777777" w:rsidR="00CE4608" w:rsidRPr="00CE4608" w:rsidRDefault="00CE4608" w:rsidP="00CE4608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Response</w:t>
            </w:r>
          </w:p>
        </w:tc>
      </w:tr>
      <w:tr w:rsidR="00CE4608" w:rsidRPr="00CE4608" w14:paraId="4996F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D0608" w14:textId="77777777" w:rsidR="00CE4608" w:rsidRPr="00CE4608" w:rsidRDefault="00CE4608" w:rsidP="00CE46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kern w:val="0"/>
                <w14:ligatures w14:val="none"/>
              </w:rPr>
              <w:t>Level 1–2</w:t>
            </w:r>
          </w:p>
        </w:tc>
        <w:tc>
          <w:tcPr>
            <w:tcW w:w="0" w:type="auto"/>
            <w:vAlign w:val="center"/>
            <w:hideMark/>
          </w:tcPr>
          <w:p w14:paraId="705D6274" w14:textId="77777777" w:rsidR="00CE4608" w:rsidRPr="00CE4608" w:rsidRDefault="00CE4608" w:rsidP="00CE46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kern w:val="0"/>
                <w14:ligatures w14:val="none"/>
              </w:rPr>
              <w:t>Document and monitor</w:t>
            </w:r>
          </w:p>
        </w:tc>
      </w:tr>
      <w:tr w:rsidR="00CE4608" w:rsidRPr="00CE4608" w14:paraId="2904B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C9D6" w14:textId="77777777" w:rsidR="00CE4608" w:rsidRPr="00CE4608" w:rsidRDefault="00CE4608" w:rsidP="00CE46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kern w:val="0"/>
                <w14:ligatures w14:val="none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7F98EE8E" w14:textId="77777777" w:rsidR="00CE4608" w:rsidRPr="00CE4608" w:rsidRDefault="00CE4608" w:rsidP="00CE46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kern w:val="0"/>
                <w14:ligatures w14:val="none"/>
              </w:rPr>
              <w:t>Assign oversight steward</w:t>
            </w:r>
          </w:p>
        </w:tc>
      </w:tr>
      <w:tr w:rsidR="00CE4608" w:rsidRPr="00CE4608" w14:paraId="656C5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47E4" w14:textId="77777777" w:rsidR="00CE4608" w:rsidRPr="00CE4608" w:rsidRDefault="00CE4608" w:rsidP="00CE46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kern w:val="0"/>
                <w14:ligatures w14:val="none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3DE3C0E8" w14:textId="77777777" w:rsidR="00CE4608" w:rsidRPr="00CE4608" w:rsidRDefault="00CE4608" w:rsidP="00CE46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kern w:val="0"/>
                <w14:ligatures w14:val="none"/>
              </w:rPr>
              <w:t>Activate leadership review</w:t>
            </w:r>
          </w:p>
        </w:tc>
      </w:tr>
      <w:tr w:rsidR="00CE4608" w:rsidRPr="00CE4608" w14:paraId="08F8E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5CAE" w14:textId="77777777" w:rsidR="00CE4608" w:rsidRPr="00CE4608" w:rsidRDefault="00CE4608" w:rsidP="00CE46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kern w:val="0"/>
                <w14:ligatures w14:val="none"/>
              </w:rPr>
              <w:t>Level 5</w:t>
            </w:r>
          </w:p>
        </w:tc>
        <w:tc>
          <w:tcPr>
            <w:tcW w:w="0" w:type="auto"/>
            <w:vAlign w:val="center"/>
            <w:hideMark/>
          </w:tcPr>
          <w:p w14:paraId="2A1529FF" w14:textId="77777777" w:rsidR="00CE4608" w:rsidRPr="00CE4608" w:rsidRDefault="00CE4608" w:rsidP="00CE460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CE4608">
              <w:rPr>
                <w:rFonts w:ascii="Times New Roman" w:hAnsi="Times New Roman" w:cs="Times New Roman"/>
                <w:kern w:val="0"/>
                <w14:ligatures w14:val="none"/>
              </w:rPr>
              <w:t>Pause non-essential operations</w:t>
            </w:r>
          </w:p>
        </w:tc>
      </w:tr>
    </w:tbl>
    <w:p w14:paraId="59563456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No punishments.</w:t>
      </w:r>
    </w:p>
    <w:p w14:paraId="5B22A56D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lastRenderedPageBreak/>
        <w:t>No panic.</w:t>
      </w:r>
    </w:p>
    <w:p w14:paraId="5B312CCC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Only structure.</w:t>
      </w:r>
    </w:p>
    <w:p w14:paraId="08908506" w14:textId="77777777" w:rsidR="00EB7323" w:rsidRPr="00EB7323" w:rsidRDefault="00EB7323" w:rsidP="00EB73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3CBFBE" wp14:editId="5994D016">
                <wp:extent cx="5943600" cy="1270"/>
                <wp:effectExtent l="0" t="31750" r="0" b="36830"/>
                <wp:docPr id="79038766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BA9D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4BF4C6" w14:textId="77777777" w:rsidR="00EB7323" w:rsidRPr="00EB7323" w:rsidRDefault="00EB7323" w:rsidP="00EB732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7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Ownership Framework</w:t>
      </w:r>
    </w:p>
    <w:p w14:paraId="1BFA0F3F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27AA05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Every risk must have:</w:t>
      </w:r>
    </w:p>
    <w:p w14:paraId="03B25C42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8A0CAB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A documented owner</w:t>
      </w:r>
    </w:p>
    <w:p w14:paraId="0714DAE9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A clearly defined review date</w:t>
      </w:r>
    </w:p>
    <w:p w14:paraId="461EC794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A mitigation plan</w:t>
      </w:r>
    </w:p>
    <w:p w14:paraId="25DB55AE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An escalation threshold</w:t>
      </w:r>
    </w:p>
    <w:p w14:paraId="6A72B0AD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F0CD17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Unnamed risks are ignored risks.</w:t>
      </w:r>
    </w:p>
    <w:p w14:paraId="4CF8C8F1" w14:textId="77777777" w:rsidR="00EB7323" w:rsidRPr="00EB7323" w:rsidRDefault="00EB7323" w:rsidP="00EB73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FFC3C5" wp14:editId="3B0625FF">
                <wp:extent cx="5943600" cy="1270"/>
                <wp:effectExtent l="0" t="31750" r="0" b="36830"/>
                <wp:docPr id="139824047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DB5E4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419A5E" w14:textId="77777777" w:rsidR="00EB7323" w:rsidRPr="00EB7323" w:rsidRDefault="00EB7323" w:rsidP="00EB732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7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 Standards</w:t>
      </w:r>
    </w:p>
    <w:p w14:paraId="12CBF9AB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35CFCA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Each risk log must include:</w:t>
      </w:r>
    </w:p>
    <w:p w14:paraId="49715AD7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B6B782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Risk description</w:t>
      </w:r>
    </w:p>
    <w:p w14:paraId="28AAC20E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Score</w:t>
      </w:r>
    </w:p>
    <w:p w14:paraId="39E36608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Category</w:t>
      </w:r>
    </w:p>
    <w:p w14:paraId="63CE1DAA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Assigned owner</w:t>
      </w:r>
    </w:p>
    <w:p w14:paraId="7554FE03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Review date</w:t>
      </w:r>
    </w:p>
    <w:p w14:paraId="58A1B193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lastRenderedPageBreak/>
        <w:t>• Resolution notes</w:t>
      </w:r>
    </w:p>
    <w:p w14:paraId="4E26313D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3BCD06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Memory is not trusted.</w:t>
      </w:r>
    </w:p>
    <w:p w14:paraId="53352D2E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Systems are.</w:t>
      </w:r>
    </w:p>
    <w:p w14:paraId="3A131AEC" w14:textId="77777777" w:rsidR="00EB7323" w:rsidRPr="00EB7323" w:rsidRDefault="00EB7323" w:rsidP="00EB73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EC81C6" wp14:editId="0D3B767A">
                <wp:extent cx="5943600" cy="1270"/>
                <wp:effectExtent l="0" t="31750" r="0" b="36830"/>
                <wp:docPr id="105558746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408A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FCA814" w14:textId="77777777" w:rsidR="00EB7323" w:rsidRPr="00EB7323" w:rsidRDefault="00EB7323" w:rsidP="00EB732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7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Review Schedule</w:t>
      </w:r>
    </w:p>
    <w:p w14:paraId="3CC8C0A9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93F27A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TTN conducts:</w:t>
      </w:r>
    </w:p>
    <w:p w14:paraId="52CA1F6A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241155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Monthly internal risk reviews</w:t>
      </w:r>
    </w:p>
    <w:p w14:paraId="15B9ABF8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Quarterly governance risk reviews</w:t>
      </w:r>
    </w:p>
    <w:p w14:paraId="0F070484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• Annual strategic risk audits</w:t>
      </w:r>
    </w:p>
    <w:p w14:paraId="1B44F101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DE7DEB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Escalation is proactive.</w:t>
      </w:r>
    </w:p>
    <w:p w14:paraId="78916FF1" w14:textId="77777777" w:rsidR="00EB7323" w:rsidRPr="00EB7323" w:rsidRDefault="00EB7323" w:rsidP="00EB73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3CEF3A" wp14:editId="65B253CB">
                <wp:extent cx="5943600" cy="1270"/>
                <wp:effectExtent l="0" t="31750" r="0" b="36830"/>
                <wp:docPr id="7564594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ADB0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806D01" w14:textId="77777777" w:rsidR="00EB7323" w:rsidRPr="00EB7323" w:rsidRDefault="00EB7323" w:rsidP="00EB732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7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Cultural Safety Clause</w:t>
      </w:r>
    </w:p>
    <w:p w14:paraId="1FE2B454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2CC2D2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TTN never uses “risk” to:</w:t>
      </w:r>
    </w:p>
    <w:p w14:paraId="6B3AD6FE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56ACE8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Apple Color Emoji" w:hAnsi="Apple Color Emoji" w:cs="Apple Color Emoji"/>
          <w:kern w:val="0"/>
          <w14:ligatures w14:val="none"/>
        </w:rPr>
        <w:t>✖</w:t>
      </w:r>
      <w:r w:rsidRPr="00EB7323">
        <w:rPr>
          <w:rFonts w:ascii="Times New Roman" w:hAnsi="Times New Roman" w:cs="Times New Roman"/>
          <w:kern w:val="0"/>
          <w14:ligatures w14:val="none"/>
        </w:rPr>
        <w:t xml:space="preserve"> Silence people</w:t>
      </w:r>
    </w:p>
    <w:p w14:paraId="57342A01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Apple Color Emoji" w:hAnsi="Apple Color Emoji" w:cs="Apple Color Emoji"/>
          <w:kern w:val="0"/>
          <w14:ligatures w14:val="none"/>
        </w:rPr>
        <w:t>✖</w:t>
      </w:r>
      <w:r w:rsidRPr="00EB7323">
        <w:rPr>
          <w:rFonts w:ascii="Times New Roman" w:hAnsi="Times New Roman" w:cs="Times New Roman"/>
          <w:kern w:val="0"/>
          <w14:ligatures w14:val="none"/>
        </w:rPr>
        <w:t xml:space="preserve"> Avoid accountability</w:t>
      </w:r>
    </w:p>
    <w:p w14:paraId="073C4D85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Apple Color Emoji" w:hAnsi="Apple Color Emoji" w:cs="Apple Color Emoji"/>
          <w:kern w:val="0"/>
          <w14:ligatures w14:val="none"/>
        </w:rPr>
        <w:t>✖</w:t>
      </w:r>
      <w:r w:rsidRPr="00EB7323">
        <w:rPr>
          <w:rFonts w:ascii="Times New Roman" w:hAnsi="Times New Roman" w:cs="Times New Roman"/>
          <w:kern w:val="0"/>
          <w14:ligatures w14:val="none"/>
        </w:rPr>
        <w:t xml:space="preserve"> Hide problems</w:t>
      </w:r>
    </w:p>
    <w:p w14:paraId="2F76A309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Apple Color Emoji" w:hAnsi="Apple Color Emoji" w:cs="Apple Color Emoji"/>
          <w:kern w:val="0"/>
          <w14:ligatures w14:val="none"/>
        </w:rPr>
        <w:t>✖</w:t>
      </w:r>
      <w:r w:rsidRPr="00EB7323">
        <w:rPr>
          <w:rFonts w:ascii="Times New Roman" w:hAnsi="Times New Roman" w:cs="Times New Roman"/>
          <w:kern w:val="0"/>
          <w14:ligatures w14:val="none"/>
        </w:rPr>
        <w:t xml:space="preserve"> Punish truth-tellers</w:t>
      </w:r>
    </w:p>
    <w:p w14:paraId="75596130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F2753D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Risk systems protect people — not leadership egos.</w:t>
      </w:r>
    </w:p>
    <w:p w14:paraId="70884FF1" w14:textId="77777777" w:rsidR="00EB7323" w:rsidRPr="00EB7323" w:rsidRDefault="00EB7323" w:rsidP="00EB73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4576C7" wp14:editId="54EA7693">
                <wp:extent cx="5943600" cy="1270"/>
                <wp:effectExtent l="0" t="31750" r="0" b="36830"/>
                <wp:docPr id="168067536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08E9A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6FC5E4" w14:textId="77777777" w:rsidR="00EB7323" w:rsidRPr="00EB7323" w:rsidRDefault="00EB7323" w:rsidP="00EB732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7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Future-Proofing Principle</w:t>
      </w:r>
    </w:p>
    <w:p w14:paraId="33078C14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95A359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Every major failure begins as a small ignored signal.</w:t>
      </w:r>
    </w:p>
    <w:p w14:paraId="5EA85D21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09A5FC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This system exists to hear the signal early.</w:t>
      </w:r>
    </w:p>
    <w:p w14:paraId="19319D13" w14:textId="77777777" w:rsidR="00EB7323" w:rsidRPr="00EB7323" w:rsidRDefault="00EB7323" w:rsidP="00EB73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32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D3CDC7" wp14:editId="758A261A">
                <wp:extent cx="5943600" cy="1270"/>
                <wp:effectExtent l="0" t="31750" r="0" b="36830"/>
                <wp:docPr id="10355604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A5FD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63A45E" w14:textId="77777777" w:rsidR="00EB7323" w:rsidRPr="00EB7323" w:rsidRDefault="00EB7323" w:rsidP="00EB732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73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4CA5620B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AF2D2A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Risk awareness is quiet power.</w:t>
      </w:r>
    </w:p>
    <w:p w14:paraId="7E64970B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038BAF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Silence is protection.</w:t>
      </w:r>
    </w:p>
    <w:p w14:paraId="4712C12B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896D8E" w14:textId="77777777" w:rsidR="00EB7323" w:rsidRPr="00EB7323" w:rsidRDefault="00EB7323" w:rsidP="00EB732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B7323">
        <w:rPr>
          <w:rFonts w:ascii="Times New Roman" w:hAnsi="Times New Roman" w:cs="Times New Roman"/>
          <w:kern w:val="0"/>
          <w14:ligatures w14:val="none"/>
        </w:rPr>
        <w:t>Structure prevents chaos.</w:t>
      </w:r>
    </w:p>
    <w:p w14:paraId="485629A6" w14:textId="77777777" w:rsidR="00806F5E" w:rsidRPr="00806F5E" w:rsidRDefault="00806F5E" w:rsidP="00806F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REPUTATION DEFENSE PLAN</w:t>
      </w:r>
    </w:p>
    <w:p w14:paraId="2C88ABBC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310A64" w14:textId="77777777" w:rsidR="00806F5E" w:rsidRPr="00806F5E" w:rsidRDefault="00806F5E" w:rsidP="00806F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Truth Protection &amp; Brand Integrity Framework</w:t>
      </w:r>
    </w:p>
    <w:p w14:paraId="7E684F8D" w14:textId="77777777" w:rsidR="00806F5E" w:rsidRPr="00806F5E" w:rsidRDefault="00806F5E" w:rsidP="00806F5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CBE7A3" wp14:editId="568205D8">
                <wp:extent cx="5943600" cy="1270"/>
                <wp:effectExtent l="0" t="31750" r="0" b="36830"/>
                <wp:docPr id="91478531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C608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C0E164" w14:textId="77777777" w:rsidR="00806F5E" w:rsidRPr="00806F5E" w:rsidRDefault="00806F5E" w:rsidP="00806F5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3C9374E6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F85E8A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This system exists to protect truth, trust, and organizational integrity — not image.</w:t>
      </w:r>
    </w:p>
    <w:p w14:paraId="764FD3CF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7D99D1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TTN does not chase perfection.</w:t>
      </w:r>
    </w:p>
    <w:p w14:paraId="4082DD3D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6E3FCE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TTN protects honest reputation.</w:t>
      </w:r>
    </w:p>
    <w:p w14:paraId="5B92A916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6D965F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This system exists to:</w:t>
      </w:r>
    </w:p>
    <w:p w14:paraId="1B2E8B23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9C8246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Prevent misinformation damage</w:t>
      </w:r>
    </w:p>
    <w:p w14:paraId="063E98FD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Respond calmly to false narratives</w:t>
      </w:r>
    </w:p>
    <w:p w14:paraId="2A7FE86B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Protect community trust</w:t>
      </w:r>
    </w:p>
    <w:p w14:paraId="080427CB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Preserve organizational dignity</w:t>
      </w:r>
    </w:p>
    <w:p w14:paraId="22773ED6" w14:textId="77777777" w:rsidR="00806F5E" w:rsidRPr="00806F5E" w:rsidRDefault="00806F5E" w:rsidP="00806F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F5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27210F" wp14:editId="592C2460">
                <wp:extent cx="5943600" cy="1270"/>
                <wp:effectExtent l="0" t="31750" r="0" b="36830"/>
                <wp:docPr id="51044295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C8C94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B25209" w14:textId="77777777" w:rsidR="00806F5E" w:rsidRPr="00806F5E" w:rsidRDefault="00806F5E" w:rsidP="00806F5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Philosophy of Reputation</w:t>
      </w:r>
    </w:p>
    <w:p w14:paraId="7B02093E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2997E5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TTN does not believe in:</w:t>
      </w:r>
    </w:p>
    <w:p w14:paraId="0EB4F626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53CDFF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✖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“Winning” public battles</w:t>
      </w:r>
    </w:p>
    <w:p w14:paraId="5D128055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✖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Online wars</w:t>
      </w:r>
    </w:p>
    <w:p w14:paraId="29D22EC6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✖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Ego defense</w:t>
      </w:r>
    </w:p>
    <w:p w14:paraId="7F591900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210240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TTN believes in:</w:t>
      </w:r>
    </w:p>
    <w:p w14:paraId="455FFE48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AAF05E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✔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Calm truth</w:t>
      </w:r>
    </w:p>
    <w:p w14:paraId="4ED40251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✔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Documentation</w:t>
      </w:r>
    </w:p>
    <w:p w14:paraId="3669B1CC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✔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Quiet correction</w:t>
      </w:r>
    </w:p>
    <w:p w14:paraId="0FD6A6D2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✔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Consistent ethical behavior</w:t>
      </w:r>
    </w:p>
    <w:p w14:paraId="38CA733F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B41120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Reputation is built slowly.</w:t>
      </w:r>
    </w:p>
    <w:p w14:paraId="1C01DF47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It is not defended loudly.</w:t>
      </w:r>
    </w:p>
    <w:p w14:paraId="0EDF7ACA" w14:textId="77777777" w:rsidR="00806F5E" w:rsidRPr="00806F5E" w:rsidRDefault="00806F5E" w:rsidP="00806F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F5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7C4E3F" wp14:editId="74D2726B">
                <wp:extent cx="5943600" cy="1270"/>
                <wp:effectExtent l="0" t="31750" r="0" b="36830"/>
                <wp:docPr id="186712633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32CA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76629D" w14:textId="77777777" w:rsidR="00806F5E" w:rsidRPr="00806F5E" w:rsidRDefault="00806F5E" w:rsidP="00806F5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Reputation Risk Categories</w:t>
      </w:r>
    </w:p>
    <w:p w14:paraId="0EB1E29A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4EDEF2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TTN tracks reputation risk through four categories:</w:t>
      </w:r>
    </w:p>
    <w:p w14:paraId="41CBE22D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B0A047" w14:textId="77777777" w:rsidR="00806F5E" w:rsidRPr="00806F5E" w:rsidRDefault="00806F5E" w:rsidP="00806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Internal Behavior Drift</w:t>
      </w:r>
    </w:p>
    <w:p w14:paraId="2401AC05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3108B1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Leaders acting inconsistently</w:t>
      </w:r>
    </w:p>
    <w:p w14:paraId="47275614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Ethics slipping</w:t>
      </w:r>
    </w:p>
    <w:p w14:paraId="4B1E06C5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Cultural red lines weakening</w:t>
      </w:r>
    </w:p>
    <w:p w14:paraId="59F694AC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B273E8" w14:textId="77777777" w:rsidR="00806F5E" w:rsidRPr="00806F5E" w:rsidRDefault="00806F5E" w:rsidP="00806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External Misinformation</w:t>
      </w:r>
    </w:p>
    <w:p w14:paraId="50157AEC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19A24C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Rumors</w:t>
      </w:r>
    </w:p>
    <w:p w14:paraId="69743365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Social media misrepresentation</w:t>
      </w:r>
    </w:p>
    <w:p w14:paraId="29E49836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lastRenderedPageBreak/>
        <w:t>• Third-party misstatements</w:t>
      </w:r>
    </w:p>
    <w:p w14:paraId="41B02662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BD647B" w14:textId="77777777" w:rsidR="00806F5E" w:rsidRPr="00806F5E" w:rsidRDefault="00806F5E" w:rsidP="00806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Partner Behavior Impact</w:t>
      </w:r>
    </w:p>
    <w:p w14:paraId="05C48539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379A92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Partner misconduct</w:t>
      </w:r>
    </w:p>
    <w:p w14:paraId="7331BC16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Misrepresented relationships</w:t>
      </w:r>
    </w:p>
    <w:p w14:paraId="56098B28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Brand misalignment</w:t>
      </w:r>
    </w:p>
    <w:p w14:paraId="472C5E6A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2EDD08" w14:textId="77777777" w:rsidR="00806F5E" w:rsidRPr="00806F5E" w:rsidRDefault="00806F5E" w:rsidP="00806F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Crisis Visibility Risk</w:t>
      </w:r>
    </w:p>
    <w:p w14:paraId="7CE22B2F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9F9B85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High-profile incidents</w:t>
      </w:r>
    </w:p>
    <w:p w14:paraId="051DF0F2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Emotional public reaction</w:t>
      </w:r>
    </w:p>
    <w:p w14:paraId="68B12D28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Media mis-framing</w:t>
      </w:r>
    </w:p>
    <w:p w14:paraId="701E4F0A" w14:textId="77777777" w:rsidR="00806F5E" w:rsidRPr="00806F5E" w:rsidRDefault="00806F5E" w:rsidP="00806F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F5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7C612A" wp14:editId="66A8707B">
                <wp:extent cx="5943600" cy="1270"/>
                <wp:effectExtent l="0" t="31750" r="0" b="36830"/>
                <wp:docPr id="159753435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E37E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CB27F8" w14:textId="77777777" w:rsidR="00806F5E" w:rsidRPr="00806F5E" w:rsidRDefault="00806F5E" w:rsidP="00806F5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Response Philosophy</w:t>
      </w:r>
    </w:p>
    <w:p w14:paraId="6DC9402A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AF7AC0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TTN responds to reputation threats with:</w:t>
      </w:r>
    </w:p>
    <w:p w14:paraId="5304FC61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52ECE9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Silence when silence is correct</w:t>
      </w:r>
    </w:p>
    <w:p w14:paraId="655747B0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Facts when facts are necessary</w:t>
      </w:r>
    </w:p>
    <w:p w14:paraId="606608BF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Structure when chaos appears</w:t>
      </w:r>
    </w:p>
    <w:p w14:paraId="456A7C93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Dignity always</w:t>
      </w:r>
    </w:p>
    <w:p w14:paraId="2139F08A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CDAF81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lastRenderedPageBreak/>
        <w:t>TTN does NOT:</w:t>
      </w:r>
    </w:p>
    <w:p w14:paraId="5BD2CBBE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DF16BC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✖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React emotionally</w:t>
      </w:r>
    </w:p>
    <w:p w14:paraId="4977F48D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✖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Publicly attack individuals</w:t>
      </w:r>
    </w:p>
    <w:p w14:paraId="19ED9F4A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Apple Color Emoji" w:hAnsi="Apple Color Emoji" w:cs="Apple Color Emoji"/>
          <w:kern w:val="0"/>
          <w14:ligatures w14:val="none"/>
        </w:rPr>
        <w:t>✖</w:t>
      </w:r>
      <w:r w:rsidRPr="00806F5E">
        <w:rPr>
          <w:rFonts w:ascii="Times New Roman" w:hAnsi="Times New Roman" w:cs="Times New Roman"/>
          <w:kern w:val="0"/>
          <w14:ligatures w14:val="none"/>
        </w:rPr>
        <w:t xml:space="preserve"> Engage in online arguments</w:t>
      </w:r>
    </w:p>
    <w:p w14:paraId="4C049A19" w14:textId="77777777" w:rsidR="00806F5E" w:rsidRPr="00806F5E" w:rsidRDefault="00806F5E" w:rsidP="00806F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F5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F011EC" wp14:editId="22EC7283">
                <wp:extent cx="5943600" cy="1270"/>
                <wp:effectExtent l="0" t="31750" r="0" b="36830"/>
                <wp:docPr id="69963956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5A386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987E1B" w14:textId="77777777" w:rsidR="00806F5E" w:rsidRPr="00806F5E" w:rsidRDefault="00806F5E" w:rsidP="00806F5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Truth Verification Protocol</w:t>
      </w:r>
    </w:p>
    <w:p w14:paraId="602AC785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3520DE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Before responding to public issues:</w:t>
      </w:r>
    </w:p>
    <w:p w14:paraId="653ABF89" w14:textId="77777777" w:rsidR="00806F5E" w:rsidRPr="00806F5E" w:rsidRDefault="00806F5E" w:rsidP="00806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Facts are verified internally</w:t>
      </w:r>
    </w:p>
    <w:p w14:paraId="19D2D146" w14:textId="77777777" w:rsidR="00806F5E" w:rsidRPr="00806F5E" w:rsidRDefault="00806F5E" w:rsidP="00806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Documentation is reviewed</w:t>
      </w:r>
    </w:p>
    <w:p w14:paraId="47B3307D" w14:textId="77777777" w:rsidR="00806F5E" w:rsidRPr="00806F5E" w:rsidRDefault="00806F5E" w:rsidP="00806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Leadership alignment is confirmed</w:t>
      </w:r>
    </w:p>
    <w:p w14:paraId="4057FEE1" w14:textId="77777777" w:rsidR="00806F5E" w:rsidRPr="00806F5E" w:rsidRDefault="00806F5E" w:rsidP="00806F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Legal awareness is considered (if needed)</w:t>
      </w:r>
    </w:p>
    <w:p w14:paraId="0AD9E4EB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2FC36A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Truth first.</w:t>
      </w:r>
    </w:p>
    <w:p w14:paraId="1768B49E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Response second.</w:t>
      </w:r>
    </w:p>
    <w:p w14:paraId="26E5D596" w14:textId="77777777" w:rsidR="00806F5E" w:rsidRPr="00806F5E" w:rsidRDefault="00806F5E" w:rsidP="00806F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F5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F1D505" wp14:editId="4F85FAF4">
                <wp:extent cx="5943600" cy="1270"/>
                <wp:effectExtent l="0" t="31750" r="0" b="36830"/>
                <wp:docPr id="23313184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7136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3F9A35" w14:textId="77777777" w:rsidR="00806F5E" w:rsidRPr="00806F5E" w:rsidRDefault="00806F5E" w:rsidP="00806F5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Public Response Standards</w:t>
      </w:r>
    </w:p>
    <w:p w14:paraId="550BBE5E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92F131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When TTN speaks publicly, it uses:</w:t>
      </w:r>
    </w:p>
    <w:p w14:paraId="263BC4DC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FC0084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Calm language</w:t>
      </w:r>
    </w:p>
    <w:p w14:paraId="27ACA491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Factual statements</w:t>
      </w:r>
    </w:p>
    <w:p w14:paraId="253215A3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Boundary clarity</w:t>
      </w:r>
    </w:p>
    <w:p w14:paraId="0D74C238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lastRenderedPageBreak/>
        <w:t>• Non-defensive tone</w:t>
      </w:r>
    </w:p>
    <w:p w14:paraId="534B9411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• Responsibility where appropriate</w:t>
      </w:r>
    </w:p>
    <w:p w14:paraId="157C3316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C07D7A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No exaggeration.</w:t>
      </w:r>
    </w:p>
    <w:p w14:paraId="6B9A8AC8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No emotional manipulation.</w:t>
      </w:r>
    </w:p>
    <w:p w14:paraId="22CB1637" w14:textId="77777777" w:rsidR="00806F5E" w:rsidRPr="00806F5E" w:rsidRDefault="00806F5E" w:rsidP="00806F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F5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1F9502F" wp14:editId="34860A58">
                <wp:extent cx="5943600" cy="1270"/>
                <wp:effectExtent l="0" t="31750" r="0" b="36830"/>
                <wp:docPr id="167480235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FD68A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2003AF" w14:textId="77777777" w:rsidR="00806F5E" w:rsidRPr="00806F5E" w:rsidRDefault="00806F5E" w:rsidP="00806F5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6F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 Level System</w:t>
      </w:r>
    </w:p>
    <w:p w14:paraId="3B3A4A42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3F9F37" w14:textId="77777777" w:rsidR="00806F5E" w:rsidRPr="00806F5E" w:rsidRDefault="00806F5E" w:rsidP="00806F5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06F5E">
        <w:rPr>
          <w:rFonts w:ascii="Times New Roman" w:hAnsi="Times New Roman" w:cs="Times New Roman"/>
          <w:kern w:val="0"/>
          <w14:ligatures w14:val="none"/>
        </w:rPr>
        <w:t>TTN uses graduated response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3701"/>
      </w:tblGrid>
      <w:tr w:rsidR="000A653D" w:rsidRPr="000A653D" w14:paraId="1027A8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BCC6D" w14:textId="77777777" w:rsidR="000A653D" w:rsidRPr="000A653D" w:rsidRDefault="000A653D" w:rsidP="000A653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B1E3017" w14:textId="77777777" w:rsidR="000A653D" w:rsidRPr="000A653D" w:rsidRDefault="000A653D" w:rsidP="000A653D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0A653D" w:rsidRPr="000A653D" w14:paraId="4716E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7DB8" w14:textId="77777777" w:rsidR="000A653D" w:rsidRPr="000A653D" w:rsidRDefault="000A653D" w:rsidP="000A653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6235DAC7" w14:textId="77777777" w:rsidR="000A653D" w:rsidRPr="000A653D" w:rsidRDefault="000A653D" w:rsidP="000A653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Monitor silently</w:t>
            </w:r>
          </w:p>
        </w:tc>
      </w:tr>
      <w:tr w:rsidR="000A653D" w:rsidRPr="000A653D" w14:paraId="2F5A6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A6D7" w14:textId="77777777" w:rsidR="000A653D" w:rsidRPr="000A653D" w:rsidRDefault="000A653D" w:rsidP="000A653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03AD6DCF" w14:textId="77777777" w:rsidR="000A653D" w:rsidRPr="000A653D" w:rsidRDefault="000A653D" w:rsidP="000A653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Internal documentation only</w:t>
            </w:r>
          </w:p>
        </w:tc>
      </w:tr>
      <w:tr w:rsidR="000A653D" w:rsidRPr="000A653D" w14:paraId="53F5A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11A8" w14:textId="77777777" w:rsidR="000A653D" w:rsidRPr="000A653D" w:rsidRDefault="000A653D" w:rsidP="000A653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2A2120D7" w14:textId="77777777" w:rsidR="000A653D" w:rsidRPr="000A653D" w:rsidRDefault="000A653D" w:rsidP="000A653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Quiet clarification statement</w:t>
            </w:r>
          </w:p>
        </w:tc>
      </w:tr>
      <w:tr w:rsidR="000A653D" w:rsidRPr="000A653D" w14:paraId="2118B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D9BD" w14:textId="77777777" w:rsidR="000A653D" w:rsidRPr="000A653D" w:rsidRDefault="000A653D" w:rsidP="000A653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086EE375" w14:textId="77777777" w:rsidR="000A653D" w:rsidRPr="000A653D" w:rsidRDefault="000A653D" w:rsidP="000A653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Formal response drafted</w:t>
            </w:r>
          </w:p>
        </w:tc>
      </w:tr>
      <w:tr w:rsidR="000A653D" w:rsidRPr="000A653D" w14:paraId="3A9DA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C5C38" w14:textId="77777777" w:rsidR="000A653D" w:rsidRPr="000A653D" w:rsidRDefault="000A653D" w:rsidP="000A653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Level 5</w:t>
            </w:r>
          </w:p>
        </w:tc>
        <w:tc>
          <w:tcPr>
            <w:tcW w:w="0" w:type="auto"/>
            <w:vAlign w:val="center"/>
            <w:hideMark/>
          </w:tcPr>
          <w:p w14:paraId="4B7AA1CA" w14:textId="77777777" w:rsidR="000A653D" w:rsidRPr="000A653D" w:rsidRDefault="000A653D" w:rsidP="000A653D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0A653D">
              <w:rPr>
                <w:rFonts w:ascii="Times New Roman" w:hAnsi="Times New Roman" w:cs="Times New Roman"/>
                <w:kern w:val="0"/>
                <w14:ligatures w14:val="none"/>
              </w:rPr>
              <w:t>Legal counsel review before response</w:t>
            </w:r>
          </w:p>
        </w:tc>
      </w:tr>
    </w:tbl>
    <w:p w14:paraId="46CF56C3" w14:textId="77777777" w:rsidR="00584E6B" w:rsidRDefault="00584E6B"/>
    <w:p w14:paraId="3EACFA2B" w14:textId="77777777" w:rsidR="00FF33D5" w:rsidRPr="00FF33D5" w:rsidRDefault="00FF33D5" w:rsidP="00FF33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33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Controlled Messaging Protocol</w:t>
      </w:r>
    </w:p>
    <w:p w14:paraId="0D060782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5ACF6F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Only designated roles may:</w:t>
      </w:r>
    </w:p>
    <w:p w14:paraId="25D49A8F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3A337E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Release official statements</w:t>
      </w:r>
    </w:p>
    <w:p w14:paraId="1BD656EC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Make public clarifications</w:t>
      </w:r>
    </w:p>
    <w:p w14:paraId="08D14FAA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Speak on behalf of TTN</w:t>
      </w:r>
    </w:p>
    <w:p w14:paraId="60E9DB83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97179F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Personal accounts are not official voice.</w:t>
      </w:r>
    </w:p>
    <w:p w14:paraId="6D71D8DE" w14:textId="77777777" w:rsidR="00FF33D5" w:rsidRPr="00FF33D5" w:rsidRDefault="00FF33D5" w:rsidP="00FF33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3D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8896588" wp14:editId="1A08BB9F">
                <wp:extent cx="5943600" cy="1270"/>
                <wp:effectExtent l="0" t="31750" r="0" b="36830"/>
                <wp:docPr id="33723279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B12C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99BFFF" w14:textId="77777777" w:rsidR="00FF33D5" w:rsidRPr="00FF33D5" w:rsidRDefault="00FF33D5" w:rsidP="00FF33D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33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Partner Risk Containment</w:t>
      </w:r>
    </w:p>
    <w:p w14:paraId="7C678382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2D0551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When a partner creates brand risk:</w:t>
      </w:r>
    </w:p>
    <w:p w14:paraId="1C31CE44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C2D860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Relationship is reviewed</w:t>
      </w:r>
    </w:p>
    <w:p w14:paraId="76F3B443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Brand use is paused if necessary</w:t>
      </w:r>
    </w:p>
    <w:p w14:paraId="7E5762ED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 xml:space="preserve">• </w:t>
      </w:r>
      <w:proofErr w:type="spellStart"/>
      <w:r w:rsidRPr="00FF33D5">
        <w:rPr>
          <w:rFonts w:ascii="Times New Roman" w:hAnsi="Times New Roman" w:cs="Times New Roman"/>
          <w:kern w:val="0"/>
          <w14:ligatures w14:val="none"/>
        </w:rPr>
        <w:t>Behaviour</w:t>
      </w:r>
      <w:proofErr w:type="spellEnd"/>
      <w:r w:rsidRPr="00FF33D5">
        <w:rPr>
          <w:rFonts w:ascii="Times New Roman" w:hAnsi="Times New Roman" w:cs="Times New Roman"/>
          <w:kern w:val="0"/>
          <w14:ligatures w14:val="none"/>
        </w:rPr>
        <w:t xml:space="preserve"> alignment re-evaluated</w:t>
      </w:r>
    </w:p>
    <w:p w14:paraId="797B1036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29DA09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TTN protects its people before partners.</w:t>
      </w:r>
    </w:p>
    <w:p w14:paraId="3D9E4CD5" w14:textId="77777777" w:rsidR="00FF33D5" w:rsidRPr="00FF33D5" w:rsidRDefault="00FF33D5" w:rsidP="00FF33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3D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12727D" wp14:editId="4ABF1A4C">
                <wp:extent cx="5943600" cy="1270"/>
                <wp:effectExtent l="0" t="31750" r="0" b="36830"/>
                <wp:docPr id="155523291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875B9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F65EBE" w14:textId="77777777" w:rsidR="00FF33D5" w:rsidRPr="00FF33D5" w:rsidRDefault="00FF33D5" w:rsidP="00FF33D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33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Social Media Stability Standards</w:t>
      </w:r>
    </w:p>
    <w:p w14:paraId="129DA2C0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795FAA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TTN:</w:t>
      </w:r>
    </w:p>
    <w:p w14:paraId="7F57D445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776143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Does not respond to trolls</w:t>
      </w:r>
    </w:p>
    <w:p w14:paraId="69DB2D77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Does not feed public conflict</w:t>
      </w:r>
    </w:p>
    <w:p w14:paraId="186C1E2D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Does not mirror negativity</w:t>
      </w:r>
    </w:p>
    <w:p w14:paraId="06CE6610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Does not engage in flame cycles</w:t>
      </w:r>
    </w:p>
    <w:p w14:paraId="372E32C1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5DDFC6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Silence is often strength.</w:t>
      </w:r>
    </w:p>
    <w:p w14:paraId="665E513F" w14:textId="77777777" w:rsidR="00FF33D5" w:rsidRPr="00FF33D5" w:rsidRDefault="00FF33D5" w:rsidP="00FF33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3D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60BD3D" wp14:editId="3A4888A7">
                <wp:extent cx="5943600" cy="1270"/>
                <wp:effectExtent l="0" t="31750" r="0" b="36830"/>
                <wp:docPr id="3649466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F6E7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5FBF12" w14:textId="77777777" w:rsidR="00FF33D5" w:rsidRPr="00FF33D5" w:rsidRDefault="00FF33D5" w:rsidP="00FF33D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33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Crisis Reputation Alignment</w:t>
      </w:r>
    </w:p>
    <w:p w14:paraId="3331F693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CD217F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In crisis situations:</w:t>
      </w:r>
    </w:p>
    <w:p w14:paraId="3E8AD28A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BBC3F5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Truth is preserved</w:t>
      </w:r>
    </w:p>
    <w:p w14:paraId="34598750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Dignity is protected</w:t>
      </w:r>
    </w:p>
    <w:p w14:paraId="69A8E4E5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Privacy is honored</w:t>
      </w:r>
    </w:p>
    <w:p w14:paraId="0F62276C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Facts are prioritized</w:t>
      </w:r>
    </w:p>
    <w:p w14:paraId="438F01DF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Speculation is rejected</w:t>
      </w:r>
    </w:p>
    <w:p w14:paraId="6047A539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9A540C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TTN never exploits incidents.</w:t>
      </w:r>
    </w:p>
    <w:p w14:paraId="3697301E" w14:textId="77777777" w:rsidR="00FF33D5" w:rsidRPr="00FF33D5" w:rsidRDefault="00FF33D5" w:rsidP="00FF33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3D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AF510D" wp14:editId="5FC52627">
                <wp:extent cx="5943600" cy="1270"/>
                <wp:effectExtent l="0" t="31750" r="0" b="36830"/>
                <wp:docPr id="178822918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79FC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1DCDFB" w14:textId="77777777" w:rsidR="00FF33D5" w:rsidRPr="00FF33D5" w:rsidRDefault="00FF33D5" w:rsidP="00FF33D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33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Reputation Discipline</w:t>
      </w:r>
    </w:p>
    <w:p w14:paraId="4F740347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AEA69E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TTN leaders must:</w:t>
      </w:r>
    </w:p>
    <w:p w14:paraId="373ABD7C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841FD4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Model calm</w:t>
      </w:r>
    </w:p>
    <w:p w14:paraId="5EC5E36D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Avoid gossip</w:t>
      </w:r>
    </w:p>
    <w:p w14:paraId="68B2BD83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Protect internal privacy</w:t>
      </w:r>
    </w:p>
    <w:p w14:paraId="2C1D4087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Speak with consistency</w:t>
      </w:r>
    </w:p>
    <w:p w14:paraId="79415122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D27A3D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Reputation begins inside.</w:t>
      </w:r>
    </w:p>
    <w:p w14:paraId="7AA85DC8" w14:textId="77777777" w:rsidR="00FF33D5" w:rsidRPr="00FF33D5" w:rsidRDefault="00FF33D5" w:rsidP="00FF33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3D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559C7B" wp14:editId="5460ED41">
                <wp:extent cx="5943600" cy="1270"/>
                <wp:effectExtent l="0" t="31750" r="0" b="36830"/>
                <wp:docPr id="71879956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06878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22C9E1" w14:textId="77777777" w:rsidR="00FF33D5" w:rsidRPr="00FF33D5" w:rsidRDefault="00FF33D5" w:rsidP="00FF33D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33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Annual Reputation Audit</w:t>
      </w:r>
    </w:p>
    <w:p w14:paraId="59A778C1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D070EA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TTN formally reviews:</w:t>
      </w:r>
    </w:p>
    <w:p w14:paraId="3F886A98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6E1BCA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Public trust trends</w:t>
      </w:r>
    </w:p>
    <w:p w14:paraId="6E2CF4AA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Partner alignment</w:t>
      </w:r>
    </w:p>
    <w:p w14:paraId="4DB30755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Messaging consistency</w:t>
      </w:r>
    </w:p>
    <w:p w14:paraId="682D1F2B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• Ethical reputation markers</w:t>
      </w:r>
    </w:p>
    <w:p w14:paraId="2611A5EA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16CE10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Reputation is monitored, not obsessed over.</w:t>
      </w:r>
    </w:p>
    <w:p w14:paraId="1BEBFD4D" w14:textId="77777777" w:rsidR="00FF33D5" w:rsidRPr="00FF33D5" w:rsidRDefault="00FF33D5" w:rsidP="00FF33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3D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7AB6E6" wp14:editId="6FC758B0">
                <wp:extent cx="5943600" cy="1270"/>
                <wp:effectExtent l="0" t="31750" r="0" b="36830"/>
                <wp:docPr id="52303709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FCE78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61435F" w14:textId="77777777" w:rsidR="00FF33D5" w:rsidRPr="00FF33D5" w:rsidRDefault="00FF33D5" w:rsidP="00FF33D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33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79626987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774DF6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TTN does not fight for image.</w:t>
      </w:r>
    </w:p>
    <w:p w14:paraId="2EF6C231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8493E3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TTN stands on truth.</w:t>
      </w:r>
    </w:p>
    <w:p w14:paraId="382A4D3F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E2454D" w14:textId="77777777" w:rsidR="00FF33D5" w:rsidRPr="00FF33D5" w:rsidRDefault="00FF33D5" w:rsidP="00FF33D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F33D5">
        <w:rPr>
          <w:rFonts w:ascii="Times New Roman" w:hAnsi="Times New Roman" w:cs="Times New Roman"/>
          <w:kern w:val="0"/>
          <w14:ligatures w14:val="none"/>
        </w:rPr>
        <w:t>Truth does not need aggression to survive.</w:t>
      </w:r>
    </w:p>
    <w:p w14:paraId="2D886461" w14:textId="77777777" w:rsidR="006F023E" w:rsidRPr="006F023E" w:rsidRDefault="006F023E" w:rsidP="006F0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0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BURNOUT PREVENTION FRAMEWORK</w:t>
      </w:r>
    </w:p>
    <w:p w14:paraId="647FB475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3AC778" w14:textId="77777777" w:rsidR="006F023E" w:rsidRPr="006F023E" w:rsidRDefault="006F023E" w:rsidP="006F0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Human Sustainability &amp; Leadership Preservation System</w:t>
      </w:r>
    </w:p>
    <w:p w14:paraId="74030DB3" w14:textId="77777777" w:rsidR="006F023E" w:rsidRPr="006F023E" w:rsidRDefault="006F023E" w:rsidP="006F023E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C7EE56" wp14:editId="5F0F21FF">
                <wp:extent cx="5943600" cy="1270"/>
                <wp:effectExtent l="0" t="31750" r="0" b="36830"/>
                <wp:docPr id="205034376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E8D4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317454" w14:textId="77777777" w:rsidR="006F023E" w:rsidRPr="006F023E" w:rsidRDefault="006F023E" w:rsidP="006F023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Purpose of This Section</w:t>
      </w:r>
    </w:p>
    <w:p w14:paraId="68488E5C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8A4314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This framework exists to protect the people who protect the mission.</w:t>
      </w:r>
    </w:p>
    <w:p w14:paraId="4D3C2012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A72929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TTN does not burn people out to grow faster.</w:t>
      </w:r>
    </w:p>
    <w:p w14:paraId="25E2BC79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6538BD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Growth built on exhaustion is collapse.</w:t>
      </w:r>
    </w:p>
    <w:p w14:paraId="743E68C6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466406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This system ensures:</w:t>
      </w:r>
    </w:p>
    <w:p w14:paraId="3C7809D4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1DE713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No one is consumed by the mission</w:t>
      </w:r>
    </w:p>
    <w:p w14:paraId="6A36B4AB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No one feels trapped by responsibility</w:t>
      </w:r>
    </w:p>
    <w:p w14:paraId="4FBDEC1F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No leader breaks silently</w:t>
      </w:r>
    </w:p>
    <w:p w14:paraId="44183F99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No success costs health</w:t>
      </w:r>
    </w:p>
    <w:p w14:paraId="714C9E5B" w14:textId="77777777" w:rsidR="006F023E" w:rsidRPr="006F023E" w:rsidRDefault="006F023E" w:rsidP="006F02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02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981BC9" wp14:editId="006EDA4C">
                <wp:extent cx="5943600" cy="1270"/>
                <wp:effectExtent l="0" t="31750" r="0" b="36830"/>
                <wp:docPr id="103854205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91A90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63F7BB" w14:textId="77777777" w:rsidR="006F023E" w:rsidRPr="006F023E" w:rsidRDefault="006F023E" w:rsidP="006F023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Philosophy of Sustainability</w:t>
      </w:r>
    </w:p>
    <w:p w14:paraId="4D237F59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D95EEF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TTN believes:</w:t>
      </w:r>
    </w:p>
    <w:p w14:paraId="5F1BDC5A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E14741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People are not fuel.</w:t>
      </w:r>
    </w:p>
    <w:p w14:paraId="3F776B4B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People are foundation.</w:t>
      </w:r>
    </w:p>
    <w:p w14:paraId="635BFE8D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414D0D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Burnout is not weakness.</w:t>
      </w:r>
    </w:p>
    <w:p w14:paraId="7335BFCA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lastRenderedPageBreak/>
        <w:t>Burnout is structural failure.</w:t>
      </w:r>
    </w:p>
    <w:p w14:paraId="700BA0F1" w14:textId="77777777" w:rsidR="006F023E" w:rsidRPr="006F023E" w:rsidRDefault="006F023E" w:rsidP="006F02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02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B934C8" wp14:editId="572AA5B6">
                <wp:extent cx="5943600" cy="1270"/>
                <wp:effectExtent l="0" t="31750" r="0" b="36830"/>
                <wp:docPr id="48833447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301E3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2A216F" w14:textId="77777777" w:rsidR="006F023E" w:rsidRPr="006F023E" w:rsidRDefault="006F023E" w:rsidP="006F023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Burnout Early Warning Signs</w:t>
      </w:r>
    </w:p>
    <w:p w14:paraId="305157BF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A00B9C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Leadership must monitor for:</w:t>
      </w:r>
    </w:p>
    <w:p w14:paraId="05EA359E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17AEFE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Chronic exhaustion</w:t>
      </w:r>
    </w:p>
    <w:p w14:paraId="78A0E969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Loss of emotional regulation</w:t>
      </w:r>
    </w:p>
    <w:p w14:paraId="5027689D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Irritability or emotional flattening</w:t>
      </w:r>
    </w:p>
    <w:p w14:paraId="12E53876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Decision fatigue</w:t>
      </w:r>
    </w:p>
    <w:p w14:paraId="7EB3D025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Avoidance behavior</w:t>
      </w:r>
    </w:p>
    <w:p w14:paraId="53450E02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Identity loss outside the organization</w:t>
      </w:r>
    </w:p>
    <w:p w14:paraId="1B37323A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8EAA32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These are not “personal problems.”</w:t>
      </w:r>
    </w:p>
    <w:p w14:paraId="0F2412D0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These are operational risks.</w:t>
      </w:r>
    </w:p>
    <w:p w14:paraId="75F27673" w14:textId="77777777" w:rsidR="006F023E" w:rsidRPr="006F023E" w:rsidRDefault="006F023E" w:rsidP="006F02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02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24203F" wp14:editId="76F5BE4A">
                <wp:extent cx="5943600" cy="1270"/>
                <wp:effectExtent l="0" t="31750" r="0" b="36830"/>
                <wp:docPr id="50325763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5999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B6FF27" w14:textId="77777777" w:rsidR="006F023E" w:rsidRPr="006F023E" w:rsidRDefault="006F023E" w:rsidP="006F023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Protected Rest Protocol</w:t>
      </w:r>
    </w:p>
    <w:p w14:paraId="1467723B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960D09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TTN requires:</w:t>
      </w:r>
    </w:p>
    <w:p w14:paraId="1A7EF6AD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CA0D9D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Mandatory rest periods after large events</w:t>
      </w:r>
    </w:p>
    <w:p w14:paraId="4978ED71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Scheduled leadership recovery days</w:t>
      </w:r>
    </w:p>
    <w:p w14:paraId="3F39E4BD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Quarterly personal decompression time</w:t>
      </w:r>
    </w:p>
    <w:p w14:paraId="2B08F496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lastRenderedPageBreak/>
        <w:t>• Protected quiet periods</w:t>
      </w:r>
    </w:p>
    <w:p w14:paraId="119BF4BD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08ACC3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Leadership fatigue is treated as safety risk.</w:t>
      </w:r>
    </w:p>
    <w:p w14:paraId="12D86DDD" w14:textId="77777777" w:rsidR="006F023E" w:rsidRPr="006F023E" w:rsidRDefault="006F023E" w:rsidP="006F02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02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921FEF" wp14:editId="1CDFE1D4">
                <wp:extent cx="5943600" cy="1270"/>
                <wp:effectExtent l="0" t="31750" r="0" b="36830"/>
                <wp:docPr id="109723988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4BC2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FB7388" w14:textId="77777777" w:rsidR="006F023E" w:rsidRPr="006F023E" w:rsidRDefault="006F023E" w:rsidP="006F023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Rotation Doctrine</w:t>
      </w:r>
    </w:p>
    <w:p w14:paraId="308BDD62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B8BC31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No leadership role is held indefinitely without:</w:t>
      </w:r>
    </w:p>
    <w:p w14:paraId="4A185122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ED5B13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Rest cycles</w:t>
      </w:r>
    </w:p>
    <w:p w14:paraId="29CB9F0D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Task redistribution</w:t>
      </w:r>
    </w:p>
    <w:p w14:paraId="03A18394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Mentorship support</w:t>
      </w:r>
    </w:p>
    <w:p w14:paraId="66416DAD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• Backup leadership coverage</w:t>
      </w:r>
    </w:p>
    <w:p w14:paraId="7719666D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7B68F9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Single-point leadership dependency is forbidden.</w:t>
      </w:r>
    </w:p>
    <w:p w14:paraId="2D76D839" w14:textId="77777777" w:rsidR="006F023E" w:rsidRPr="006F023E" w:rsidRDefault="006F023E" w:rsidP="006F02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023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E738DD" wp14:editId="687D4EA0">
                <wp:extent cx="5943600" cy="1270"/>
                <wp:effectExtent l="0" t="31750" r="0" b="36830"/>
                <wp:docPr id="47412889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3E346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51CC49" w14:textId="77777777" w:rsidR="006F023E" w:rsidRPr="006F023E" w:rsidRDefault="006F023E" w:rsidP="006F023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02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Burnout Risk Scoring</w:t>
      </w:r>
    </w:p>
    <w:p w14:paraId="3416F499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B25085" w14:textId="77777777" w:rsidR="006F023E" w:rsidRPr="006F023E" w:rsidRDefault="006F023E" w:rsidP="006F023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23E">
        <w:rPr>
          <w:rFonts w:ascii="Times New Roman" w:hAnsi="Times New Roman" w:cs="Times New Roman"/>
          <w:kern w:val="0"/>
          <w14:ligatures w14:val="none"/>
        </w:rPr>
        <w:t>TTN leaders self-score monthly: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395"/>
      </w:tblGrid>
      <w:tr w:rsidR="00D67A60" w:rsidRPr="00D67A60" w14:paraId="0045F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B467C" w14:textId="77777777" w:rsidR="00D67A60" w:rsidRPr="00D67A60" w:rsidRDefault="00D67A60" w:rsidP="00D67A6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75C0559" w14:textId="77777777" w:rsidR="00D67A60" w:rsidRPr="00D67A60" w:rsidRDefault="00D67A60" w:rsidP="00D67A60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D67A60" w:rsidRPr="00D67A60" w14:paraId="3CA5A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CEF0" w14:textId="77777777" w:rsidR="00D67A60" w:rsidRPr="00D67A60" w:rsidRDefault="00D67A60" w:rsidP="00D67A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E27B6B" w14:textId="77777777" w:rsidR="00D67A60" w:rsidRPr="00D67A60" w:rsidRDefault="00D67A60" w:rsidP="00D67A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Fully stable</w:t>
            </w:r>
          </w:p>
        </w:tc>
      </w:tr>
      <w:tr w:rsidR="00D67A60" w:rsidRPr="00D67A60" w14:paraId="6E438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4F3A" w14:textId="77777777" w:rsidR="00D67A60" w:rsidRPr="00D67A60" w:rsidRDefault="00D67A60" w:rsidP="00D67A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9D293A" w14:textId="77777777" w:rsidR="00D67A60" w:rsidRPr="00D67A60" w:rsidRDefault="00D67A60" w:rsidP="00D67A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Minor fatigue</w:t>
            </w:r>
          </w:p>
        </w:tc>
      </w:tr>
      <w:tr w:rsidR="00D67A60" w:rsidRPr="00D67A60" w14:paraId="26D74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C03FE" w14:textId="77777777" w:rsidR="00D67A60" w:rsidRPr="00D67A60" w:rsidRDefault="00D67A60" w:rsidP="00D67A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620144" w14:textId="77777777" w:rsidR="00D67A60" w:rsidRPr="00D67A60" w:rsidRDefault="00D67A60" w:rsidP="00D67A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Moderately strained</w:t>
            </w:r>
          </w:p>
        </w:tc>
      </w:tr>
      <w:tr w:rsidR="00D67A60" w:rsidRPr="00D67A60" w14:paraId="222B9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A96D" w14:textId="77777777" w:rsidR="00D67A60" w:rsidRPr="00D67A60" w:rsidRDefault="00D67A60" w:rsidP="00D67A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758992" w14:textId="77777777" w:rsidR="00D67A60" w:rsidRPr="00D67A60" w:rsidRDefault="00D67A60" w:rsidP="00D67A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High strain</w:t>
            </w:r>
          </w:p>
        </w:tc>
      </w:tr>
      <w:tr w:rsidR="00D67A60" w:rsidRPr="00D67A60" w14:paraId="5437F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CEBD" w14:textId="77777777" w:rsidR="00D67A60" w:rsidRPr="00D67A60" w:rsidRDefault="00D67A60" w:rsidP="00D67A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8A1442" w14:textId="77777777" w:rsidR="00D67A60" w:rsidRPr="00D67A60" w:rsidRDefault="00D67A60" w:rsidP="00D67A6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67A60">
              <w:rPr>
                <w:rFonts w:ascii="Times New Roman" w:hAnsi="Times New Roman" w:cs="Times New Roman"/>
                <w:kern w:val="0"/>
                <w14:ligatures w14:val="none"/>
              </w:rPr>
              <w:t>Emergency burnout risk</w:t>
            </w:r>
          </w:p>
        </w:tc>
      </w:tr>
    </w:tbl>
    <w:p w14:paraId="753162E0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Scores of 4–5 trigger protective intervention.</w:t>
      </w:r>
    </w:p>
    <w:p w14:paraId="02AB1C5F" w14:textId="77777777" w:rsidR="001D5307" w:rsidRPr="001D5307" w:rsidRDefault="001D5307" w:rsidP="001D53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307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E5183DC" wp14:editId="683C349C">
                <wp:extent cx="5943600" cy="1270"/>
                <wp:effectExtent l="0" t="31750" r="0" b="36830"/>
                <wp:docPr id="119957900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BEC8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6C18B0" w14:textId="77777777" w:rsidR="001D5307" w:rsidRPr="001D5307" w:rsidRDefault="001D5307" w:rsidP="001D53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Emotional Privacy Protocol</w:t>
      </w:r>
    </w:p>
    <w:p w14:paraId="42FC1046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093342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TTN requires:</w:t>
      </w:r>
    </w:p>
    <w:p w14:paraId="0B003F0D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7F818F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No forced vulnerability</w:t>
      </w:r>
    </w:p>
    <w:p w14:paraId="6D9A0863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No trauma performance</w:t>
      </w:r>
    </w:p>
    <w:p w14:paraId="4940BC12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No public pressure to share pain</w:t>
      </w:r>
    </w:p>
    <w:p w14:paraId="537BCCFD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73E691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Healing must be voluntary.</w:t>
      </w:r>
    </w:p>
    <w:p w14:paraId="2C612EA8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479EAD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Privacy is sacred.</w:t>
      </w:r>
    </w:p>
    <w:p w14:paraId="019F1CCE" w14:textId="77777777" w:rsidR="001D5307" w:rsidRPr="001D5307" w:rsidRDefault="001D5307" w:rsidP="001D53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3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BB2C85" wp14:editId="6FA7E113">
                <wp:extent cx="5943600" cy="1270"/>
                <wp:effectExtent l="0" t="31750" r="0" b="36830"/>
                <wp:docPr id="74063118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9FCD0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20C907" w14:textId="77777777" w:rsidR="001D5307" w:rsidRPr="001D5307" w:rsidRDefault="001D5307" w:rsidP="001D53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Safe Exit &amp; Pause System</w:t>
      </w:r>
    </w:p>
    <w:p w14:paraId="14CCE23F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103B85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Leaders are always allowed to:</w:t>
      </w:r>
    </w:p>
    <w:p w14:paraId="70C80C5E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8F750C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Step back</w:t>
      </w:r>
    </w:p>
    <w:p w14:paraId="2B8A33CA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Pause involvement</w:t>
      </w:r>
    </w:p>
    <w:p w14:paraId="6FF18B78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Rotate responsibility</w:t>
      </w:r>
    </w:p>
    <w:p w14:paraId="2080788D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Rest without shame</w:t>
      </w:r>
    </w:p>
    <w:p w14:paraId="7B9D79BC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540A32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No one is trapped.</w:t>
      </w:r>
    </w:p>
    <w:p w14:paraId="2A180565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93B660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Ever.</w:t>
      </w:r>
    </w:p>
    <w:p w14:paraId="1BC8740B" w14:textId="77777777" w:rsidR="001D5307" w:rsidRPr="001D5307" w:rsidRDefault="001D5307" w:rsidP="001D53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3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729249" wp14:editId="4462C213">
                <wp:extent cx="5943600" cy="1270"/>
                <wp:effectExtent l="0" t="31750" r="0" b="36830"/>
                <wp:docPr id="132213690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52ED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188483" w14:textId="77777777" w:rsidR="001D5307" w:rsidRPr="001D5307" w:rsidRDefault="001D5307" w:rsidP="001D53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Capacity Alignment System</w:t>
      </w:r>
    </w:p>
    <w:p w14:paraId="6BA09078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D3479B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Leaders are assigned work based on:</w:t>
      </w:r>
    </w:p>
    <w:p w14:paraId="096EAA1A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806209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Actual capacity</w:t>
      </w:r>
    </w:p>
    <w:p w14:paraId="593DF51E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Emotional readiness</w:t>
      </w:r>
    </w:p>
    <w:p w14:paraId="38F177DC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Season of life</w:t>
      </w:r>
    </w:p>
    <w:p w14:paraId="22900558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Existing stress load</w:t>
      </w:r>
    </w:p>
    <w:p w14:paraId="0A29D352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9C95CF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TTN adjusts responsibilities — not people’s worth.</w:t>
      </w:r>
    </w:p>
    <w:p w14:paraId="6F2BCF55" w14:textId="77777777" w:rsidR="001D5307" w:rsidRPr="001D5307" w:rsidRDefault="001D5307" w:rsidP="001D53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3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BC3EA7" wp14:editId="1FBC47CA">
                <wp:extent cx="5943600" cy="1270"/>
                <wp:effectExtent l="0" t="31750" r="0" b="36830"/>
                <wp:docPr id="101565905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81CF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BDE55D" w14:textId="77777777" w:rsidR="001D5307" w:rsidRPr="001D5307" w:rsidRDefault="001D5307" w:rsidP="001D53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Peer Support Structure</w:t>
      </w:r>
    </w:p>
    <w:p w14:paraId="56152555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461429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TTN builds:</w:t>
      </w:r>
    </w:p>
    <w:p w14:paraId="0F801A0D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741E31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Leadership pairing</w:t>
      </w:r>
    </w:p>
    <w:p w14:paraId="41B723DA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Peer support check-ins</w:t>
      </w:r>
    </w:p>
    <w:p w14:paraId="29E74B2C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Quiet observation accountability</w:t>
      </w:r>
    </w:p>
    <w:p w14:paraId="293B9CD2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Non-invasive mental safety</w:t>
      </w:r>
    </w:p>
    <w:p w14:paraId="6EFBE2DA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3AB8BC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lastRenderedPageBreak/>
        <w:t>No one carries alone.</w:t>
      </w:r>
    </w:p>
    <w:p w14:paraId="77CDE194" w14:textId="77777777" w:rsidR="001D5307" w:rsidRPr="001D5307" w:rsidRDefault="001D5307" w:rsidP="001D53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3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1ACFED" wp14:editId="40A76BC6">
                <wp:extent cx="5943600" cy="1270"/>
                <wp:effectExtent l="0" t="31750" r="0" b="36830"/>
                <wp:docPr id="26412157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24218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53F070" w14:textId="77777777" w:rsidR="001D5307" w:rsidRPr="001D5307" w:rsidRDefault="001D5307" w:rsidP="001D53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Post-Event Recovery Protocol</w:t>
      </w:r>
    </w:p>
    <w:p w14:paraId="1F3BD454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4D539C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All major events trigger:</w:t>
      </w:r>
    </w:p>
    <w:p w14:paraId="128D7140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3E551A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Emotional decompression windows</w:t>
      </w:r>
    </w:p>
    <w:p w14:paraId="0D53B0C6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Sleep recovery windows</w:t>
      </w:r>
    </w:p>
    <w:p w14:paraId="5EB145BD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Reduced workload periods</w:t>
      </w:r>
    </w:p>
    <w:p w14:paraId="51CD4B23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No scheduling pressure</w:t>
      </w:r>
    </w:p>
    <w:p w14:paraId="4BC851A2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F09E79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Success must be absorbed safely.</w:t>
      </w:r>
    </w:p>
    <w:p w14:paraId="4FFC7401" w14:textId="77777777" w:rsidR="001D5307" w:rsidRPr="001D5307" w:rsidRDefault="001D5307" w:rsidP="001D53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3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DE5901" wp14:editId="7A095F8A">
                <wp:extent cx="5943600" cy="1270"/>
                <wp:effectExtent l="0" t="31750" r="0" b="36830"/>
                <wp:docPr id="125858707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0C53B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FB215B" w14:textId="77777777" w:rsidR="001D5307" w:rsidRPr="001D5307" w:rsidRDefault="001D5307" w:rsidP="001D53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Burnout Documentation Responsibility</w:t>
      </w:r>
    </w:p>
    <w:p w14:paraId="173B757B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16A5DB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Burnout logs include:</w:t>
      </w:r>
    </w:p>
    <w:p w14:paraId="02E5A8EA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8DD121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Observed workload</w:t>
      </w:r>
    </w:p>
    <w:p w14:paraId="3E9CBAB4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Stress indicators</w:t>
      </w:r>
    </w:p>
    <w:p w14:paraId="1DB36276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Rest assignments</w:t>
      </w:r>
    </w:p>
    <w:p w14:paraId="05D4FEE5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• Recovery timelines</w:t>
      </w:r>
    </w:p>
    <w:p w14:paraId="5743493E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5DB640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This is preventive — not invasive.</w:t>
      </w:r>
    </w:p>
    <w:p w14:paraId="65259036" w14:textId="77777777" w:rsidR="001D5307" w:rsidRPr="001D5307" w:rsidRDefault="001D5307" w:rsidP="001D53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307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4A32BCA" wp14:editId="12D3CB90">
                <wp:extent cx="5943600" cy="1270"/>
                <wp:effectExtent l="0" t="31750" r="0" b="36830"/>
                <wp:docPr id="132610866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ADBD3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1A5516" w14:textId="77777777" w:rsidR="001D5307" w:rsidRPr="001D5307" w:rsidRDefault="001D5307" w:rsidP="001D53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Health Rule</w:t>
      </w:r>
    </w:p>
    <w:p w14:paraId="263F154B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20B217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A leader who is emotionally collapsing is NEVER blamed.</w:t>
      </w:r>
    </w:p>
    <w:p w14:paraId="4A5D0003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D63CE4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They are protected.</w:t>
      </w:r>
    </w:p>
    <w:p w14:paraId="71EAF3CE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982523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Their load is reduced.</w:t>
      </w:r>
    </w:p>
    <w:p w14:paraId="30D5A0EF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8BB5E9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Their dignity remains intact.</w:t>
      </w:r>
    </w:p>
    <w:p w14:paraId="20CE7141" w14:textId="77777777" w:rsidR="001D5307" w:rsidRPr="001D5307" w:rsidRDefault="001D5307" w:rsidP="001D53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3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350B5B" wp14:editId="28019D2B">
                <wp:extent cx="5943600" cy="1270"/>
                <wp:effectExtent l="0" t="31750" r="0" b="36830"/>
                <wp:docPr id="28339841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64F81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DB9AA3" w14:textId="77777777" w:rsidR="001D5307" w:rsidRPr="001D5307" w:rsidRDefault="001D5307" w:rsidP="001D53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Cultural Rule of Care</w:t>
      </w:r>
    </w:p>
    <w:p w14:paraId="45C838C1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362047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TTN never equates:</w:t>
      </w:r>
    </w:p>
    <w:p w14:paraId="1081074E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020810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Worth = Productivity</w:t>
      </w:r>
    </w:p>
    <w:p w14:paraId="05FC27A8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Value = Burnout</w:t>
      </w:r>
    </w:p>
    <w:p w14:paraId="358A0357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Love = Exhaustion</w:t>
      </w:r>
    </w:p>
    <w:p w14:paraId="0AAEFA00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B979DC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Health = Sustainability</w:t>
      </w:r>
    </w:p>
    <w:p w14:paraId="6784DF09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Care = Strength</w:t>
      </w:r>
    </w:p>
    <w:p w14:paraId="6F6D4EAF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Rest = Leadership</w:t>
      </w:r>
    </w:p>
    <w:p w14:paraId="4F70776D" w14:textId="77777777" w:rsidR="001D5307" w:rsidRPr="001D5307" w:rsidRDefault="001D5307" w:rsidP="001D53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530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F73ECE" wp14:editId="083149EB">
                <wp:extent cx="5943600" cy="1270"/>
                <wp:effectExtent l="0" t="31750" r="0" b="36830"/>
                <wp:docPr id="164368851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25DC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A260FF" w14:textId="77777777" w:rsidR="001D5307" w:rsidRPr="001D5307" w:rsidRDefault="001D5307" w:rsidP="001D530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53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Closing Principle</w:t>
      </w:r>
    </w:p>
    <w:p w14:paraId="786FECA7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D6B096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An exhausted leader cannot protect anyone.</w:t>
      </w:r>
    </w:p>
    <w:p w14:paraId="5F415650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992396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A broken steward cannot preserve culture.</w:t>
      </w:r>
    </w:p>
    <w:p w14:paraId="55F71A3E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B693D2" w14:textId="77777777" w:rsidR="001D5307" w:rsidRPr="001D5307" w:rsidRDefault="001D5307" w:rsidP="001D5307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D5307">
        <w:rPr>
          <w:rFonts w:ascii="Times New Roman" w:hAnsi="Times New Roman" w:cs="Times New Roman"/>
          <w:kern w:val="0"/>
          <w14:ligatures w14:val="none"/>
        </w:rPr>
        <w:t>Rest is leadership.</w:t>
      </w:r>
    </w:p>
    <w:p w14:paraId="45F2659C" w14:textId="77777777" w:rsidR="000A653D" w:rsidRDefault="000A653D"/>
    <w:p w14:paraId="414A210C" w14:textId="77777777" w:rsidR="000116DF" w:rsidRPr="000116DF" w:rsidRDefault="000116DF" w:rsidP="000116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CULTURAL DRIFT DETECTION SYSTEM</w:t>
      </w:r>
    </w:p>
    <w:p w14:paraId="53E29F4D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0633ED" w14:textId="77777777" w:rsidR="000116DF" w:rsidRPr="000116DF" w:rsidRDefault="000116DF" w:rsidP="00011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Organizational Integrity Monitoring Framework</w:t>
      </w:r>
    </w:p>
    <w:p w14:paraId="6102D49A" w14:textId="77777777" w:rsidR="000116DF" w:rsidRPr="000116DF" w:rsidRDefault="000116DF" w:rsidP="000116D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A8D3F1" wp14:editId="71D772B4">
                <wp:extent cx="5943600" cy="1270"/>
                <wp:effectExtent l="0" t="31750" r="0" b="36830"/>
                <wp:docPr id="184625200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4C717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A2F90D" w14:textId="77777777" w:rsidR="000116DF" w:rsidRPr="000116DF" w:rsidRDefault="000116DF" w:rsidP="000116D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This Section</w:t>
      </w:r>
    </w:p>
    <w:p w14:paraId="3B395126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EAE816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This system exists to detect slow changes that quietly erode culture.</w:t>
      </w:r>
    </w:p>
    <w:p w14:paraId="6ED66031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352D97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Organizations don’t crash loudly.</w:t>
      </w:r>
    </w:p>
    <w:p w14:paraId="6022C203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They drift silently.</w:t>
      </w:r>
    </w:p>
    <w:p w14:paraId="3079C3DC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5B8F6F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This system prevents that.</w:t>
      </w:r>
    </w:p>
    <w:p w14:paraId="359A7E3A" w14:textId="77777777" w:rsidR="000116DF" w:rsidRPr="000116DF" w:rsidRDefault="000116DF" w:rsidP="000116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6D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585F65" wp14:editId="66509735">
                <wp:extent cx="5943600" cy="1270"/>
                <wp:effectExtent l="0" t="31750" r="0" b="36830"/>
                <wp:docPr id="183542994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323EF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E935F0" w14:textId="77777777" w:rsidR="000116DF" w:rsidRPr="000116DF" w:rsidRDefault="000116DF" w:rsidP="000116D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What Cultural Drift Looks Like</w:t>
      </w:r>
    </w:p>
    <w:p w14:paraId="47C6FAE0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93302E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Cultural drift is not rebellion.</w:t>
      </w:r>
    </w:p>
    <w:p w14:paraId="24AC2629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40B760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It is subtle:</w:t>
      </w:r>
    </w:p>
    <w:p w14:paraId="7CC7DED3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BC35B9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Jokes that weren’t allowed before</w:t>
      </w:r>
    </w:p>
    <w:p w14:paraId="4165B16E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Safety steps being skipped “just once”</w:t>
      </w:r>
    </w:p>
    <w:p w14:paraId="75549DC7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Leaders talking more than listening</w:t>
      </w:r>
    </w:p>
    <w:p w14:paraId="4A35CCCF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People afraid to speak</w:t>
      </w:r>
    </w:p>
    <w:p w14:paraId="0CFF023C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Partners influencing decisions</w:t>
      </w:r>
    </w:p>
    <w:p w14:paraId="2E0573E4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Growth prioritized over standards</w:t>
      </w:r>
    </w:p>
    <w:p w14:paraId="223BBF3B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240642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Drift is invisible until it is irreversible.</w:t>
      </w:r>
    </w:p>
    <w:p w14:paraId="26110B4A" w14:textId="77777777" w:rsidR="000116DF" w:rsidRPr="000116DF" w:rsidRDefault="000116DF" w:rsidP="000116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6D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C5AD49" wp14:editId="0695ABFB">
                <wp:extent cx="5943600" cy="1270"/>
                <wp:effectExtent l="0" t="31750" r="0" b="36830"/>
                <wp:docPr id="101319093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5260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EACC47" w14:textId="77777777" w:rsidR="000116DF" w:rsidRPr="000116DF" w:rsidRDefault="000116DF" w:rsidP="000116D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Drift Categories</w:t>
      </w:r>
    </w:p>
    <w:p w14:paraId="28ABBB0D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33B3EB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TTN tracks drift across these areas:</w:t>
      </w:r>
    </w:p>
    <w:p w14:paraId="5D8A222D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4DF017" w14:textId="77777777" w:rsidR="000116DF" w:rsidRPr="000116DF" w:rsidRDefault="000116DF" w:rsidP="00011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Language Shift</w:t>
      </w:r>
    </w:p>
    <w:p w14:paraId="240070BC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F18FA0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Tone changes</w:t>
      </w:r>
    </w:p>
    <w:p w14:paraId="311FB0DD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Sarcasm replacing respect</w:t>
      </w:r>
    </w:p>
    <w:p w14:paraId="27D0C98E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lastRenderedPageBreak/>
        <w:t>• Aggression normalized</w:t>
      </w:r>
    </w:p>
    <w:p w14:paraId="0FD11A11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E1AA9B" w14:textId="77777777" w:rsidR="000116DF" w:rsidRPr="000116DF" w:rsidRDefault="000116DF" w:rsidP="00011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Behavior Shift</w:t>
      </w:r>
    </w:p>
    <w:p w14:paraId="635AF17F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EF7246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Risk tolerance increasing</w:t>
      </w:r>
    </w:p>
    <w:p w14:paraId="26FFB8CE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Documentation becoming optional</w:t>
      </w:r>
    </w:p>
    <w:p w14:paraId="3B61745A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Conflict normalized</w:t>
      </w:r>
    </w:p>
    <w:p w14:paraId="24B97F68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598308" w14:textId="77777777" w:rsidR="000116DF" w:rsidRPr="000116DF" w:rsidRDefault="000116DF" w:rsidP="00011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Power Shift</w:t>
      </w:r>
    </w:p>
    <w:p w14:paraId="3404CA56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D30575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Decision power concentrating</w:t>
      </w:r>
    </w:p>
    <w:p w14:paraId="58852687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Voices going silent</w:t>
      </w:r>
    </w:p>
    <w:p w14:paraId="0723FEC2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Ego emerging</w:t>
      </w:r>
    </w:p>
    <w:p w14:paraId="0AF119AB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7269A5" w14:textId="77777777" w:rsidR="000116DF" w:rsidRPr="000116DF" w:rsidRDefault="000116DF" w:rsidP="000116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Priority Shift</w:t>
      </w:r>
    </w:p>
    <w:p w14:paraId="664BC571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E26C7A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Speed valued over safety</w:t>
      </w:r>
    </w:p>
    <w:p w14:paraId="2068316E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Money valued over integrity</w:t>
      </w:r>
    </w:p>
    <w:p w14:paraId="583D09C6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Image valued over people</w:t>
      </w:r>
    </w:p>
    <w:p w14:paraId="38ACCF57" w14:textId="77777777" w:rsidR="000116DF" w:rsidRPr="000116DF" w:rsidRDefault="000116DF" w:rsidP="000116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6D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F36339" wp14:editId="32324D89">
                <wp:extent cx="5943600" cy="1270"/>
                <wp:effectExtent l="0" t="31750" r="0" b="36830"/>
                <wp:docPr id="102904194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A25E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9B1159" w14:textId="77777777" w:rsidR="000116DF" w:rsidRPr="000116DF" w:rsidRDefault="000116DF" w:rsidP="000116D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Drift Detection Tools</w:t>
      </w:r>
    </w:p>
    <w:p w14:paraId="4FF56DE1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8535D2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TTN uses:</w:t>
      </w:r>
    </w:p>
    <w:p w14:paraId="326E6E0A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804AAD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Quarterly culture surveys</w:t>
      </w:r>
    </w:p>
    <w:p w14:paraId="41BDAEE8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Anonymous feedback channels</w:t>
      </w:r>
    </w:p>
    <w:p w14:paraId="24EBCEE1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Leadership behavior reviews</w:t>
      </w:r>
    </w:p>
    <w:p w14:paraId="056C43FE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Incident trend tracking</w:t>
      </w:r>
    </w:p>
    <w:p w14:paraId="257907DF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• Pause audits</w:t>
      </w:r>
    </w:p>
    <w:p w14:paraId="2F2FAA03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9A112D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Drift is data.</w:t>
      </w:r>
    </w:p>
    <w:p w14:paraId="7B91CE40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A26477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Not emotion.</w:t>
      </w:r>
    </w:p>
    <w:p w14:paraId="27F4DC69" w14:textId="77777777" w:rsidR="000116DF" w:rsidRPr="000116DF" w:rsidRDefault="000116DF" w:rsidP="000116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6D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D553B7" wp14:editId="68F9703D">
                <wp:extent cx="5943600" cy="1270"/>
                <wp:effectExtent l="0" t="31750" r="0" b="36830"/>
                <wp:docPr id="18086710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3839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B85DF1" w14:textId="77777777" w:rsidR="000116DF" w:rsidRPr="000116DF" w:rsidRDefault="000116DF" w:rsidP="000116D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16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Drift Scoring System</w:t>
      </w:r>
    </w:p>
    <w:p w14:paraId="76F8D06C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60B266" w14:textId="77777777" w:rsidR="000116DF" w:rsidRPr="000116DF" w:rsidRDefault="000116DF" w:rsidP="000116D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116DF">
        <w:rPr>
          <w:rFonts w:ascii="Times New Roman" w:hAnsi="Times New Roman" w:cs="Times New Roman"/>
          <w:kern w:val="0"/>
          <w14:ligatures w14:val="none"/>
        </w:rPr>
        <w:t>TTN tracks drift like risk: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588"/>
      </w:tblGrid>
      <w:tr w:rsidR="007626C8" w:rsidRPr="007626C8" w14:paraId="4B4191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8ECBE" w14:textId="77777777" w:rsidR="007626C8" w:rsidRPr="007626C8" w:rsidRDefault="007626C8" w:rsidP="007626C8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4DF07F9" w14:textId="77777777" w:rsidR="007626C8" w:rsidRPr="007626C8" w:rsidRDefault="007626C8" w:rsidP="007626C8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7626C8" w:rsidRPr="007626C8" w14:paraId="09BCF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5374" w14:textId="77777777" w:rsidR="007626C8" w:rsidRPr="007626C8" w:rsidRDefault="007626C8" w:rsidP="007626C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DF5B42" w14:textId="77777777" w:rsidR="007626C8" w:rsidRPr="007626C8" w:rsidRDefault="007626C8" w:rsidP="007626C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Stable</w:t>
            </w:r>
          </w:p>
        </w:tc>
      </w:tr>
      <w:tr w:rsidR="007626C8" w:rsidRPr="007626C8" w14:paraId="2DF6D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CF849" w14:textId="77777777" w:rsidR="007626C8" w:rsidRPr="007626C8" w:rsidRDefault="007626C8" w:rsidP="007626C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0DDD7E" w14:textId="77777777" w:rsidR="007626C8" w:rsidRPr="007626C8" w:rsidRDefault="007626C8" w:rsidP="007626C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Slight shift</w:t>
            </w:r>
          </w:p>
        </w:tc>
      </w:tr>
      <w:tr w:rsidR="007626C8" w:rsidRPr="007626C8" w14:paraId="27667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5036" w14:textId="77777777" w:rsidR="007626C8" w:rsidRPr="007626C8" w:rsidRDefault="007626C8" w:rsidP="007626C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BE2A37" w14:textId="77777777" w:rsidR="007626C8" w:rsidRPr="007626C8" w:rsidRDefault="007626C8" w:rsidP="007626C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Moderate drift</w:t>
            </w:r>
          </w:p>
        </w:tc>
      </w:tr>
      <w:tr w:rsidR="007626C8" w:rsidRPr="007626C8" w14:paraId="5785F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F735" w14:textId="77777777" w:rsidR="007626C8" w:rsidRPr="007626C8" w:rsidRDefault="007626C8" w:rsidP="007626C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E962F4" w14:textId="77777777" w:rsidR="007626C8" w:rsidRPr="007626C8" w:rsidRDefault="007626C8" w:rsidP="007626C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Dangerous drift</w:t>
            </w:r>
          </w:p>
        </w:tc>
      </w:tr>
      <w:tr w:rsidR="007626C8" w:rsidRPr="007626C8" w14:paraId="0D43E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8EFF" w14:textId="77777777" w:rsidR="007626C8" w:rsidRPr="007626C8" w:rsidRDefault="007626C8" w:rsidP="007626C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78AAFA" w14:textId="77777777" w:rsidR="007626C8" w:rsidRPr="007626C8" w:rsidRDefault="007626C8" w:rsidP="007626C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7626C8">
              <w:rPr>
                <w:rFonts w:ascii="Times New Roman" w:hAnsi="Times New Roman" w:cs="Times New Roman"/>
                <w:kern w:val="0"/>
                <w14:ligatures w14:val="none"/>
              </w:rPr>
              <w:t>Critical drift</w:t>
            </w:r>
          </w:p>
        </w:tc>
      </w:tr>
    </w:tbl>
    <w:p w14:paraId="35F6344F" w14:textId="77777777" w:rsidR="001D5307" w:rsidRDefault="001D5307"/>
    <w:p w14:paraId="79B77969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Level 4–5 requires leadership response.</w:t>
      </w:r>
    </w:p>
    <w:p w14:paraId="0EB9BACB" w14:textId="77777777" w:rsidR="000C7294" w:rsidRPr="000C7294" w:rsidRDefault="000C7294" w:rsidP="000C7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2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7AD203" wp14:editId="2DD792A9">
                <wp:extent cx="5943600" cy="1270"/>
                <wp:effectExtent l="0" t="31750" r="0" b="36830"/>
                <wp:docPr id="57988563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C96D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3FA4CA" w14:textId="77777777" w:rsidR="000C7294" w:rsidRPr="000C7294" w:rsidRDefault="000C7294" w:rsidP="000C72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7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Early Intervention Protocol</w:t>
      </w:r>
    </w:p>
    <w:p w14:paraId="52A17ED9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8C1DC8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lastRenderedPageBreak/>
        <w:t>When drift is detected:</w:t>
      </w:r>
    </w:p>
    <w:p w14:paraId="525F380E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F645FB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Non-punitive conversations occur</w:t>
      </w:r>
    </w:p>
    <w:p w14:paraId="67E7804E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Policy refreshes are issued</w:t>
      </w:r>
    </w:p>
    <w:p w14:paraId="37320D2C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Training is reinforced</w:t>
      </w:r>
    </w:p>
    <w:p w14:paraId="16302CD9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Leaders are coached</w:t>
      </w:r>
    </w:p>
    <w:p w14:paraId="51354ED5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1E1E98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The goal is correction — not shame.</w:t>
      </w:r>
    </w:p>
    <w:p w14:paraId="6F885F31" w14:textId="77777777" w:rsidR="000C7294" w:rsidRPr="000C7294" w:rsidRDefault="000C7294" w:rsidP="000C7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2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222181" wp14:editId="326C2FF9">
                <wp:extent cx="5943600" cy="1270"/>
                <wp:effectExtent l="0" t="31750" r="0" b="36830"/>
                <wp:docPr id="26700440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CB79C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B8E0EC" w14:textId="77777777" w:rsidR="000C7294" w:rsidRPr="000C7294" w:rsidRDefault="000C7294" w:rsidP="000C72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7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Cultural Reset Authority</w:t>
      </w:r>
    </w:p>
    <w:p w14:paraId="18999CD2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21EB05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Only governance may activate:</w:t>
      </w:r>
    </w:p>
    <w:p w14:paraId="28420AA4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9EF7AB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Cultural Reset Cycles</w:t>
      </w:r>
    </w:p>
    <w:p w14:paraId="5590168A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Leadership recalibration</w:t>
      </w:r>
    </w:p>
    <w:p w14:paraId="13BD878C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Policy hard re-alignment</w:t>
      </w:r>
    </w:p>
    <w:p w14:paraId="6905D069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194216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Resets are calm and structured.</w:t>
      </w:r>
    </w:p>
    <w:p w14:paraId="2708F5B9" w14:textId="77777777" w:rsidR="000C7294" w:rsidRPr="000C7294" w:rsidRDefault="000C7294" w:rsidP="000C7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2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7942B0" wp14:editId="760054F7">
                <wp:extent cx="5943600" cy="1270"/>
                <wp:effectExtent l="0" t="31750" r="0" b="36830"/>
                <wp:docPr id="111683953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A0A4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C788BC" w14:textId="77777777" w:rsidR="000C7294" w:rsidRPr="000C7294" w:rsidRDefault="000C7294" w:rsidP="000C72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7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Drift &amp; Incident Correlation</w:t>
      </w:r>
    </w:p>
    <w:p w14:paraId="0AD55590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4030CE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TTN actively studies links between:</w:t>
      </w:r>
    </w:p>
    <w:p w14:paraId="7A9D3137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75F7C6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lastRenderedPageBreak/>
        <w:t>• Cultural drift</w:t>
      </w:r>
    </w:p>
    <w:p w14:paraId="77AF5D3D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Safety incidents</w:t>
      </w:r>
    </w:p>
    <w:p w14:paraId="1D98E62C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Burnout patterns</w:t>
      </w:r>
    </w:p>
    <w:p w14:paraId="0DC2E6F3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Partner misalignment</w:t>
      </w:r>
    </w:p>
    <w:p w14:paraId="0922BE44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E9DCD8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Drift predicts harm.</w:t>
      </w:r>
    </w:p>
    <w:p w14:paraId="6ACA0F67" w14:textId="77777777" w:rsidR="000C7294" w:rsidRPr="000C7294" w:rsidRDefault="000C7294" w:rsidP="000C7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2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C891AD" wp14:editId="7A895CC1">
                <wp:extent cx="5943600" cy="1270"/>
                <wp:effectExtent l="0" t="31750" r="0" b="36830"/>
                <wp:docPr id="48609734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EBC14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BDC073" w14:textId="77777777" w:rsidR="000C7294" w:rsidRPr="000C7294" w:rsidRDefault="000C7294" w:rsidP="000C72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7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Sacred Culture Elements</w:t>
      </w:r>
    </w:p>
    <w:p w14:paraId="5E8CFA7B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722071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The following must never be altered:</w:t>
      </w:r>
    </w:p>
    <w:p w14:paraId="72536E22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B4FB73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Land respect</w:t>
      </w:r>
    </w:p>
    <w:p w14:paraId="0B1F303D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People before profits</w:t>
      </w:r>
    </w:p>
    <w:p w14:paraId="468A563F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Silence over ego</w:t>
      </w:r>
    </w:p>
    <w:p w14:paraId="441B90AB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Calm over chaos</w:t>
      </w:r>
    </w:p>
    <w:p w14:paraId="7089CB88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Documentation before memory</w:t>
      </w:r>
    </w:p>
    <w:p w14:paraId="71521152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6F6CCC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These are locked values.</w:t>
      </w:r>
    </w:p>
    <w:p w14:paraId="71ADD19B" w14:textId="77777777" w:rsidR="000C7294" w:rsidRPr="000C7294" w:rsidRDefault="000C7294" w:rsidP="000C7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2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B86030" wp14:editId="764EBF84">
                <wp:extent cx="5943600" cy="1270"/>
                <wp:effectExtent l="0" t="31750" r="0" b="36830"/>
                <wp:docPr id="184631407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9CCF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4F1F1F" w14:textId="77777777" w:rsidR="000C7294" w:rsidRPr="000C7294" w:rsidRDefault="000C7294" w:rsidP="000C72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7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Leadership Accountability Rule</w:t>
      </w:r>
    </w:p>
    <w:p w14:paraId="5A69ACD2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17D5D9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Leaders are monitored on:</w:t>
      </w:r>
    </w:p>
    <w:p w14:paraId="6473AC56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A75C86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lastRenderedPageBreak/>
        <w:t>• Humility</w:t>
      </w:r>
    </w:p>
    <w:p w14:paraId="63954F21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Listening ratio</w:t>
      </w:r>
    </w:p>
    <w:p w14:paraId="720985A5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Response patterns</w:t>
      </w:r>
    </w:p>
    <w:p w14:paraId="7258F0EB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Emotional regulation</w:t>
      </w:r>
    </w:p>
    <w:p w14:paraId="591F4973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51B824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Title does not protect anyone from review.</w:t>
      </w:r>
    </w:p>
    <w:p w14:paraId="7A11FE1D" w14:textId="77777777" w:rsidR="000C7294" w:rsidRPr="000C7294" w:rsidRDefault="000C7294" w:rsidP="000C7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2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161FFE" wp14:editId="59D63966">
                <wp:extent cx="5943600" cy="1270"/>
                <wp:effectExtent l="0" t="31750" r="0" b="36830"/>
                <wp:docPr id="207276872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1DCF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F4E91DA" w14:textId="77777777" w:rsidR="000C7294" w:rsidRPr="000C7294" w:rsidRDefault="000C7294" w:rsidP="000C72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7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Drift Reporting Protection</w:t>
      </w:r>
    </w:p>
    <w:p w14:paraId="243E20A7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7772F1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People who report drift are:</w:t>
      </w:r>
    </w:p>
    <w:p w14:paraId="4781844E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BD8ECF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Protected</w:t>
      </w:r>
    </w:p>
    <w:p w14:paraId="591C794F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Supported</w:t>
      </w:r>
    </w:p>
    <w:p w14:paraId="3466AAEF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Never shamed</w:t>
      </w:r>
    </w:p>
    <w:p w14:paraId="61B8677E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67305A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Truth-tellers are guardians.</w:t>
      </w:r>
    </w:p>
    <w:p w14:paraId="63B6D5E5" w14:textId="77777777" w:rsidR="000C7294" w:rsidRPr="000C7294" w:rsidRDefault="000C7294" w:rsidP="000C7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2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64EE00" wp14:editId="5D0B37B6">
                <wp:extent cx="5943600" cy="1270"/>
                <wp:effectExtent l="0" t="31750" r="0" b="36830"/>
                <wp:docPr id="1235658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38318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388CED" w14:textId="77777777" w:rsidR="000C7294" w:rsidRPr="000C7294" w:rsidRDefault="000C7294" w:rsidP="000C72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7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Annual Cultural Integrity Audit</w:t>
      </w:r>
    </w:p>
    <w:p w14:paraId="2C835F07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E15DD8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TTN performs:</w:t>
      </w:r>
    </w:p>
    <w:p w14:paraId="4ED9FA30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5FF1A9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Deep leadership behavior reviews</w:t>
      </w:r>
    </w:p>
    <w:p w14:paraId="4AC69B4A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Language analysis</w:t>
      </w:r>
    </w:p>
    <w:p w14:paraId="404036E1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lastRenderedPageBreak/>
        <w:t>• Value alignment checks</w:t>
      </w:r>
    </w:p>
    <w:p w14:paraId="7A863D23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• Ethical drift inspection</w:t>
      </w:r>
    </w:p>
    <w:p w14:paraId="0AE45B08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850A5C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Culture is treated like infrastructure.</w:t>
      </w:r>
    </w:p>
    <w:p w14:paraId="0BEB5E11" w14:textId="77777777" w:rsidR="000C7294" w:rsidRPr="000C7294" w:rsidRDefault="000C7294" w:rsidP="000C72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729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65266C" wp14:editId="4D7FC6E3">
                <wp:extent cx="5943600" cy="1270"/>
                <wp:effectExtent l="0" t="31750" r="0" b="36830"/>
                <wp:docPr id="177557889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25FE6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846234" w14:textId="77777777" w:rsidR="000C7294" w:rsidRPr="000C7294" w:rsidRDefault="000C7294" w:rsidP="000C72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C72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14:paraId="74B84F49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C6A106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Culture dies quietly.</w:t>
      </w:r>
    </w:p>
    <w:p w14:paraId="281C469C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CDA9EF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Systems prevent quiet death.</w:t>
      </w:r>
    </w:p>
    <w:p w14:paraId="6FFD18CD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AD6EA7" w14:textId="77777777" w:rsidR="000C7294" w:rsidRPr="000C7294" w:rsidRDefault="000C7294" w:rsidP="000C729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C7294">
        <w:rPr>
          <w:rFonts w:ascii="Times New Roman" w:hAnsi="Times New Roman" w:cs="Times New Roman"/>
          <w:kern w:val="0"/>
          <w14:ligatures w14:val="none"/>
        </w:rPr>
        <w:t>You protect what you measure.</w:t>
      </w:r>
    </w:p>
    <w:p w14:paraId="41DC0073" w14:textId="77777777" w:rsidR="007626C8" w:rsidRDefault="007626C8"/>
    <w:sectPr w:rsidR="00762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05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534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60"/>
    <w:rsid w:val="000116DF"/>
    <w:rsid w:val="000A653D"/>
    <w:rsid w:val="000C7294"/>
    <w:rsid w:val="001D5307"/>
    <w:rsid w:val="003F2F0F"/>
    <w:rsid w:val="003F45D4"/>
    <w:rsid w:val="00584E6B"/>
    <w:rsid w:val="005A0252"/>
    <w:rsid w:val="006F023E"/>
    <w:rsid w:val="007626C8"/>
    <w:rsid w:val="00806F5E"/>
    <w:rsid w:val="00B82F42"/>
    <w:rsid w:val="00CE4608"/>
    <w:rsid w:val="00D67A60"/>
    <w:rsid w:val="00E84D69"/>
    <w:rsid w:val="00EB7323"/>
    <w:rsid w:val="00FF33D5"/>
    <w:rsid w:val="00FF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8B0ED"/>
  <w15:chartTrackingRefBased/>
  <w15:docId w15:val="{60DFEF15-4826-E243-908E-1885AD921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6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C60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B82F42"/>
  </w:style>
  <w:style w:type="paragraph" w:customStyle="1" w:styleId="p2">
    <w:name w:val="p2"/>
    <w:basedOn w:val="Normal"/>
    <w:rsid w:val="00B82F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82F42"/>
  </w:style>
  <w:style w:type="paragraph" w:customStyle="1" w:styleId="p3">
    <w:name w:val="p3"/>
    <w:basedOn w:val="Normal"/>
    <w:rsid w:val="00B82F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B82F42"/>
  </w:style>
  <w:style w:type="paragraph" w:customStyle="1" w:styleId="p1">
    <w:name w:val="p1"/>
    <w:basedOn w:val="Normal"/>
    <w:rsid w:val="003F2F0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38</Pages>
  <Words>2298</Words>
  <Characters>13100</Characters>
  <Application>Microsoft Office Word</Application>
  <DocSecurity>0</DocSecurity>
  <Lines>109</Lines>
  <Paragraphs>30</Paragraphs>
  <ScaleCrop>false</ScaleCrop>
  <Company/>
  <LinksUpToDate>false</LinksUpToDate>
  <CharactersWithSpaces>15368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Mercedes N.</dc:creator>
  <cp:keywords/>
  <dc:description/>
  <cp:lastModifiedBy>Bentley, Mercedes N.</cp:lastModifiedBy>
  <cp:revision>18</cp:revision>
  <dcterms:created xsi:type="dcterms:W3CDTF">2025-11-28T17:48:00Z</dcterms:created>
  <dcterms:modified xsi:type="dcterms:W3CDTF">2025-11-28T17:55:00Z</dcterms:modified>
</cp:coreProperties>
</file>