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C247" w14:textId="50603191" w:rsidR="00EC56BC" w:rsidRPr="00ED298E" w:rsidRDefault="007F4766">
      <w:pPr>
        <w:pStyle w:val="BodyText"/>
        <w:tabs>
          <w:tab w:val="left" w:pos="8016"/>
        </w:tabs>
        <w:spacing w:before="82"/>
        <w:ind w:left="116"/>
        <w:rPr>
          <w:rFonts w:asciiTheme="minorHAnsi" w:hAnsiTheme="minorHAnsi" w:cstheme="minorHAnsi"/>
          <w:sz w:val="20"/>
          <w:szCs w:val="20"/>
        </w:rPr>
      </w:pPr>
      <w:r w:rsidRPr="00ED298E">
        <w:rPr>
          <w:rFonts w:asciiTheme="minorHAnsi" w:hAnsiTheme="minorHAnsi" w:cstheme="minorHAnsi"/>
          <w:i/>
          <w:iCs/>
          <w:sz w:val="20"/>
          <w:szCs w:val="20"/>
        </w:rPr>
        <w:t>4CHITM</w:t>
      </w:r>
      <w:r w:rsidR="001C6105" w:rsidRPr="00ED298E">
        <w:rPr>
          <w:rFonts w:asciiTheme="minorHAnsi" w:hAnsiTheme="minorHAnsi" w:cstheme="minorHAnsi"/>
          <w:sz w:val="20"/>
          <w:szCs w:val="20"/>
        </w:rPr>
        <w:tab/>
      </w:r>
      <w:r w:rsidR="00335461" w:rsidRPr="00ED298E">
        <w:rPr>
          <w:rFonts w:asciiTheme="minorHAnsi" w:hAnsiTheme="minorHAnsi" w:cstheme="minorHAnsi"/>
          <w:sz w:val="20"/>
          <w:szCs w:val="20"/>
        </w:rPr>
        <w:tab/>
      </w:r>
      <w:r w:rsidR="00335461" w:rsidRPr="00ED298E">
        <w:rPr>
          <w:rFonts w:asciiTheme="minorHAnsi" w:hAnsiTheme="minorHAnsi" w:cstheme="minorHAnsi"/>
          <w:sz w:val="20"/>
          <w:szCs w:val="20"/>
        </w:rPr>
        <w:tab/>
      </w:r>
      <w:r w:rsidRPr="00ED298E">
        <w:rPr>
          <w:rFonts w:asciiTheme="minorHAnsi" w:hAnsiTheme="minorHAnsi" w:cstheme="minorHAnsi"/>
          <w:i/>
          <w:iCs/>
          <w:sz w:val="20"/>
          <w:szCs w:val="20"/>
        </w:rPr>
        <w:t>2025/2026</w:t>
      </w:r>
    </w:p>
    <w:p w14:paraId="0A3705F2" w14:textId="77777777" w:rsidR="00EC56BC" w:rsidRPr="00ED298E" w:rsidRDefault="00EC56BC" w:rsidP="00A9313D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1"/>
        <w:tblW w:w="10067" w:type="dxa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0067"/>
      </w:tblGrid>
      <w:tr w:rsidR="00EC56BC" w:rsidRPr="00ED298E" w14:paraId="22369630" w14:textId="77777777" w:rsidTr="00CF768F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7BEBDAD2" w14:textId="77777777" w:rsidR="00EC56BC" w:rsidRPr="00ED298E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Projektbezeichnung:</w:t>
            </w:r>
          </w:p>
        </w:tc>
      </w:tr>
      <w:tr w:rsidR="00EC56BC" w:rsidRPr="00ED298E" w14:paraId="7C17576E" w14:textId="77777777" w:rsidTr="00CF768F">
        <w:trPr>
          <w:trHeight w:val="598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232C787F" w14:textId="45AACEF7" w:rsidR="00EC56BC" w:rsidRPr="00ED298E" w:rsidRDefault="001D0318">
            <w:pPr>
              <w:pStyle w:val="TableParagraph"/>
              <w:spacing w:before="10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TeamWels</w:t>
            </w:r>
            <w:proofErr w:type="spellEnd"/>
          </w:p>
        </w:tc>
      </w:tr>
      <w:tr w:rsidR="00EC56BC" w:rsidRPr="00ED298E" w14:paraId="680A34A4" w14:textId="77777777" w:rsidTr="00E4447B">
        <w:trPr>
          <w:trHeight w:val="478"/>
        </w:trPr>
        <w:tc>
          <w:tcPr>
            <w:tcW w:w="10067" w:type="dxa"/>
            <w:tcBorders>
              <w:top w:val="nil"/>
              <w:bottom w:val="single" w:sz="6" w:space="0" w:color="CCCCCC"/>
            </w:tcBorders>
            <w:shd w:val="clear" w:color="auto" w:fill="EEEEEE"/>
          </w:tcPr>
          <w:p w14:paraId="2682191D" w14:textId="77777777" w:rsidR="00EC56BC" w:rsidRPr="00ED298E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Projektauftraggeber:</w:t>
            </w:r>
          </w:p>
        </w:tc>
      </w:tr>
      <w:tr w:rsidR="00EC56BC" w:rsidRPr="00ED298E" w14:paraId="0C750E96" w14:textId="77777777" w:rsidTr="00E4447B">
        <w:trPr>
          <w:trHeight w:val="1017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6A925FE0" w14:textId="33F203DB" w:rsidR="00EC56BC" w:rsidRPr="00ED298E" w:rsidRDefault="007F4766" w:rsidP="00E4447B">
            <w:pPr>
              <w:pStyle w:val="TableParagraph"/>
              <w:spacing w:line="278" w:lineRule="auto"/>
              <w:ind w:right="-5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Stadt Wels, Prof. Hammer, Prof. </w:t>
            </w:r>
            <w:proofErr w:type="spellStart"/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Aberger</w:t>
            </w:r>
            <w:proofErr w:type="spellEnd"/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, Prof. </w:t>
            </w:r>
            <w:proofErr w:type="spellStart"/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Sivak</w:t>
            </w:r>
            <w:proofErr w:type="spellEnd"/>
          </w:p>
        </w:tc>
      </w:tr>
      <w:tr w:rsidR="00EC56BC" w:rsidRPr="00ED298E" w14:paraId="565DE1D3" w14:textId="77777777" w:rsidTr="00E4447B">
        <w:trPr>
          <w:trHeight w:val="478"/>
        </w:trPr>
        <w:tc>
          <w:tcPr>
            <w:tcW w:w="10067" w:type="dxa"/>
            <w:tcBorders>
              <w:top w:val="nil"/>
            </w:tcBorders>
            <w:shd w:val="clear" w:color="auto" w:fill="EEEEEE"/>
          </w:tcPr>
          <w:p w14:paraId="01BD4DCA" w14:textId="77777777" w:rsidR="00EC56BC" w:rsidRPr="00ED298E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Projekthintergrund</w:t>
            </w:r>
            <w:r w:rsidR="00700E26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 / Motivation</w:t>
            </w:r>
            <w:r w:rsidR="00DA4CEC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 für das Projekt</w:t>
            </w:r>
          </w:p>
        </w:tc>
      </w:tr>
      <w:tr w:rsidR="00EC56BC" w:rsidRPr="00ED298E" w14:paraId="116E7103" w14:textId="77777777" w:rsidTr="00397C76">
        <w:trPr>
          <w:trHeight w:val="1465"/>
        </w:trPr>
        <w:tc>
          <w:tcPr>
            <w:tcW w:w="10067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6AAD3245" w14:textId="5DE2E13D" w:rsidR="00C63EF0" w:rsidRPr="00ED298E" w:rsidRDefault="00690D35" w:rsidP="001C6105">
            <w:pPr>
              <w:pStyle w:val="TableParagraph"/>
              <w:tabs>
                <w:tab w:val="left" w:pos="830"/>
                <w:tab w:val="left" w:pos="831"/>
              </w:tabs>
              <w:spacing w:before="3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Die Stadt Wels benötigt eine App zur Bürgerbeteiligung um auf die besonderen Bedürfnisse der Bürger und Bürgerinnen einzugehen. </w:t>
            </w:r>
          </w:p>
        </w:tc>
      </w:tr>
      <w:tr w:rsidR="00EC56BC" w:rsidRPr="00ED298E" w14:paraId="6CD33AC6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54F241CD" w14:textId="59BAD241" w:rsidR="00EC56BC" w:rsidRPr="00ED298E" w:rsidRDefault="00690D35" w:rsidP="00690D35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97C76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Projektziele </w:t>
            </w:r>
            <w:r w:rsidR="00DA4CEC" w:rsidRPr="00ED298E">
              <w:rPr>
                <w:rFonts w:asciiTheme="minorHAnsi" w:hAnsiTheme="minorHAnsi" w:cstheme="minorHAnsi"/>
                <w:sz w:val="20"/>
                <w:szCs w:val="20"/>
              </w:rPr>
              <w:t>mit</w:t>
            </w:r>
            <w:r w:rsidR="00397C76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 Meilensteine</w:t>
            </w:r>
            <w:r w:rsidR="00DA4CEC" w:rsidRPr="00ED298E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397C76" w:rsidRPr="00ED298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EC56BC" w:rsidRPr="00ED298E" w14:paraId="76580C08" w14:textId="77777777" w:rsidTr="00397C76">
        <w:trPr>
          <w:trHeight w:val="2061"/>
        </w:trPr>
        <w:tc>
          <w:tcPr>
            <w:tcW w:w="10067" w:type="dxa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35A9ED96" w14:textId="3458F089" w:rsidR="00B3784E" w:rsidRPr="00ED298E" w:rsidRDefault="00690D35" w:rsidP="00CC743A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Wireframe</w:t>
            </w:r>
          </w:p>
          <w:p w14:paraId="22F82933" w14:textId="77777777" w:rsidR="00690D35" w:rsidRDefault="00690D35" w:rsidP="00CC743A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Frontend</w:t>
            </w:r>
          </w:p>
          <w:p w14:paraId="7C6E3A5A" w14:textId="77777777" w:rsidR="00690D35" w:rsidRDefault="00690D35" w:rsidP="00CC743A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Datenbank</w:t>
            </w:r>
          </w:p>
          <w:p w14:paraId="46E1A66F" w14:textId="77777777" w:rsidR="00690D35" w:rsidRDefault="00690D35" w:rsidP="00CC743A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QA</w:t>
            </w:r>
          </w:p>
          <w:p w14:paraId="7E82ADF2" w14:textId="5D94BA40" w:rsidR="00690D35" w:rsidRPr="00ED298E" w:rsidRDefault="00690D35" w:rsidP="00CC743A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Pflichtenheft</w:t>
            </w:r>
          </w:p>
        </w:tc>
      </w:tr>
      <w:tr w:rsidR="00EC56BC" w:rsidRPr="00ED298E" w14:paraId="6731204D" w14:textId="77777777" w:rsidTr="00CF768F">
        <w:trPr>
          <w:trHeight w:val="478"/>
        </w:trPr>
        <w:tc>
          <w:tcPr>
            <w:tcW w:w="10067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2AD27722" w14:textId="0AF9984F" w:rsidR="00EC56BC" w:rsidRPr="00ED298E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Programmieranteil</w:t>
            </w:r>
            <w:r w:rsidR="008B40D0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 am Projekt. Programmiersprache und </w:t>
            </w:r>
            <w:r w:rsidR="00ED298E" w:rsidRPr="00ED298E">
              <w:rPr>
                <w:rFonts w:asciiTheme="minorHAnsi" w:hAnsiTheme="minorHAnsi" w:cstheme="minorHAnsi"/>
                <w:sz w:val="20"/>
                <w:szCs w:val="20"/>
              </w:rPr>
              <w:t>evtl.</w:t>
            </w:r>
            <w:r w:rsidR="00792735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B40D0" w:rsidRPr="00ED298E">
              <w:rPr>
                <w:rFonts w:asciiTheme="minorHAnsi" w:hAnsiTheme="minorHAnsi" w:cstheme="minorHAnsi"/>
                <w:sz w:val="20"/>
                <w:szCs w:val="20"/>
              </w:rPr>
              <w:t>Technologie.</w:t>
            </w:r>
          </w:p>
        </w:tc>
      </w:tr>
      <w:tr w:rsidR="00EC56BC" w:rsidRPr="00ED298E" w14:paraId="3F0E1027" w14:textId="77777777" w:rsidTr="00CF768F">
        <w:trPr>
          <w:trHeight w:val="748"/>
        </w:trPr>
        <w:tc>
          <w:tcPr>
            <w:tcW w:w="10067" w:type="dxa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57370551" w14:textId="001795C6" w:rsidR="00EC56BC" w:rsidRPr="00690D35" w:rsidRDefault="00F0327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90D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Frontend: HTML, CSS,</w:t>
            </w:r>
            <w:r w:rsidR="00F565F5" w:rsidRPr="00690D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TS</w:t>
            </w:r>
          </w:p>
          <w:p w14:paraId="54872827" w14:textId="77777777" w:rsidR="00F565F5" w:rsidRPr="00690D35" w:rsidRDefault="00F565F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90D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Backend: </w:t>
            </w:r>
            <w:proofErr w:type="spellStart"/>
            <w:r w:rsidRPr="00690D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Quarkus</w:t>
            </w:r>
            <w:proofErr w:type="spellEnd"/>
          </w:p>
          <w:p w14:paraId="300EDA17" w14:textId="77777777" w:rsidR="00F565F5" w:rsidRDefault="00F565F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Datenbank: PostgreSQL</w:t>
            </w:r>
          </w:p>
          <w:p w14:paraId="62B118B7" w14:textId="44D18144" w:rsidR="00690D35" w:rsidRPr="00ED298E" w:rsidRDefault="00690D3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Algorithmus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zur Optimierung der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Incident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-Sammlung</w:t>
            </w:r>
          </w:p>
        </w:tc>
      </w:tr>
      <w:tr w:rsidR="00EC56BC" w:rsidRPr="00ED298E" w14:paraId="0B38373D" w14:textId="77777777" w:rsidTr="00CF768F">
        <w:trPr>
          <w:trHeight w:val="478"/>
        </w:trPr>
        <w:tc>
          <w:tcPr>
            <w:tcW w:w="10067" w:type="dxa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198E82AF" w14:textId="77777777" w:rsidR="00EC56BC" w:rsidRPr="00ED298E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Projektorganisation:</w:t>
            </w:r>
          </w:p>
        </w:tc>
      </w:tr>
      <w:tr w:rsidR="00EC56BC" w:rsidRPr="00ED298E" w14:paraId="00E2D2A8" w14:textId="77777777" w:rsidTr="00CF768F">
        <w:trPr>
          <w:trHeight w:val="748"/>
        </w:trPr>
        <w:tc>
          <w:tcPr>
            <w:tcW w:w="1006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29DA157F" w14:textId="77777777" w:rsidR="00C63EF0" w:rsidRPr="00ED298E" w:rsidRDefault="001C6105" w:rsidP="00C63EF0">
            <w:pPr>
              <w:pStyle w:val="TableParagrap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Projektleiter</w:t>
            </w:r>
            <w:r w:rsidR="00C63EF0"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:</w:t>
            </w:r>
          </w:p>
          <w:p w14:paraId="410B0A43" w14:textId="3CB1D4C9" w:rsidR="00C63EF0" w:rsidRPr="00ED298E" w:rsidRDefault="00C63EF0" w:rsidP="00C63EF0">
            <w:pPr>
              <w:pStyle w:val="TableParagrap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Benedikt Lehner –</w:t>
            </w:r>
            <w:r w:rsidR="00BB767D"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(Mail: </w:t>
            </w:r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hyperlink r:id="rId6" w:history="1">
              <w:r w:rsidRPr="00ED298E">
                <w:rPr>
                  <w:rStyle w:val="Hyperlink"/>
                  <w:rFonts w:asciiTheme="minorHAnsi" w:hAnsiTheme="minorHAnsi" w:cstheme="minorHAnsi"/>
                  <w:i/>
                  <w:iCs/>
                  <w:sz w:val="20"/>
                  <w:szCs w:val="20"/>
                </w:rPr>
                <w:t>b.lehner1@HTBLALeonding.onmicrosoft.com</w:t>
              </w:r>
            </w:hyperlink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|</w:t>
            </w:r>
            <w:r w:rsidR="00BB767D"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Tel: </w:t>
            </w:r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+43 664 5135382</w:t>
            </w:r>
            <w:r w:rsidR="00BB767D"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)</w:t>
            </w:r>
          </w:p>
          <w:p w14:paraId="08DC2778" w14:textId="79B0D20E" w:rsidR="00C63EF0" w:rsidRPr="00ED298E" w:rsidRDefault="001C6105" w:rsidP="00BB767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Team:</w:t>
            </w: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767D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Simon </w:t>
            </w:r>
            <w:proofErr w:type="spellStart"/>
            <w:r w:rsidR="00BB767D" w:rsidRPr="00ED298E">
              <w:rPr>
                <w:rFonts w:asciiTheme="minorHAnsi" w:hAnsiTheme="minorHAnsi" w:cstheme="minorHAnsi"/>
                <w:sz w:val="20"/>
                <w:szCs w:val="20"/>
              </w:rPr>
              <w:t>Dokter</w:t>
            </w:r>
            <w:proofErr w:type="spellEnd"/>
            <w:r w:rsidR="00BB767D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, Fabio </w:t>
            </w:r>
            <w:proofErr w:type="spellStart"/>
            <w:r w:rsidR="00BB767D" w:rsidRPr="00ED298E">
              <w:rPr>
                <w:rFonts w:asciiTheme="minorHAnsi" w:hAnsiTheme="minorHAnsi" w:cstheme="minorHAnsi"/>
                <w:sz w:val="20"/>
                <w:szCs w:val="20"/>
              </w:rPr>
              <w:t>Neundlinger</w:t>
            </w:r>
            <w:proofErr w:type="spellEnd"/>
            <w:r w:rsidR="00BB767D" w:rsidRPr="00ED298E">
              <w:rPr>
                <w:rFonts w:asciiTheme="minorHAnsi" w:hAnsiTheme="minorHAnsi" w:cstheme="minorHAnsi"/>
                <w:sz w:val="20"/>
                <w:szCs w:val="20"/>
              </w:rPr>
              <w:t xml:space="preserve">, Jakob </w:t>
            </w:r>
            <w:proofErr w:type="spellStart"/>
            <w:r w:rsidR="00BB767D" w:rsidRPr="00ED298E">
              <w:rPr>
                <w:rFonts w:asciiTheme="minorHAnsi" w:hAnsiTheme="minorHAnsi" w:cstheme="minorHAnsi"/>
                <w:sz w:val="20"/>
                <w:szCs w:val="20"/>
              </w:rPr>
              <w:t>Peneder</w:t>
            </w:r>
            <w:proofErr w:type="spellEnd"/>
          </w:p>
        </w:tc>
      </w:tr>
    </w:tbl>
    <w:p w14:paraId="18B82304" w14:textId="77777777" w:rsidR="00EC56BC" w:rsidRPr="00ED298E" w:rsidRDefault="00EC56BC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1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5459"/>
      </w:tblGrid>
      <w:tr w:rsidR="00EC56BC" w:rsidRPr="00ED298E" w14:paraId="7D285AAB" w14:textId="77777777" w:rsidTr="00CF768F">
        <w:trPr>
          <w:trHeight w:val="718"/>
        </w:trPr>
        <w:tc>
          <w:tcPr>
            <w:tcW w:w="4608" w:type="dxa"/>
            <w:shd w:val="clear" w:color="auto" w:fill="EEEEEE"/>
          </w:tcPr>
          <w:p w14:paraId="6B241BD4" w14:textId="77777777" w:rsidR="00EC56BC" w:rsidRPr="00ED298E" w:rsidRDefault="001C6105" w:rsidP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Sinn</w:t>
            </w:r>
            <w:r w:rsidR="00397C76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/</w:t>
            </w:r>
            <w:r w:rsidR="00397C76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Zweck</w:t>
            </w:r>
            <w:r w:rsidR="00397C76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/ USP</w:t>
            </w:r>
          </w:p>
          <w:p w14:paraId="634C9561" w14:textId="3A8C5E2B" w:rsidR="00EC56BC" w:rsidRPr="00ED298E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Wozu soll das Endergebnis</w:t>
            </w:r>
            <w:r w:rsidR="00F31A7C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="00ED298E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dienen?</w:t>
            </w:r>
          </w:p>
        </w:tc>
        <w:tc>
          <w:tcPr>
            <w:tcW w:w="5459" w:type="dxa"/>
            <w:shd w:val="clear" w:color="auto" w:fill="EEEEEE"/>
          </w:tcPr>
          <w:p w14:paraId="0C0B8820" w14:textId="77777777" w:rsidR="00EC56BC" w:rsidRPr="00ED298E" w:rsidRDefault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Kunde</w:t>
            </w:r>
            <w:r w:rsidR="00DA4CEC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/</w:t>
            </w:r>
            <w:r w:rsidR="00DA4CEC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</w:t>
            </w: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Beteiligte</w:t>
            </w:r>
          </w:p>
          <w:p w14:paraId="3171FDF5" w14:textId="77777777" w:rsidR="00EC56BC" w:rsidRPr="00ED298E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Für wen tun wir das?</w:t>
            </w:r>
          </w:p>
        </w:tc>
      </w:tr>
      <w:tr w:rsidR="00EC56BC" w:rsidRPr="00ED298E" w14:paraId="4087DCD3" w14:textId="77777777" w:rsidTr="00CF768F">
        <w:trPr>
          <w:trHeight w:val="613"/>
        </w:trPr>
        <w:tc>
          <w:tcPr>
            <w:tcW w:w="4608" w:type="dxa"/>
          </w:tcPr>
          <w:p w14:paraId="102B5AF2" w14:textId="3D7879B6" w:rsidR="00EC56BC" w:rsidRPr="00ED298E" w:rsidRDefault="00F31A7C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Zufriedenheit der Bürger/innen der Stadt Wels steigern</w:t>
            </w:r>
          </w:p>
          <w:p w14:paraId="1833C836" w14:textId="5D4E46B6" w:rsidR="006C3AC4" w:rsidRPr="00ED298E" w:rsidRDefault="00690D35" w:rsidP="006C3AC4">
            <w:pPr>
              <w:pStyle w:val="TableParagraph"/>
              <w:spacing w:before="117"/>
              <w:ind w:left="21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Probleme identifizieren </w:t>
            </w:r>
          </w:p>
        </w:tc>
        <w:tc>
          <w:tcPr>
            <w:tcW w:w="5459" w:type="dxa"/>
          </w:tcPr>
          <w:p w14:paraId="15948A53" w14:textId="2128A080" w:rsidR="00EC56BC" w:rsidRPr="00ED298E" w:rsidRDefault="00F31A7C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Stadt Wels</w:t>
            </w:r>
            <w:r w:rsidR="00683123">
              <w:rPr>
                <w:rFonts w:asciiTheme="minorHAnsi" w:hAnsiTheme="minorHAnsi" w:cstheme="minorHAnsi"/>
                <w:sz w:val="20"/>
                <w:szCs w:val="20"/>
              </w:rPr>
              <w:t xml:space="preserve"> und Bürger </w:t>
            </w:r>
          </w:p>
          <w:p w14:paraId="7E8B494C" w14:textId="77777777" w:rsidR="00A9313D" w:rsidRPr="00ED298E" w:rsidRDefault="00A9313D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56BC" w:rsidRPr="00ED298E" w14:paraId="3E3E43E8" w14:textId="77777777" w:rsidTr="00CF768F">
        <w:trPr>
          <w:trHeight w:val="658"/>
        </w:trPr>
        <w:tc>
          <w:tcPr>
            <w:tcW w:w="4608" w:type="dxa"/>
            <w:shd w:val="clear" w:color="auto" w:fill="EEEEEE"/>
          </w:tcPr>
          <w:p w14:paraId="372F5A01" w14:textId="77777777" w:rsidR="00EC56BC" w:rsidRPr="00ED298E" w:rsidRDefault="001C6105" w:rsidP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Endergebnis</w:t>
            </w:r>
          </w:p>
          <w:p w14:paraId="2E9C998D" w14:textId="77777777" w:rsidR="00EC56BC" w:rsidRPr="00ED298E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Welches Ergebnis soll bis … erreicht werden?</w:t>
            </w:r>
          </w:p>
        </w:tc>
        <w:tc>
          <w:tcPr>
            <w:tcW w:w="5459" w:type="dxa"/>
            <w:shd w:val="clear" w:color="auto" w:fill="EEEEEE"/>
          </w:tcPr>
          <w:p w14:paraId="48BB911C" w14:textId="77777777" w:rsidR="00EC56BC" w:rsidRPr="00ED298E" w:rsidRDefault="001C6105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Kriterien</w:t>
            </w:r>
          </w:p>
          <w:p w14:paraId="5EBAC5AC" w14:textId="77777777" w:rsidR="00EC56BC" w:rsidRPr="00ED298E" w:rsidRDefault="001C6105" w:rsidP="001C6105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Woran </w:t>
            </w:r>
            <w:r w:rsidR="00DA4CEC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kann</w:t>
            </w: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das Ergebnis gemessen</w:t>
            </w:r>
            <w:r w:rsidR="00DA4CEC"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 werden</w:t>
            </w:r>
            <w:r w:rsidRPr="00ED298E">
              <w:rPr>
                <w:rFonts w:asciiTheme="minorHAnsi" w:hAnsiTheme="minorHAnsi" w:cstheme="minorHAnsi"/>
                <w:w w:val="105"/>
                <w:sz w:val="20"/>
                <w:szCs w:val="20"/>
              </w:rPr>
              <w:t>?</w:t>
            </w:r>
          </w:p>
        </w:tc>
      </w:tr>
      <w:tr w:rsidR="00EC56BC" w:rsidRPr="00ED298E" w14:paraId="4B7EBFEF" w14:textId="77777777" w:rsidTr="00CF768F">
        <w:trPr>
          <w:trHeight w:val="882"/>
        </w:trPr>
        <w:tc>
          <w:tcPr>
            <w:tcW w:w="4608" w:type="dxa"/>
          </w:tcPr>
          <w:p w14:paraId="75BFEEC0" w14:textId="7FB31E4A" w:rsidR="00EC56BC" w:rsidRDefault="00F31A7C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</w:rPr>
            </w:pP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Funktionierende Web</w:t>
            </w:r>
            <w:r w:rsidR="00683123">
              <w:rPr>
                <w:rFonts w:asciiTheme="minorHAnsi" w:hAnsiTheme="minorHAnsi" w:cstheme="minorHAnsi"/>
                <w:sz w:val="20"/>
                <w:szCs w:val="20"/>
              </w:rPr>
              <w:t>anwendung</w:t>
            </w:r>
            <w:r w:rsidRPr="00ED298E">
              <w:rPr>
                <w:rFonts w:asciiTheme="minorHAnsi" w:hAnsiTheme="minorHAnsi" w:cstheme="minorHAnsi"/>
                <w:sz w:val="20"/>
                <w:szCs w:val="20"/>
              </w:rPr>
              <w:t>/App</w:t>
            </w:r>
          </w:p>
          <w:p w14:paraId="68313041" w14:textId="25598D6E" w:rsidR="00683123" w:rsidRPr="00ED298E" w:rsidRDefault="00683123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welche für alle Beteiligten einfach und effizient zu bedienen ist.</w:t>
            </w:r>
          </w:p>
          <w:p w14:paraId="6143BC95" w14:textId="77777777" w:rsidR="00A9313D" w:rsidRPr="00ED298E" w:rsidRDefault="00A9313D" w:rsidP="00683123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59" w:type="dxa"/>
          </w:tcPr>
          <w:p w14:paraId="2E3A02A9" w14:textId="0AD84C01" w:rsidR="006C3AC4" w:rsidRPr="00ED298E" w:rsidRDefault="00683123" w:rsidP="00683123">
            <w:pPr>
              <w:pStyle w:val="TableParagraph"/>
              <w:spacing w:before="117" w:line="276" w:lineRule="auto"/>
              <w:ind w:right="10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Nutzerzahlen und Feedback</w:t>
            </w:r>
          </w:p>
          <w:p w14:paraId="53E9CD88" w14:textId="77777777" w:rsidR="00A9313D" w:rsidRPr="00ED298E" w:rsidRDefault="00A9313D">
            <w:pPr>
              <w:pStyle w:val="TableParagraph"/>
              <w:spacing w:before="117" w:line="276" w:lineRule="auto"/>
              <w:ind w:left="217" w:right="10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E5D876" w14:textId="62F4A8D6" w:rsidR="001F454D" w:rsidRPr="00A9313D" w:rsidRDefault="001F454D">
      <w:pPr>
        <w:rPr>
          <w:rFonts w:asciiTheme="minorHAnsi" w:hAnsiTheme="minorHAnsi" w:cstheme="minorHAnsi"/>
          <w:i/>
          <w:iCs/>
          <w:sz w:val="20"/>
          <w:szCs w:val="20"/>
        </w:rPr>
      </w:pPr>
    </w:p>
    <w:sectPr w:rsidR="001F454D" w:rsidRPr="00A9313D" w:rsidSect="00CF768F">
      <w:type w:val="continuous"/>
      <w:pgSz w:w="1188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abstractNum w:abstractNumId="1" w15:restartNumberingAfterBreak="0">
    <w:nsid w:val="6AB56506"/>
    <w:multiLevelType w:val="hybridMultilevel"/>
    <w:tmpl w:val="BF14E348"/>
    <w:lvl w:ilvl="0" w:tplc="0C07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340006925">
    <w:abstractNumId w:val="0"/>
  </w:num>
  <w:num w:numId="2" w16cid:durableId="108680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C"/>
    <w:rsid w:val="000A395B"/>
    <w:rsid w:val="001C0F78"/>
    <w:rsid w:val="001C6105"/>
    <w:rsid w:val="001D0318"/>
    <w:rsid w:val="001F454D"/>
    <w:rsid w:val="00273056"/>
    <w:rsid w:val="002B3751"/>
    <w:rsid w:val="00335461"/>
    <w:rsid w:val="00397C76"/>
    <w:rsid w:val="003B551C"/>
    <w:rsid w:val="00683123"/>
    <w:rsid w:val="00690D35"/>
    <w:rsid w:val="006C3AC4"/>
    <w:rsid w:val="00700E26"/>
    <w:rsid w:val="00792735"/>
    <w:rsid w:val="007F4766"/>
    <w:rsid w:val="008B40D0"/>
    <w:rsid w:val="009047A7"/>
    <w:rsid w:val="00A9313D"/>
    <w:rsid w:val="00B3784E"/>
    <w:rsid w:val="00B3799A"/>
    <w:rsid w:val="00BB767D"/>
    <w:rsid w:val="00C63EF0"/>
    <w:rsid w:val="00CC743A"/>
    <w:rsid w:val="00CD783F"/>
    <w:rsid w:val="00CF768F"/>
    <w:rsid w:val="00DA4CEC"/>
    <w:rsid w:val="00DC0159"/>
    <w:rsid w:val="00E4447B"/>
    <w:rsid w:val="00EB67AC"/>
    <w:rsid w:val="00EB6AE8"/>
    <w:rsid w:val="00EC56BC"/>
    <w:rsid w:val="00ED298E"/>
    <w:rsid w:val="00EE765C"/>
    <w:rsid w:val="00F03278"/>
    <w:rsid w:val="00F31A7C"/>
    <w:rsid w:val="00F565F5"/>
    <w:rsid w:val="00F76889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DCBB"/>
  <w15:docId w15:val="{B9167F93-E455-46E4-AD24-28C5462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112"/>
    </w:pPr>
  </w:style>
  <w:style w:type="character" w:styleId="Hyperlink">
    <w:name w:val="Hyperlink"/>
    <w:basedOn w:val="DefaultParagraphFont"/>
    <w:uiPriority w:val="99"/>
    <w:unhideWhenUsed/>
    <w:rsid w:val="00C63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.lehner1@HTBLALeonding.onmicroso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D5E6-5612-44A9-8C6A-4466AF7A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Chr. Hammer</dc:creator>
  <cp:lastModifiedBy>Lehner Benedikt</cp:lastModifiedBy>
  <cp:revision>17</cp:revision>
  <dcterms:created xsi:type="dcterms:W3CDTF">2025-10-15T13:53:00Z</dcterms:created>
  <dcterms:modified xsi:type="dcterms:W3CDTF">2025-10-22T12:42:00Z</dcterms:modified>
</cp:coreProperties>
</file>