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E1E1E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  <w:t>koexpert@naver.com</w:t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한국엑스퍼트교육원, 무엇이 다른가?</w:t>
      </w:r>
    </w:p>
    <w:p>
      <w:r>
        <w:rPr>
          <w:b/>
          <w:color w:val="1E1E1E"/>
          <w:sz w:val="28"/>
        </w:rPr>
        <w:t>“엑스퍼트교육원을 찾는 이유가 궁금하신가요?”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기존 교육의 한계</w:t>
            </w:r>
          </w:p>
        </w:tc>
        <w:tc>
          <w:tcPr>
            <w:tcW w:type="dxa" w:w="4986"/>
          </w:tcPr>
          <w:p>
            <w:r>
              <w:t>한국엑스퍼트교육원</w:t>
            </w:r>
          </w:p>
        </w:tc>
      </w:tr>
      <w:tr>
        <w:tc>
          <w:tcPr>
            <w:tcW w:type="dxa" w:w="4986"/>
          </w:tcPr>
          <w:p>
            <w:r>
              <w:t>✕ 듣고 끝나는 강의</w:t>
            </w:r>
          </w:p>
        </w:tc>
        <w:tc>
          <w:tcPr>
            <w:tcW w:type="dxa" w:w="4986"/>
          </w:tcPr>
          <w:p>
            <w:r>
              <w:t>✔ 실습 중심</w:t>
            </w:r>
          </w:p>
        </w:tc>
      </w:tr>
      <w:tr>
        <w:tc>
          <w:tcPr>
            <w:tcW w:type="dxa" w:w="4986"/>
          </w:tcPr>
          <w:p>
            <w:r>
              <w:t>✕ 설명 위주의 수업</w:t>
            </w:r>
          </w:p>
        </w:tc>
        <w:tc>
          <w:tcPr>
            <w:tcW w:type="dxa" w:w="4986"/>
          </w:tcPr>
          <w:p>
            <w:r>
              <w:t>✔ 참여형 수업</w:t>
            </w:r>
          </w:p>
        </w:tc>
      </w:tr>
      <w:tr>
        <w:tc>
          <w:tcPr>
            <w:tcW w:type="dxa" w:w="4986"/>
          </w:tcPr>
          <w:p>
            <w:r>
              <w:t>✕ 현실과 다른 진로 정보</w:t>
            </w:r>
          </w:p>
        </w:tc>
        <w:tc>
          <w:tcPr>
            <w:tcW w:type="dxa" w:w="4986"/>
          </w:tcPr>
          <w:p>
            <w:r>
              <w:t>✔ 결과물이 남는 교육</w:t>
            </w:r>
          </w:p>
        </w:tc>
      </w:tr>
    </w:tbl>
    <w:p>
      <w:pPr>
        <w:jc w:val="center"/>
      </w:pPr>
      <w:r>
        <w:rPr>
          <w:color w:val="888888"/>
        </w:rPr>
        <w:t xml:space="preserve">교육의 목표  </w:t>
      </w:r>
      <w:r>
        <w:rPr>
          <w:b/>
          <w:sz w:val="26"/>
        </w:rPr>
        <w:t>스스로 '해봤다'고 말할 수 있도록</w:t>
      </w:r>
    </w:p>
    <w:p>
      <w:pPr>
        <w:pStyle w:val="Heading1"/>
      </w:pPr>
      <w:r>
        <w:t>교육 프로그램</w:t>
      </w:r>
    </w:p>
    <w:p>
      <w:pPr>
        <w:pStyle w:val="ListBullet"/>
      </w:pPr>
      <w:r>
        <w:rPr>
          <w:b/>
        </w:rPr>
        <w:t xml:space="preserve">AI 교육  </w:t>
      </w:r>
      <w:r>
        <w:t>AI를 '아는 것'에서 '활용하는 능력'으로</w:t>
      </w:r>
    </w:p>
    <w:p>
      <w:pPr>
        <w:pStyle w:val="ListBullet"/>
      </w:pPr>
      <w:r>
        <w:rPr>
          <w:b/>
        </w:rPr>
        <w:t xml:space="preserve">취업·진로  </w:t>
      </w:r>
      <w:r>
        <w:t>막연한 고민을 '계획'으로</w:t>
      </w:r>
    </w:p>
    <w:p>
      <w:pPr>
        <w:pStyle w:val="ListBullet"/>
      </w:pPr>
      <w:r>
        <w:rPr>
          <w:b/>
        </w:rPr>
        <w:t xml:space="preserve">직업체험  </w:t>
      </w:r>
      <w:r>
        <w:t>보는 체험이 아닌, 해보는 경험</w:t>
      </w:r>
    </w:p>
    <w:p>
      <w:pPr>
        <w:jc w:val="center"/>
      </w:pPr>
      <w:r>
        <w:rPr>
          <w:b/>
        </w:rPr>
        <w:t>“교육은 3개 축으로 구성됩니다.”</w:t>
      </w:r>
    </w:p>
    <w:p>
      <w:r>
        <w:br w:type="page"/>
      </w:r>
    </w:p>
    <w:p>
      <w:pPr>
        <w:pStyle w:val="Heading1"/>
      </w:pPr>
      <w:r>
        <w:t>교육 프로그램</w:t>
      </w:r>
    </w:p>
    <w:p>
      <w:pPr>
        <w:pStyle w:val="Heading2"/>
      </w:pPr>
      <w:r>
        <w:t>AI 투어 메이커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관광고등학교 1~3학년</w:t>
            </w:r>
          </w:p>
        </w:tc>
      </w:tr>
    </w:tbl>
    <w:p>
      <w:r>
        <w:t>기초부터 실전 취업까지, 관광고등학교 맞춤형 3단계 성장 로드맵</w:t>
      </w:r>
    </w:p>
    <w:p>
      <w:pPr>
        <w:pStyle w:val="Heading3"/>
      </w:pPr>
      <w:r>
        <w:t>1. [1학년] AI 워밍업 (Explore)</w:t>
      </w:r>
    </w:p>
    <w:p>
      <w:r>
        <w:t>생성형 AI와 친해지고 나의 관광 진로를 탐색하는 단계</w:t>
      </w:r>
    </w:p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3"/>
      </w:pPr>
      <w:r>
        <w:t>2. [2학년] AI 실무 장착 (Apply)</w:t>
      </w:r>
    </w:p>
    <w:p>
      <w:r>
        <w:t>AI로 실제 관광 상품과 홍보물을 기획·제작하는 단계</w:t>
      </w:r>
    </w:p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3"/>
      </w:pPr>
      <w:r>
        <w:t>3. [3학년] AI 취업 출격</w:t>
      </w:r>
    </w:p>
    <w:p>
      <w:r>
        <w:t>취업 서류와 면접을 AI로 준비하는 실전 단계</w:t>
      </w:r>
    </w:p>
    <w:p>
      <w:pPr>
        <w:pStyle w:val="ListBullet"/>
      </w:pPr>
      <w:r>
        <w:t>M1. AI 자기소개서·면접 코칭 — 취업 맞춤형 경력 작성과 모의 면접</w:t>
      </w:r>
    </w:p>
    <w:p>
      <w:r>
        <w:rPr>
          <w:i/>
          <w:color w:val="999999"/>
        </w:rPr>
        <w:t>[사진 자리] assets/programs/ai-tour-1.jpg</w:t>
      </w:r>
    </w:p>
    <w:p>
      <w:r>
        <w:rPr>
          <w:i/>
          <w:color w:val="999999"/>
        </w:rPr>
        <w:t>[사진 자리] assets/programs/ai-tour-2.jpg</w:t>
      </w:r>
    </w:p>
    <w:p>
      <w:r>
        <w:rPr>
          <w:i/>
          <w:color w:val="999999"/>
        </w:rPr>
        <w:t>[사진 자리] assets/programs/ai-tour-3.jpg</w:t>
      </w:r>
    </w:p>
    <w:p>
      <w:pPr>
        <w:pStyle w:val="Heading2"/>
      </w:pPr>
      <w:r>
        <w:t>취업·진로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취업 준비생 / 직무 역량 강화 과정</w:t>
            </w:r>
          </w:p>
        </w:tc>
      </w:tr>
    </w:tbl>
    <w:p>
      <w:r>
        <w:t>'무엇을 해야 할지 모른다'는 고민을 실행 가능한 진로 로드맵으로 바꿉니다.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AI 활용 취업 준비</w:t>
      </w:r>
    </w:p>
    <w:p>
      <w:pPr>
        <w:pStyle w:val="ListBullet"/>
      </w:pPr>
      <w:r>
        <w:t>인사 담당자를 사로잡는 자기소개·면접 기초</w:t>
      </w:r>
    </w:p>
    <w:p>
      <w:pPr>
        <w:pStyle w:val="ListBullet"/>
      </w:pPr>
      <w:r>
        <w:t>직무 이해 및 기업 분석</w:t>
      </w:r>
    </w:p>
    <w:p>
      <w:pPr>
        <w:pStyle w:val="ListBullet"/>
      </w:pPr>
      <w:r>
        <w:t>나의 강점·적성 탐색</w:t>
      </w:r>
    </w:p>
    <w:p>
      <w:pPr>
        <w:pStyle w:val="Heading3"/>
      </w:pPr>
      <w:r>
        <w:t>2. 기대 효과</w:t>
      </w:r>
    </w:p>
    <w:p>
      <w:pPr>
        <w:pStyle w:val="ListBullet"/>
      </w:pPr>
      <w:r>
        <w:t>진로 방향 명확화</w:t>
      </w:r>
    </w:p>
    <w:p>
      <w:pPr>
        <w:pStyle w:val="ListBullet"/>
      </w:pPr>
      <w:r>
        <w:t>자기 이해도 향상</w:t>
      </w:r>
    </w:p>
    <w:p>
      <w:pPr>
        <w:pStyle w:val="ListBullet"/>
      </w:pPr>
      <w:r>
        <w:t>취업 준비 동기 강화</w:t>
      </w:r>
    </w:p>
    <w:p>
      <w:r>
        <w:rPr>
          <w:i/>
          <w:color w:val="999999"/>
        </w:rPr>
        <w:t>[사진 자리] assets/programs/career-1.jpg</w:t>
      </w:r>
    </w:p>
    <w:p>
      <w:r>
        <w:rPr>
          <w:i/>
          <w:color w:val="999999"/>
        </w:rPr>
        <w:t>[사진 자리] assets/programs/career-2.jpg</w:t>
      </w:r>
    </w:p>
    <w:p>
      <w:r>
        <w:rPr>
          <w:i/>
          <w:color w:val="999999"/>
        </w:rPr>
        <w:t>[사진 자리] assets/programs/career-3.jpg</w:t>
      </w:r>
    </w:p>
    <w:p>
      <w:pPr>
        <w:pStyle w:val="Heading2"/>
      </w:pPr>
      <w:r>
        <w:t>직업체험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중·고등학생</w:t>
            </w:r>
          </w:p>
        </w:tc>
      </w:tr>
    </w:tbl>
    <w:p>
      <w:r>
        <w:t>직업체험은 보는 체험이 아닌, 해보는 경험이어야 합니다. 직업은 설명만으로는 이해할 수 없습니다.</w:t>
      </w:r>
    </w:p>
    <w:p>
      <w:pPr>
        <w:pStyle w:val="Heading3"/>
      </w:pPr>
      <w:r>
        <w:t>1. 주요 직업체험 분야</w:t>
      </w:r>
    </w:p>
    <w:p>
      <w:pPr>
        <w:pStyle w:val="ListBullet"/>
      </w:pPr>
      <w:r>
        <w:t>서비스·항공·호텔</w:t>
      </w:r>
    </w:p>
    <w:p>
      <w:pPr>
        <w:pStyle w:val="ListBullet"/>
      </w:pPr>
      <w:r>
        <w:t>미래 직업·신산업</w:t>
      </w:r>
    </w:p>
    <w:p>
      <w:pPr>
        <w:pStyle w:val="ListBullet"/>
      </w:pPr>
      <w:r>
        <w:t>학생 맞춤 직무 체험</w:t>
      </w:r>
    </w:p>
    <w:p>
      <w:pPr>
        <w:pStyle w:val="Heading3"/>
      </w:pPr>
      <w:r>
        <w:t>2. 직업체험 방식</w:t>
      </w:r>
    </w:p>
    <w:p>
      <w:pPr>
        <w:pStyle w:val="ListBullet"/>
      </w:pPr>
      <w:r>
        <w:t>역할·상황 기반 미션 수행</w:t>
      </w:r>
    </w:p>
    <w:p>
      <w:pPr>
        <w:pStyle w:val="ListBullet"/>
      </w:pPr>
      <w:r>
        <w:t>팀 활동 중심 체험</w:t>
      </w:r>
    </w:p>
    <w:p>
      <w:pPr>
        <w:pStyle w:val="Heading3"/>
      </w:pPr>
      <w:r>
        <w:t>3. 체험 효과</w:t>
      </w:r>
    </w:p>
    <w:p>
      <w:pPr>
        <w:pStyle w:val="ListBullet"/>
      </w:pPr>
      <w:r>
        <w:t>직업에 대한 현실적 이해</w:t>
      </w:r>
    </w:p>
    <w:p>
      <w:pPr>
        <w:pStyle w:val="ListBullet"/>
      </w:pPr>
      <w:r>
        <w:t>진로 선택 후회 감소</w:t>
      </w:r>
    </w:p>
    <w:p>
      <w:pPr>
        <w:pStyle w:val="ListBullet"/>
      </w:pPr>
      <w:r>
        <w:t>적극적인 참여와 몰입</w:t>
      </w:r>
    </w:p>
    <w:p>
      <w:r>
        <w:rPr>
          <w:i/>
          <w:color w:val="999999"/>
        </w:rPr>
        <w:t>[사진 자리] assets/programs/job-1.jpg</w:t>
      </w:r>
    </w:p>
    <w:p>
      <w:r>
        <w:rPr>
          <w:i/>
          <w:color w:val="999999"/>
        </w:rPr>
        <w:t>[사진 자리] assets/programs/job-2.jpg</w:t>
      </w:r>
    </w:p>
    <w:p>
      <w:r>
        <w:rPr>
          <w:i/>
          <w:color w:val="999999"/>
        </w:rPr>
        <w:t>[사진 자리] assets/programs/job-3.jpg</w:t>
      </w:r>
    </w:p>
    <w:p>
      <w:r>
        <w:br w:type="page"/>
      </w:r>
    </w:p>
    <w:p>
      <w:pPr>
        <w:pStyle w:val="Heading1"/>
      </w:pPr>
      <w:r>
        <w:t>분야별 대표 강사</w:t>
      </w:r>
    </w:p>
    <w:p>
      <w:r>
        <w:t>다섯 개 분야마다 해당 분야를 책임지는 대표 강사가 교육을 진행합니다.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[대표] </w:t>
            </w:r>
            <w:r>
              <w:rPr>
                <w:b/>
                <w:color w:val="1E1E1E"/>
                <w:sz w:val="30"/>
              </w:rPr>
              <w:t>(성함)</w:t>
            </w:r>
            <w:r>
              <w:rPr>
                <w:sz w:val="20"/>
              </w:rPr>
              <w:t xml:space="preserve">  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[이미지] </w:t>
            </w:r>
            <w:r>
              <w:rPr>
                <w:b/>
                <w:color w:val="1E1E1E"/>
                <w:sz w:val="30"/>
              </w:rPr>
              <w:t>(성함)</w:t>
            </w:r>
            <w:r>
              <w:rPr>
                <w:sz w:val="20"/>
              </w:rPr>
              <w:t xml:space="preserve">   이미지 분야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[스피치] </w:t>
            </w:r>
            <w:r>
              <w:rPr>
                <w:b/>
                <w:color w:val="1E1E1E"/>
                <w:sz w:val="30"/>
              </w:rPr>
              <w:t>(성함)</w:t>
            </w:r>
            <w:r>
              <w:rPr>
                <w:sz w:val="20"/>
              </w:rPr>
              <w:t xml:space="preserve">   스피치 분야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[자소서] </w:t>
            </w:r>
            <w:r>
              <w:rPr>
                <w:b/>
                <w:color w:val="1E1E1E"/>
                <w:sz w:val="30"/>
              </w:rPr>
              <w:t>(성함)</w:t>
            </w:r>
            <w:r>
              <w:rPr>
                <w:sz w:val="20"/>
              </w:rPr>
              <w:t xml:space="preserve">   자소서 분야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[AI] </w:t>
            </w:r>
            <w:r>
              <w:rPr>
                <w:b/>
                <w:color w:val="1E1E1E"/>
                <w:sz w:val="30"/>
              </w:rPr>
              <w:t>(성함)</w:t>
            </w:r>
            <w:r>
              <w:rPr>
                <w:sz w:val="20"/>
              </w:rPr>
              <w:t xml:space="preserve">   AI 분야 대표 강사</w:t>
            </w:r>
          </w:p>
        </w:tc>
      </w:tr>
    </w:tbl>
    <w:p/>
    <w:p>
      <w:r>
        <w:br w:type="page"/>
      </w:r>
    </w:p>
    <w:p/>
    <w:p>
      <w:pPr>
        <w:jc w:val="center"/>
      </w:pPr>
      <w:r>
        <w:rPr>
          <w:b/>
          <w:color w:val="1E1E1E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이메일</w:t>
            </w:r>
          </w:p>
        </w:tc>
        <w:tc>
          <w:tcPr>
            <w:tcW w:type="dxa" w:w="7370"/>
          </w:tcPr>
          <w:p>
            <w:r>
              <w:t>koexpert@naver.com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E1E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