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173F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</w:rPr>
        <w:t>Họ và tên: Hoàng Thanh Trà</w:t>
      </w:r>
    </w:p>
    <w:p w14:paraId="62D097C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</w:rPr>
        <w:t>MSSV: 1150080120</w:t>
      </w:r>
    </w:p>
    <w:p w14:paraId="5D84BD76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</w:rPr>
        <w:t>Lớp: 11CNPM2</w:t>
      </w:r>
    </w:p>
    <w:p w14:paraId="25078BB1">
      <w:pPr>
        <w:spacing w:after="12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 w:val="0"/>
          <w:i w:val="0"/>
        </w:rPr>
        <w:t>Link Youtube:</w:t>
      </w:r>
      <w:r>
        <w:rPr>
          <w:rFonts w:hint="default" w:ascii="Times New Roman" w:hAnsi="Times New Roman" w:cs="Times New Roman"/>
        </w:rPr>
        <w:t xml:space="preserve"> </w:t>
      </w:r>
      <w:r>
        <w:rPr/>
        <w:t>https://youtu.be/Z_w49hdhxG4</w:t>
      </w:r>
    </w:p>
    <w:p w14:paraId="64D2CF5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</w:rPr>
        <w:t>Link GitHub: https://github.com/thtra04/LAB_AT_BMHTTT</w:t>
      </w:r>
    </w:p>
    <w:p w14:paraId="5EB87BBF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Lab 3</w:t>
      </w:r>
    </w:p>
    <w:p w14:paraId="0260B16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Đổi từ NAT sang host only cho Win 11</w:t>
      </w:r>
    </w:p>
    <w:p w14:paraId="327A87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3539490"/>
            <wp:effectExtent l="0" t="0" r="0" b="11430"/>
            <wp:docPr id="133786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6965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F1A7">
      <w:pPr>
        <w:rPr>
          <w:rFonts w:ascii="Times New Roman" w:hAnsi="Times New Roman" w:cs="Times New Roman"/>
          <w:sz w:val="26"/>
          <w:szCs w:val="26"/>
        </w:rPr>
      </w:pPr>
    </w:p>
    <w:p w14:paraId="02B639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3539490"/>
            <wp:effectExtent l="0" t="0" r="0" b="11430"/>
            <wp:docPr id="213442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2908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6B6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678170" cy="3068320"/>
            <wp:effectExtent l="0" t="0" r="6350" b="10160"/>
            <wp:docPr id="1031029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29117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9625" cy="30745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45C5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Tính hash SHA 256</w:t>
      </w:r>
    </w:p>
    <w:p w14:paraId="4D1C0C4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13DE4C29B6F36E58D4D741F01961223C1D33D2A4B6EC4153D506DF6C2409B822</w:t>
      </w:r>
    </w:p>
    <w:p w14:paraId="1344C44D">
      <w:pPr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0" distR="0">
            <wp:extent cx="5943600" cy="3362960"/>
            <wp:effectExtent l="0" t="0" r="0" b="5080"/>
            <wp:docPr id="208757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7215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92A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Tải các tải nguyên cần thiết cho bài lab</w:t>
      </w:r>
    </w:p>
    <w:p w14:paraId="30A1963E">
      <w:pPr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0" distR="0">
            <wp:extent cx="5943600" cy="3279140"/>
            <wp:effectExtent l="0" t="0" r="0" b="12700"/>
            <wp:docPr id="51299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9333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7E0C">
      <w:pPr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0" distR="0">
            <wp:extent cx="5943600" cy="3261995"/>
            <wp:effectExtent l="0" t="0" r="0" b="14605"/>
            <wp:docPr id="38151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1930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93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Giải nén các file zip</w:t>
      </w:r>
    </w:p>
    <w:p w14:paraId="3877C15B">
      <w:pPr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0" distR="0">
            <wp:extent cx="5943600" cy="3098165"/>
            <wp:effectExtent l="0" t="0" r="0" b="10795"/>
            <wp:docPr id="139980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0863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5613">
      <w:pPr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0" distR="0">
            <wp:extent cx="5943600" cy="3282315"/>
            <wp:effectExtent l="0" t="0" r="0" b="9525"/>
            <wp:docPr id="207640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0329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CEB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tra phiên bản</w:t>
      </w:r>
    </w:p>
    <w:p w14:paraId="59A32AE7">
      <w:pPr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0" distR="0">
            <wp:extent cx="5943600" cy="3155950"/>
            <wp:effectExtent l="0" t="0" r="0" b="13970"/>
            <wp:docPr id="71741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1300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B01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tra tát cả các phiên bản</w:t>
      </w:r>
    </w:p>
    <w:p w14:paraId="2AC38F6B">
      <w:pPr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0" distR="0">
            <wp:extent cx="5943600" cy="3129280"/>
            <wp:effectExtent l="0" t="0" r="0" b="10160"/>
            <wp:docPr id="94207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7599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181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trạng thái hiện tại</w:t>
      </w:r>
    </w:p>
    <w:p w14:paraId="56F09A65">
      <w:pPr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0" distR="0">
            <wp:extent cx="5943600" cy="3186430"/>
            <wp:effectExtent l="0" t="0" r="0" b="13970"/>
            <wp:docPr id="57882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23163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AC87">
      <w:pPr>
        <w:rPr>
          <w:rFonts w:ascii="Times New Roman" w:hAnsi="Times New Roman" w:cs="Times New Roman"/>
          <w:sz w:val="26"/>
          <w:szCs w:val="26"/>
        </w:rPr>
      </w:pPr>
    </w:p>
    <w:p w14:paraId="10201CCD">
      <w:pPr>
        <w:rPr>
          <w:rFonts w:ascii="Times New Roman" w:hAnsi="Times New Roman" w:cs="Times New Roman"/>
          <w:sz w:val="26"/>
          <w:szCs w:val="26"/>
        </w:rPr>
      </w:pPr>
    </w:p>
    <w:p w14:paraId="30B4D4AE">
      <w:pPr>
        <w:rPr>
          <w:rFonts w:ascii="Times New Roman" w:hAnsi="Times New Roman" w:cs="Times New Roman"/>
          <w:sz w:val="26"/>
          <w:szCs w:val="26"/>
        </w:rPr>
      </w:pPr>
    </w:p>
    <w:p w14:paraId="0A5E81D6">
      <w:pPr>
        <w:rPr>
          <w:rFonts w:ascii="Times New Roman" w:hAnsi="Times New Roman" w:cs="Times New Roman"/>
          <w:sz w:val="26"/>
          <w:szCs w:val="26"/>
        </w:rPr>
      </w:pPr>
    </w:p>
    <w:p w14:paraId="48B3884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Trạng thái firewall đang bật</w:t>
      </w:r>
    </w:p>
    <w:p w14:paraId="711C2108">
      <w:pPr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0" distR="0">
            <wp:extent cx="5943600" cy="3195955"/>
            <wp:effectExtent l="0" t="0" r="0" b="4445"/>
            <wp:docPr id="2426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787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553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EICAR bị Windows Security phát hiện</w:t>
      </w:r>
    </w:p>
    <w:p w14:paraId="58F6882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3876675"/>
            <wp:effectExtent l="0" t="0" r="0" b="9525"/>
            <wp:docPr id="52665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54857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80B229D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73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uiPriority w:val="99"/>
    <w:rPr>
      <w:color w:val="800080"/>
      <w:u w:val="single"/>
    </w:rPr>
  </w:style>
  <w:style w:type="character" w:styleId="5">
    <w:name w:val="Hyperlink"/>
    <w:basedOn w:val="2"/>
    <w:unhideWhenUsed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2026-10-13T07:07:13Z</dcterms:created>
  <dc:creator>Admin</dc:creator>
  <cp:lastModifiedBy>July</cp:lastModifiedBy>
  <dcterms:modified xsi:type="dcterms:W3CDTF">2026-10-13T07:09:57Z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eyJoZGlkIjoiYjhkYmI0NTlkYjQ3YzJhZGE2YmZhMDhkY2RiMTY3YTgiLCJ1c2VySWQiOiIxMzkyMjU0ODMxMjkwIn0=</vt:lpwstr>
  </property>
  <property fmtid="{D5CDD505-2E9C-101B-9397-08002B2CF9AE}" pid="4" name="ICV">
    <vt:lpwstr>BF6E775AB6284F73A4C8760343F5155D_12</vt:lpwstr>
  </property>
</Properties>
</file>