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4C588" w14:textId="4F85734A" w:rsidR="001F540B" w:rsidRDefault="002E00B9" w:rsidP="001F540B">
      <w:pPr>
        <w:jc w:val="center"/>
        <w:rPr>
          <w:rFonts w:ascii="Arial" w:hAnsi="Arial" w:cs="Arial"/>
          <w:b/>
          <w:bCs/>
          <w:color w:val="000000"/>
          <w:sz w:val="24"/>
          <w:szCs w:val="24"/>
        </w:rPr>
      </w:pPr>
      <w:r w:rsidRPr="002E782A">
        <w:rPr>
          <w:rFonts w:ascii="Arial" w:hAnsi="Arial" w:cs="Arial"/>
          <w:b/>
          <w:bCs/>
          <w:color w:val="000000"/>
          <w:sz w:val="24"/>
          <w:szCs w:val="24"/>
        </w:rPr>
        <w:t xml:space="preserve">Developing a machine learning </w:t>
      </w:r>
      <w:r w:rsidR="00532339" w:rsidRPr="002E782A">
        <w:rPr>
          <w:rFonts w:ascii="Arial" w:hAnsi="Arial" w:cs="Arial"/>
          <w:b/>
          <w:bCs/>
          <w:color w:val="000000"/>
          <w:sz w:val="24"/>
          <w:szCs w:val="24"/>
        </w:rPr>
        <w:t>model</w:t>
      </w:r>
      <w:r w:rsidR="00532339">
        <w:rPr>
          <w:rFonts w:ascii="Arial" w:hAnsi="Arial" w:cs="Arial"/>
          <w:b/>
          <w:bCs/>
          <w:color w:val="000000"/>
          <w:sz w:val="24"/>
          <w:szCs w:val="24"/>
        </w:rPr>
        <w:t xml:space="preserve"> (</w:t>
      </w:r>
      <w:r w:rsidR="00CB0258">
        <w:rPr>
          <w:rFonts w:ascii="Arial" w:hAnsi="Arial" w:cs="Arial"/>
          <w:b/>
          <w:bCs/>
          <w:color w:val="000000"/>
          <w:sz w:val="24"/>
          <w:szCs w:val="24"/>
        </w:rPr>
        <w:t>ANNs)</w:t>
      </w:r>
      <w:r w:rsidRPr="002E782A">
        <w:rPr>
          <w:rFonts w:ascii="Arial" w:hAnsi="Arial" w:cs="Arial"/>
          <w:b/>
          <w:bCs/>
          <w:color w:val="000000"/>
          <w:sz w:val="24"/>
          <w:szCs w:val="24"/>
        </w:rPr>
        <w:t xml:space="preserve"> for</w:t>
      </w:r>
      <w:r w:rsidR="00F70BE2" w:rsidRPr="002E782A">
        <w:rPr>
          <w:rFonts w:ascii="Arial" w:hAnsi="Arial" w:cs="Arial"/>
          <w:b/>
          <w:bCs/>
          <w:color w:val="000000"/>
          <w:sz w:val="24"/>
          <w:szCs w:val="24"/>
        </w:rPr>
        <w:t xml:space="preserve"> flood forecasting in</w:t>
      </w:r>
      <w:r w:rsidRPr="002E782A">
        <w:rPr>
          <w:rFonts w:ascii="Arial" w:hAnsi="Arial" w:cs="Arial"/>
          <w:b/>
          <w:bCs/>
          <w:color w:val="000000"/>
          <w:sz w:val="24"/>
          <w:szCs w:val="24"/>
        </w:rPr>
        <w:t xml:space="preserve"> </w:t>
      </w:r>
      <w:proofErr w:type="spellStart"/>
      <w:r w:rsidR="00F70BE2" w:rsidRPr="002E782A">
        <w:rPr>
          <w:rFonts w:ascii="Arial" w:hAnsi="Arial" w:cs="Arial"/>
          <w:b/>
          <w:bCs/>
          <w:color w:val="000000"/>
          <w:sz w:val="24"/>
          <w:szCs w:val="24"/>
        </w:rPr>
        <w:t>A</w:t>
      </w:r>
      <w:r w:rsidRPr="002E782A">
        <w:rPr>
          <w:rFonts w:ascii="Arial" w:hAnsi="Arial" w:cs="Arial"/>
          <w:b/>
          <w:bCs/>
          <w:color w:val="000000"/>
          <w:sz w:val="24"/>
          <w:szCs w:val="24"/>
        </w:rPr>
        <w:t>ndernach</w:t>
      </w:r>
      <w:proofErr w:type="spellEnd"/>
      <w:r w:rsidRPr="002E782A">
        <w:rPr>
          <w:rFonts w:ascii="Arial" w:hAnsi="Arial" w:cs="Arial"/>
          <w:b/>
          <w:bCs/>
          <w:color w:val="000000"/>
          <w:sz w:val="24"/>
          <w:szCs w:val="24"/>
        </w:rPr>
        <w:t xml:space="preserve"> station of </w:t>
      </w:r>
      <w:r w:rsidR="00F70BE2" w:rsidRPr="002E782A">
        <w:rPr>
          <w:rFonts w:ascii="Arial" w:hAnsi="Arial" w:cs="Arial"/>
          <w:b/>
          <w:bCs/>
          <w:color w:val="000000"/>
          <w:sz w:val="24"/>
          <w:szCs w:val="24"/>
        </w:rPr>
        <w:t>R</w:t>
      </w:r>
      <w:r w:rsidRPr="002E782A">
        <w:rPr>
          <w:rFonts w:ascii="Arial" w:hAnsi="Arial" w:cs="Arial"/>
          <w:b/>
          <w:bCs/>
          <w:color w:val="000000"/>
          <w:sz w:val="24"/>
          <w:szCs w:val="24"/>
        </w:rPr>
        <w:t>iver Rhine</w:t>
      </w:r>
    </w:p>
    <w:p w14:paraId="49316963" w14:textId="77777777" w:rsidR="003D4DE2" w:rsidRPr="001F540B" w:rsidRDefault="003D4DE2" w:rsidP="003D4DE2">
      <w:pPr>
        <w:rPr>
          <w:rFonts w:ascii="Arial" w:hAnsi="Arial" w:cs="Arial"/>
          <w:b/>
          <w:bCs/>
          <w:color w:val="000000"/>
          <w:sz w:val="24"/>
          <w:szCs w:val="24"/>
        </w:rPr>
      </w:pPr>
    </w:p>
    <w:p w14:paraId="2DF0A256" w14:textId="509186A5" w:rsidR="005F0FA7" w:rsidRPr="00CF3A6D" w:rsidRDefault="00F70BE2">
      <w:pPr>
        <w:rPr>
          <w:rFonts w:ascii="Arial" w:hAnsi="Arial" w:cs="Arial"/>
          <w:b/>
          <w:bCs/>
          <w:color w:val="000000"/>
          <w:sz w:val="24"/>
          <w:szCs w:val="24"/>
        </w:rPr>
      </w:pPr>
      <w:r w:rsidRPr="00CF3A6D">
        <w:rPr>
          <w:rFonts w:ascii="Arial" w:hAnsi="Arial" w:cs="Arial"/>
          <w:b/>
          <w:bCs/>
          <w:color w:val="000000"/>
          <w:sz w:val="24"/>
          <w:szCs w:val="24"/>
        </w:rPr>
        <w:t>Introduction</w:t>
      </w:r>
    </w:p>
    <w:p w14:paraId="3FC9E11B" w14:textId="530CD774" w:rsidR="008F1964" w:rsidRDefault="002A59CE" w:rsidP="00A639A5">
      <w:pPr>
        <w:jc w:val="both"/>
        <w:rPr>
          <w:rFonts w:ascii="Arial" w:hAnsi="Arial" w:cs="Arial"/>
          <w:sz w:val="24"/>
          <w:szCs w:val="24"/>
        </w:rPr>
      </w:pPr>
      <w:r w:rsidRPr="00A639A5">
        <w:rPr>
          <w:rFonts w:ascii="Arial" w:hAnsi="Arial" w:cs="Arial"/>
          <w:color w:val="000000"/>
          <w:sz w:val="24"/>
          <w:szCs w:val="24"/>
        </w:rPr>
        <w:t>Floods are the most destructive natural disasters, causing chaos  not only the human life but also the infrastructure,</w:t>
      </w:r>
      <w:r w:rsidR="0060736F" w:rsidRPr="00A639A5">
        <w:rPr>
          <w:rFonts w:ascii="Arial" w:hAnsi="Arial" w:cs="Arial"/>
          <w:color w:val="000000"/>
          <w:sz w:val="24"/>
          <w:szCs w:val="24"/>
        </w:rPr>
        <w:t xml:space="preserve"> transportation</w:t>
      </w:r>
      <w:r w:rsidRPr="00A639A5">
        <w:rPr>
          <w:rFonts w:ascii="Arial" w:hAnsi="Arial" w:cs="Arial"/>
          <w:color w:val="000000"/>
          <w:sz w:val="24"/>
          <w:szCs w:val="24"/>
        </w:rPr>
        <w:t xml:space="preserve"> networks ,crop loss and overall the socioeconomic system.</w:t>
      </w:r>
      <w:r w:rsidRPr="00A639A5">
        <w:rPr>
          <w:rFonts w:ascii="Arial" w:hAnsi="Arial" w:cs="Arial"/>
          <w:color w:val="000000"/>
          <w:sz w:val="24"/>
          <w:szCs w:val="24"/>
        </w:rPr>
        <w:fldChar w:fldCharType="begin" w:fldLock="1"/>
      </w:r>
      <w:r w:rsidR="0025108B">
        <w:rPr>
          <w:rFonts w:ascii="Arial" w:hAnsi="Arial" w:cs="Arial"/>
          <w:color w:val="000000"/>
          <w:sz w:val="24"/>
          <w:szCs w:val="24"/>
        </w:rPr>
        <w:instrText>ADDIN CSL_CITATION {"citationItems":[{"id":"ITEM-1","itemData":{"DOI":"10.3390/w10111536","ISSN":"20734441","abstract":"Floods are among the most destructive natural disasters, which are highly complex to model. The research on the advancement of flood prediction models contributed to risk reduction, policy suggestion, minimization of the loss of human life, and reduction the property damage associated with floods. To mimic the complex mathematical expressions of physical processes of floods, during the past two decades, machine learning (ML) methods contributed highly in the advancement of prediction systems providing better performance and cost-effective solutions. Due to the vast benefits and potential of ML, its popularity dramatically increased among hydrologists. Researchers through introducing novel ML methods and hybridizing of the existing ones aim at discovering more accurate and efficient prediction models. The main contribution of this paper is to demonstrate the state of the art of ML models in flood prediction and to give insight into the most suitable models. In this paper, the literature where ML models were benchmarked through a qualitative analysis of robustness, accuracy, effectiveness, and speed are particularly investigated to provide an extensive overview on the various ML algorithms used in the field. The performance comparison of ML models presents an in-depth understanding of the different techniques within the framework of a comprehensive evaluation and discussion. As a result, this paper introduces the most promising prediction methods for both long-term and short-term floods. Furthermore, the major trends in improving the quality of the flood prediction models are investigated. Among them, hybridization, data decomposition, algorithm ensemble, and model optimization are reported as the most effective strategies for the improvement of ML methods. This survey can be used as a guideline for hydrologists as well as climate scientists in choosing the proper ML method according to the prediction task.","author":[{"dropping-particle":"","family":"Mosavi","given":"Amir","non-dropping-particle":"","parse-names":false,"suffix":""},{"dropping-particle":"","family":"Ozturk","given":"Pinar","non-dropping-particle":"","parse-names":false,"suffix":""},{"dropping-particle":"","family":"Chau","given":"Kwok Wing","non-dropping-particle":"","parse-names":false,"suffix":""}],"container-title":"Water (Switzerland)","id":"ITEM-1","issue":"11","issued":{"date-parts":[["2018"]]},"page":"1-40","title":"Flood prediction using machine learning models: Literature review","type":"article-journal","volume":"10"},"uris":["http://www.mendeley.com/documents/?uuid=31b82e27-2a35-42fe-aeed-0d9a150849ef","http://www.mendeley.com/documents/?uuid=97c5525c-1e3b-4db7-a256-a0ab3785faf5"]}],"mendeley":{"formattedCitation":"&lt;sup&gt;1&lt;/sup&gt;","plainTextFormattedCitation":"1","previouslyFormattedCitation":"&lt;sup&gt;1&lt;/sup&gt;"},"properties":{"noteIndex":0},"schema":"https://github.com/citation-style-language/schema/raw/master/csl-citation.json"}</w:instrText>
      </w:r>
      <w:r w:rsidRPr="00A639A5">
        <w:rPr>
          <w:rFonts w:ascii="Arial" w:hAnsi="Arial" w:cs="Arial"/>
          <w:color w:val="000000"/>
          <w:sz w:val="24"/>
          <w:szCs w:val="24"/>
        </w:rPr>
        <w:fldChar w:fldCharType="separate"/>
      </w:r>
      <w:r w:rsidR="00EF1C9D" w:rsidRPr="00EF1C9D">
        <w:rPr>
          <w:rFonts w:ascii="Arial" w:hAnsi="Arial" w:cs="Arial"/>
          <w:noProof/>
          <w:color w:val="000000"/>
          <w:sz w:val="24"/>
          <w:szCs w:val="24"/>
          <w:vertAlign w:val="superscript"/>
        </w:rPr>
        <w:t>1</w:t>
      </w:r>
      <w:r w:rsidRPr="00A639A5">
        <w:rPr>
          <w:rFonts w:ascii="Arial" w:hAnsi="Arial" w:cs="Arial"/>
          <w:color w:val="000000"/>
          <w:sz w:val="24"/>
          <w:szCs w:val="24"/>
        </w:rPr>
        <w:fldChar w:fldCharType="end"/>
      </w:r>
      <w:r w:rsidRPr="00A639A5">
        <w:rPr>
          <w:rFonts w:ascii="Arial" w:hAnsi="Arial" w:cs="Arial"/>
          <w:color w:val="000000"/>
          <w:sz w:val="24"/>
          <w:szCs w:val="24"/>
        </w:rPr>
        <w:t xml:space="preserve"> </w:t>
      </w:r>
      <w:r w:rsidR="0060736F" w:rsidRPr="00A639A5">
        <w:rPr>
          <w:rFonts w:ascii="Arial" w:hAnsi="Arial" w:cs="Arial"/>
          <w:color w:val="000000"/>
          <w:sz w:val="24"/>
          <w:szCs w:val="24"/>
        </w:rPr>
        <w:fldChar w:fldCharType="begin" w:fldLock="1"/>
      </w:r>
      <w:r w:rsidR="0025108B">
        <w:rPr>
          <w:rFonts w:ascii="Arial" w:hAnsi="Arial" w:cs="Arial"/>
          <w:color w:val="000000"/>
          <w:sz w:val="24"/>
          <w:szCs w:val="24"/>
        </w:rPr>
        <w:instrText>ADDIN CSL_CITATION {"citationItems":[{"id":"ITEM-1","itemData":{"DOI":"10.1016/j.aej.2014.06.010","ISSN":"11100168","abstract":"Heavy seasonal rains cause the River Nile in Sudan to overflow and flood the surroundings areas. The floods destroy houses, crops, roads, and basic infrastructure, resulting in the displacement of people. This study aimed to forecast the River Nile flow at Dongola Station in Sudan using an Artificial Neural Network (ANN) as a modeling tool and validated the accuracy of the model against actual flow. The ANN model was formulated to simulate flows at a certain location in the river reach, based on flow at upstream locations. Different procedures were applied to predict flooding by the ANN. Readings from stations along the Blue Nile, White Nile, Main Nile, and River Atbara between 1965 and 2003 were used to predict the likelihood of flooding at Dongola Station. The analysis indicated that the ANN provides a reliable means of detecting the flood hazard in the River Nile.","author":[{"dropping-particle":"","family":"Elsafi","given":"Sulafa Hag","non-dropping-particle":"","parse-names":false,"suffix":""}],"container-title":"Alexandria Engineering Journal","id":"ITEM-1","issue":"3","issued":{"date-parts":[["2014"]]},"page":"655-662","publisher":"Elsevier B.V.","title":"Artificial Neural Networks (ANNs) for flood forecasting at Dongola Station in the River Nile, Sudan","type":"article","volume":"53"},"uris":["http://www.mendeley.com/documents/?uuid=e735fc9f-84b0-35e5-92d9-9b831c335c8c"]}],"mendeley":{"formattedCitation":"&lt;sup&gt;2&lt;/sup&gt;","plainTextFormattedCitation":"2","previouslyFormattedCitation":"&lt;sup&gt;2&lt;/sup&gt;"},"properties":{"noteIndex":0},"schema":"https://github.com/citation-style-language/schema/raw/master/csl-citation.json"}</w:instrText>
      </w:r>
      <w:r w:rsidR="0060736F" w:rsidRPr="00A639A5">
        <w:rPr>
          <w:rFonts w:ascii="Arial" w:hAnsi="Arial" w:cs="Arial"/>
          <w:color w:val="000000"/>
          <w:sz w:val="24"/>
          <w:szCs w:val="24"/>
        </w:rPr>
        <w:fldChar w:fldCharType="separate"/>
      </w:r>
      <w:r w:rsidR="00EF1C9D" w:rsidRPr="00EF1C9D">
        <w:rPr>
          <w:rFonts w:ascii="Arial" w:hAnsi="Arial" w:cs="Arial"/>
          <w:noProof/>
          <w:color w:val="000000"/>
          <w:sz w:val="24"/>
          <w:szCs w:val="24"/>
          <w:vertAlign w:val="superscript"/>
        </w:rPr>
        <w:t>2</w:t>
      </w:r>
      <w:r w:rsidR="0060736F" w:rsidRPr="00A639A5">
        <w:rPr>
          <w:rFonts w:ascii="Arial" w:hAnsi="Arial" w:cs="Arial"/>
          <w:color w:val="000000"/>
          <w:sz w:val="24"/>
          <w:szCs w:val="24"/>
        </w:rPr>
        <w:fldChar w:fldCharType="end"/>
      </w:r>
      <w:r w:rsidR="0060736F" w:rsidRPr="00A639A5">
        <w:rPr>
          <w:rFonts w:ascii="Arial" w:hAnsi="Arial" w:cs="Arial"/>
          <w:color w:val="000000"/>
          <w:sz w:val="24"/>
          <w:szCs w:val="24"/>
        </w:rPr>
        <w:t xml:space="preserve"> .</w:t>
      </w:r>
      <w:r w:rsidR="00A639A5" w:rsidRPr="00A639A5">
        <w:rPr>
          <w:rFonts w:ascii="Arial" w:hAnsi="Arial" w:cs="Arial"/>
          <w:sz w:val="24"/>
          <w:szCs w:val="24"/>
        </w:rPr>
        <w:t xml:space="preserve"> As a result of these concerns, experts are more interested in the prediction model's ability to reduce the aftereffects of incidences.</w:t>
      </w:r>
      <w:r w:rsidR="00A639A5" w:rsidRPr="00A639A5">
        <w:rPr>
          <w:rFonts w:ascii="Arial" w:hAnsi="Arial" w:cs="Arial"/>
          <w:sz w:val="24"/>
          <w:szCs w:val="24"/>
        </w:rPr>
        <w:fldChar w:fldCharType="begin" w:fldLock="1"/>
      </w:r>
      <w:r w:rsidR="0025108B">
        <w:rPr>
          <w:rFonts w:ascii="Arial" w:hAnsi="Arial" w:cs="Arial"/>
          <w:sz w:val="24"/>
          <w:szCs w:val="24"/>
        </w:rPr>
        <w:instrText>ADDIN CSL_CITATION {"citationItems":[{"id":"ITEM-1","itemData":{"DOI":"10.24425/jwld.2019.127050","ISSN":"20834535","abstract":"This study is aimed at evaluating the applicability of Artificial Neural Network (ANN) model technique for river discharge forecasting. Feed-forward multilayer perceptron neural network trained with back-propagation algorithm was employed for model development. Hydro-meteorological data for the Imo River watershed, that was collected from the Anambra-Imo River Basin Development Authority, Owerri - Imo State, South-East, Nigeria, was used to train, validate and test the model. Coefficients of determination results are 0.91, 0.91 and 0.93 for training, validation and testing periods respectively. River discharge forecasts were fitted against actual discharge data for one to five lead days. Model results gave R2 values of 0.95, 0.95, 0.92, 0.96 and 0.94 for first, second, third, fourth, and fifth lead days of forecasts, respectively. It was generally observed that the R2 values decreased with increase in lead days for the model. Generally, this technique proved to be effective in river discharge modelling for flood forecasting for shorter lead-day times, especially in areas with limited data sets.","author":[{"dropping-particle":"","family":"Obasi","given":"Arinze A.","non-dropping-particle":"","parse-names":false,"suffix":""},{"dropping-particle":"","family":"Ogbu","given":"Kingsley N.","non-dropping-particle":"","parse-names":false,"suffix":""},{"dropping-particle":"","family":"Orakwe","given":"Louis C.","non-dropping-particle":"","parse-names":false,"suffix":""},{"dropping-particle":"","family":"Ahaneku","given":"Isiguzo E.","non-dropping-particle":"","parse-names":false,"suffix":""}],"container-title":"Journal of Water and Land Development","id":"ITEM-1","issued":{"date-parts":[["2020"]]},"page":"98-105","publisher":"Polish Academy of Sciences Publishing House","title":"Rainfall-river discharge modelling for flood forecasting using Artificial Neural Network (ANN)","type":"article-journal","volume":"44"},"uris":["http://www.mendeley.com/documents/?uuid=aeb3baf7-cea3-3bd2-b010-ed03f6ec06d7"]}],"mendeley":{"formattedCitation":"&lt;sup&gt;3&lt;/sup&gt;","plainTextFormattedCitation":"3","previouslyFormattedCitation":"&lt;sup&gt;3&lt;/sup&gt;"},"properties":{"noteIndex":0},"schema":"https://github.com/citation-style-language/schema/raw/master/csl-citation.json"}</w:instrText>
      </w:r>
      <w:r w:rsidR="00A639A5" w:rsidRPr="00A639A5">
        <w:rPr>
          <w:rFonts w:ascii="Arial" w:hAnsi="Arial" w:cs="Arial"/>
          <w:sz w:val="24"/>
          <w:szCs w:val="24"/>
        </w:rPr>
        <w:fldChar w:fldCharType="separate"/>
      </w:r>
      <w:r w:rsidR="00EF1C9D" w:rsidRPr="00EF1C9D">
        <w:rPr>
          <w:rFonts w:ascii="Arial" w:hAnsi="Arial" w:cs="Arial"/>
          <w:noProof/>
          <w:sz w:val="24"/>
          <w:szCs w:val="24"/>
          <w:vertAlign w:val="superscript"/>
        </w:rPr>
        <w:t>3</w:t>
      </w:r>
      <w:r w:rsidR="00A639A5" w:rsidRPr="00A639A5">
        <w:rPr>
          <w:rFonts w:ascii="Arial" w:hAnsi="Arial" w:cs="Arial"/>
          <w:sz w:val="24"/>
          <w:szCs w:val="24"/>
        </w:rPr>
        <w:fldChar w:fldCharType="end"/>
      </w:r>
      <w:r w:rsidR="00CF4CA4">
        <w:rPr>
          <w:rFonts w:ascii="Arial" w:hAnsi="Arial" w:cs="Arial"/>
          <w:sz w:val="24"/>
          <w:szCs w:val="24"/>
        </w:rPr>
        <w:t xml:space="preserve">. </w:t>
      </w:r>
      <w:r w:rsidR="00CF4CA4" w:rsidRPr="00CF4CA4">
        <w:rPr>
          <w:rFonts w:ascii="Arial" w:hAnsi="Arial" w:cs="Arial"/>
          <w:sz w:val="24"/>
          <w:szCs w:val="24"/>
        </w:rPr>
        <w:t xml:space="preserve">It is necessary to analyze historical hydrological data </w:t>
      </w:r>
      <w:r w:rsidR="003D41E0" w:rsidRPr="00CF4CA4">
        <w:rPr>
          <w:rFonts w:ascii="Arial" w:hAnsi="Arial" w:cs="Arial"/>
          <w:sz w:val="24"/>
          <w:szCs w:val="24"/>
        </w:rPr>
        <w:t>to</w:t>
      </w:r>
      <w:r w:rsidR="00CF4CA4" w:rsidRPr="00CF4CA4">
        <w:rPr>
          <w:rFonts w:ascii="Arial" w:hAnsi="Arial" w:cs="Arial"/>
          <w:sz w:val="24"/>
          <w:szCs w:val="24"/>
        </w:rPr>
        <w:t xml:space="preserve"> develop a prediction model that can be used to propose mitigation measures for a given area.</w:t>
      </w:r>
    </w:p>
    <w:p w14:paraId="77D66B35" w14:textId="10A5058B" w:rsidR="00834527" w:rsidRPr="002678B8" w:rsidRDefault="0065425E" w:rsidP="002678B8">
      <w:pPr>
        <w:jc w:val="both"/>
        <w:rPr>
          <w:rFonts w:ascii="Arial" w:hAnsi="Arial" w:cs="Arial"/>
          <w:color w:val="000000"/>
          <w:sz w:val="24"/>
          <w:szCs w:val="24"/>
        </w:rPr>
      </w:pPr>
      <w:r w:rsidRPr="0065425E">
        <w:rPr>
          <w:rFonts w:ascii="Arial" w:hAnsi="Arial" w:cs="Arial"/>
          <w:color w:val="000000"/>
          <w:sz w:val="24"/>
          <w:szCs w:val="24"/>
        </w:rPr>
        <w:t>Machine learning (ML) methods have contributed significantly to the development of prediction models in recent years because they can easily simulate the complex mathematical expressions of physical flood processes, resulting in cost-effective solutions and improved performance.</w:t>
      </w:r>
      <w:r w:rsidR="00C03F4F">
        <w:rPr>
          <w:rFonts w:ascii="Arial" w:hAnsi="Arial" w:cs="Arial"/>
          <w:color w:val="000000"/>
          <w:sz w:val="24"/>
          <w:szCs w:val="24"/>
        </w:rPr>
        <w:t xml:space="preserve"> </w:t>
      </w:r>
      <w:r w:rsidR="00C03F4F" w:rsidRPr="00C03F4F">
        <w:rPr>
          <w:rFonts w:ascii="Arial" w:hAnsi="Arial" w:cs="Arial"/>
          <w:color w:val="000000"/>
          <w:sz w:val="24"/>
          <w:szCs w:val="24"/>
        </w:rPr>
        <w:t>Furthermore, researchers are attempting to develop new machine learning methods as well as hybridize existing ones.</w:t>
      </w:r>
      <w:r w:rsidR="003C636C" w:rsidRPr="003C636C">
        <w:t xml:space="preserve"> </w:t>
      </w:r>
      <w:r w:rsidR="003C636C" w:rsidRPr="003C636C">
        <w:rPr>
          <w:rFonts w:ascii="Arial" w:hAnsi="Arial" w:cs="Arial"/>
          <w:color w:val="000000"/>
          <w:sz w:val="24"/>
          <w:szCs w:val="24"/>
        </w:rPr>
        <w:t xml:space="preserve">Artificial neural networks (ANNs), neuro-fuzzy, support vector machine (SVM), and support vector regression (SVR) are just a several of the machine learning algorithms that have been reported to be effective for both short-term and long-term flood forecasting. </w:t>
      </w:r>
      <w:r w:rsidR="003C636C">
        <w:rPr>
          <w:rFonts w:ascii="Arial" w:hAnsi="Arial" w:cs="Arial"/>
          <w:color w:val="000000"/>
          <w:sz w:val="24"/>
          <w:szCs w:val="24"/>
        </w:rPr>
        <w:fldChar w:fldCharType="begin" w:fldLock="1"/>
      </w:r>
      <w:r w:rsidR="0025108B">
        <w:rPr>
          <w:rFonts w:ascii="Arial" w:hAnsi="Arial" w:cs="Arial"/>
          <w:color w:val="000000"/>
          <w:sz w:val="24"/>
          <w:szCs w:val="24"/>
        </w:rPr>
        <w:instrText>ADDIN CSL_CITATION {"citationItems":[{"id":"ITEM-1","itemData":{"DOI":"10.3390/w10111536","ISSN":"20734441","abstract":"Floods are among the most destructive natural disasters, which are highly complex to model. The research on the advancement of flood prediction models contributed to risk reduction, policy suggestion, minimization of the loss of human life, and reduction the property damage associated with floods. To mimic the complex mathematical expressions of physical processes of floods, during the past two decades, machine learning (ML) methods contributed highly in the advancement of prediction systems providing better performance and cost-effective solutions. Due to the vast benefits and potential of ML, its popularity dramatically increased among hydrologists. Researchers through introducing novel ML methods and hybridizing of the existing ones aim at discovering more accurate and efficient prediction models. The main contribution of this paper is to demonstrate the state of the art of ML models in flood prediction and to give insight into the most suitable models. In this paper, the literature where ML models were benchmarked through a qualitative analysis of robustness, accuracy, effectiveness, and speed are particularly investigated to provide an extensive overview on the various ML algorithms used in the field. The performance comparison of ML models presents an in-depth understanding of the different techniques within the framework of a comprehensive evaluation and discussion. As a result, this paper introduces the most promising prediction methods for both long-term and short-term floods. Furthermore, the major trends in improving the quality of the flood prediction models are investigated. Among them, hybridization, data decomposition, algorithm ensemble, and model optimization are reported as the most effective strategies for the improvement of ML methods. This survey can be used as a guideline for hydrologists as well as climate scientists in choosing the proper ML method according to the prediction task.","author":[{"dropping-particle":"","family":"Mosavi","given":"Amir","non-dropping-particle":"","parse-names":false,"suffix":""},{"dropping-particle":"","family":"Ozturk","given":"Pinar","non-dropping-particle":"","parse-names":false,"suffix":""},{"dropping-particle":"","family":"Chau","given":"Kwok Wing","non-dropping-particle":"","parse-names":false,"suffix":""}],"container-title":"Water (Switzerland)","id":"ITEM-1","issue":"11","issued":{"date-parts":[["2018"]]},"page":"1-40","title":"Flood prediction using machine learning models: Literature review","type":"article-journal","volume":"10"},"uris":["http://www.mendeley.com/documents/?uuid=97c5525c-1e3b-4db7-a256-a0ab3785faf5","http://www.mendeley.com/documents/?uuid=31b82e27-2a35-42fe-aeed-0d9a150849ef"]}],"mendeley":{"formattedCitation":"&lt;sup&gt;1&lt;/sup&gt;","plainTextFormattedCitation":"1","previouslyFormattedCitation":"&lt;sup&gt;1&lt;/sup&gt;"},"properties":{"noteIndex":0},"schema":"https://github.com/citation-style-language/schema/raw/master/csl-citation.json"}</w:instrText>
      </w:r>
      <w:r w:rsidR="003C636C">
        <w:rPr>
          <w:rFonts w:ascii="Arial" w:hAnsi="Arial" w:cs="Arial"/>
          <w:color w:val="000000"/>
          <w:sz w:val="24"/>
          <w:szCs w:val="24"/>
        </w:rPr>
        <w:fldChar w:fldCharType="separate"/>
      </w:r>
      <w:r w:rsidR="00EF1C9D" w:rsidRPr="00EF1C9D">
        <w:rPr>
          <w:rFonts w:ascii="Arial" w:hAnsi="Arial" w:cs="Arial"/>
          <w:noProof/>
          <w:color w:val="000000"/>
          <w:sz w:val="24"/>
          <w:szCs w:val="24"/>
          <w:vertAlign w:val="superscript"/>
        </w:rPr>
        <w:t>1</w:t>
      </w:r>
      <w:r w:rsidR="003C636C">
        <w:rPr>
          <w:rFonts w:ascii="Arial" w:hAnsi="Arial" w:cs="Arial"/>
          <w:color w:val="000000"/>
          <w:sz w:val="24"/>
          <w:szCs w:val="24"/>
        </w:rPr>
        <w:fldChar w:fldCharType="end"/>
      </w:r>
      <w:r w:rsidR="003C636C">
        <w:rPr>
          <w:rFonts w:ascii="Arial" w:hAnsi="Arial" w:cs="Arial"/>
          <w:color w:val="000000"/>
          <w:sz w:val="24"/>
          <w:szCs w:val="24"/>
        </w:rPr>
        <w:t>.</w:t>
      </w:r>
      <w:r w:rsidR="00B40890">
        <w:rPr>
          <w:rFonts w:ascii="Arial" w:hAnsi="Arial" w:cs="Arial"/>
          <w:color w:val="000000"/>
          <w:sz w:val="24"/>
          <w:szCs w:val="24"/>
        </w:rPr>
        <w:t xml:space="preserve"> Models based on artificial neural networks(ANNs) offer a significant opportunity </w:t>
      </w:r>
      <w:r w:rsidR="002678B8">
        <w:rPr>
          <w:rFonts w:ascii="Arial" w:hAnsi="Arial" w:cs="Arial"/>
          <w:color w:val="000000"/>
          <w:sz w:val="24"/>
          <w:szCs w:val="24"/>
        </w:rPr>
        <w:t>to improve the efficiency of flood simulations and these models</w:t>
      </w:r>
      <w:r w:rsidR="002678B8" w:rsidRPr="002678B8">
        <w:rPr>
          <w:rFonts w:ascii="Arial" w:hAnsi="Arial" w:cs="Arial"/>
          <w:color w:val="000000"/>
          <w:sz w:val="24"/>
          <w:szCs w:val="24"/>
        </w:rPr>
        <w:t xml:space="preserve"> have a lot of potential for real-world applications like ensemble forecasting and uncertainty analys</w:t>
      </w:r>
      <w:r w:rsidR="002678B8">
        <w:rPr>
          <w:rFonts w:ascii="Arial" w:hAnsi="Arial" w:cs="Arial"/>
          <w:color w:val="000000"/>
          <w:sz w:val="24"/>
          <w:szCs w:val="24"/>
        </w:rPr>
        <w:t>is.</w:t>
      </w:r>
      <w:r w:rsidR="002678B8">
        <w:rPr>
          <w:rFonts w:ascii="Arial" w:hAnsi="Arial" w:cs="Arial"/>
          <w:color w:val="000000"/>
          <w:sz w:val="24"/>
          <w:szCs w:val="24"/>
        </w:rPr>
        <w:fldChar w:fldCharType="begin" w:fldLock="1"/>
      </w:r>
      <w:r w:rsidR="0025108B">
        <w:rPr>
          <w:rFonts w:ascii="Arial" w:hAnsi="Arial" w:cs="Arial"/>
          <w:color w:val="000000"/>
          <w:sz w:val="24"/>
          <w:szCs w:val="24"/>
        </w:rPr>
        <w:instrText>ADDIN CSL_CITATION {"citationItems":[{"id":"ITEM-1","itemData":{"DOI":"10.1016/j.envsoft.2019.104587","ISSN":"13648152","abstract":"Hydrodynamic models are commonly used to understand flood risk and inform flood management decisions. However, their high computational cost can impose practical limits on real-time flood forecasting and uncertainty analysis which require fast modelling response or many model runs. Emulation models have the potential to reduce simulation times while still maintaining acceptable accuracy of the estimates. In this study, we propose an artificial neural networks (ANNs) based emulation modelling framework for flood inundation modelling. We investigate the suitability of ANNs as flood inundation models using a river segment in Queensland, Australia. Our results show that ANNs can model the time series behaviour of flood inundation and significantly reduce the simulation times required, which facilitates their use in applications requiring fast model response or a large number of model runs. Based the model development process and results, the major challenges and future research directions are discussed.","author":[{"dropping-particle":"","family":"Chu","given":"Haibo","non-dropping-particle":"","parse-names":false,"suffix":""},{"dropping-particle":"","family":"Wu","given":"Wenyan","non-dropping-particle":"","parse-names":false,"suffix":""},{"dropping-particle":"","family":"Wang","given":"Q. J.","non-dropping-particle":"","parse-names":false,"suffix":""},{"dropping-particle":"","family":"Nathan","given":"Rory","non-dropping-particle":"","parse-names":false,"suffix":""},{"dropping-particle":"","family":"Wei","given":"Jiahua","non-dropping-particle":"","parse-names":false,"suffix":""}],"container-title":"Environmental Modelling and Software","id":"ITEM-1","issued":{"date-parts":[["2020","2","1"]]},"publisher":"Elsevier Ltd","title":"An ANN-based emulation modelling framework for flood inundation modelling: Application, challenges and future directions","type":"article-journal","volume":"124"},"uris":["http://www.mendeley.com/documents/?uuid=fd74a554-3c6c-338d-b0e0-d1200593aa3f"]}],"mendeley":{"formattedCitation":"&lt;sup&gt;4&lt;/sup&gt;","plainTextFormattedCitation":"4","previouslyFormattedCitation":"&lt;sup&gt;4&lt;/sup&gt;"},"properties":{"noteIndex":0},"schema":"https://github.com/citation-style-language/schema/raw/master/csl-citation.json"}</w:instrText>
      </w:r>
      <w:r w:rsidR="002678B8">
        <w:rPr>
          <w:rFonts w:ascii="Arial" w:hAnsi="Arial" w:cs="Arial"/>
          <w:color w:val="000000"/>
          <w:sz w:val="24"/>
          <w:szCs w:val="24"/>
        </w:rPr>
        <w:fldChar w:fldCharType="separate"/>
      </w:r>
      <w:r w:rsidR="00EF1C9D" w:rsidRPr="00EF1C9D">
        <w:rPr>
          <w:rFonts w:ascii="Arial" w:hAnsi="Arial" w:cs="Arial"/>
          <w:noProof/>
          <w:color w:val="000000"/>
          <w:sz w:val="24"/>
          <w:szCs w:val="24"/>
          <w:vertAlign w:val="superscript"/>
        </w:rPr>
        <w:t>4</w:t>
      </w:r>
      <w:r w:rsidR="002678B8">
        <w:rPr>
          <w:rFonts w:ascii="Arial" w:hAnsi="Arial" w:cs="Arial"/>
          <w:color w:val="000000"/>
          <w:sz w:val="24"/>
          <w:szCs w:val="24"/>
        </w:rPr>
        <w:fldChar w:fldCharType="end"/>
      </w:r>
    </w:p>
    <w:p w14:paraId="3AD86489" w14:textId="73C84504" w:rsidR="002678B8" w:rsidRPr="00CF3A6D" w:rsidRDefault="0065425E" w:rsidP="0065425E">
      <w:pPr>
        <w:rPr>
          <w:rFonts w:ascii="Arial" w:hAnsi="Arial" w:cs="Arial"/>
          <w:b/>
          <w:bCs/>
          <w:color w:val="000000"/>
          <w:sz w:val="24"/>
          <w:szCs w:val="24"/>
        </w:rPr>
      </w:pPr>
      <w:r w:rsidRPr="00CF3A6D">
        <w:rPr>
          <w:rFonts w:ascii="Arial" w:hAnsi="Arial" w:cs="Arial"/>
          <w:b/>
          <w:bCs/>
          <w:color w:val="000000"/>
          <w:sz w:val="24"/>
          <w:szCs w:val="24"/>
        </w:rPr>
        <w:t xml:space="preserve">Objective </w:t>
      </w:r>
    </w:p>
    <w:p w14:paraId="01198F3C" w14:textId="2FDA3D23" w:rsidR="00EF1C9D" w:rsidRDefault="00EF1C9D" w:rsidP="00EF1C9D">
      <w:pPr>
        <w:rPr>
          <w:rFonts w:ascii="Arial" w:hAnsi="Arial" w:cs="Arial"/>
          <w:color w:val="000000"/>
          <w:sz w:val="24"/>
          <w:szCs w:val="24"/>
        </w:rPr>
      </w:pPr>
      <w:r>
        <w:rPr>
          <w:rFonts w:ascii="Arial" w:hAnsi="Arial" w:cs="Arial"/>
          <w:color w:val="000000"/>
          <w:sz w:val="24"/>
          <w:szCs w:val="24"/>
        </w:rPr>
        <w:t>The main objective</w:t>
      </w:r>
      <w:r w:rsidR="001F540B">
        <w:rPr>
          <w:rFonts w:ascii="Arial" w:hAnsi="Arial" w:cs="Arial"/>
          <w:color w:val="000000"/>
          <w:sz w:val="24"/>
          <w:szCs w:val="24"/>
        </w:rPr>
        <w:t>s</w:t>
      </w:r>
      <w:r>
        <w:rPr>
          <w:rFonts w:ascii="Arial" w:hAnsi="Arial" w:cs="Arial"/>
          <w:color w:val="000000"/>
          <w:sz w:val="24"/>
          <w:szCs w:val="24"/>
        </w:rPr>
        <w:t xml:space="preserve"> of the research work </w:t>
      </w:r>
      <w:r w:rsidR="008800E1">
        <w:rPr>
          <w:rFonts w:ascii="Arial" w:hAnsi="Arial" w:cs="Arial"/>
          <w:color w:val="000000"/>
          <w:sz w:val="24"/>
          <w:szCs w:val="24"/>
        </w:rPr>
        <w:t>are</w:t>
      </w:r>
      <w:r>
        <w:rPr>
          <w:rFonts w:ascii="Arial" w:hAnsi="Arial" w:cs="Arial"/>
          <w:color w:val="000000"/>
          <w:sz w:val="24"/>
          <w:szCs w:val="24"/>
        </w:rPr>
        <w:t xml:space="preserve"> given below </w:t>
      </w:r>
    </w:p>
    <w:p w14:paraId="5DB529A4" w14:textId="6874857B" w:rsidR="00EF1C9D" w:rsidRPr="00EF1C9D" w:rsidRDefault="00EF1C9D" w:rsidP="00EF1C9D">
      <w:pPr>
        <w:pStyle w:val="ListParagraph"/>
        <w:numPr>
          <w:ilvl w:val="0"/>
          <w:numId w:val="1"/>
        </w:numPr>
        <w:rPr>
          <w:rFonts w:ascii="Arial" w:hAnsi="Arial" w:cs="Arial"/>
          <w:color w:val="000000"/>
          <w:sz w:val="24"/>
          <w:szCs w:val="24"/>
        </w:rPr>
      </w:pPr>
      <w:r w:rsidRPr="00EF1C9D">
        <w:rPr>
          <w:rFonts w:ascii="Arial" w:hAnsi="Arial" w:cs="Arial"/>
          <w:color w:val="000000"/>
          <w:sz w:val="24"/>
          <w:szCs w:val="24"/>
        </w:rPr>
        <w:t>Timeseries analysis of rainfall-runoff parameters</w:t>
      </w:r>
    </w:p>
    <w:p w14:paraId="33C83FDF" w14:textId="75B2A1AD" w:rsidR="00CF4CA4" w:rsidRPr="00CF4CA4" w:rsidRDefault="0065425E" w:rsidP="00EF1C9D">
      <w:pPr>
        <w:pStyle w:val="ListParagraph"/>
        <w:numPr>
          <w:ilvl w:val="0"/>
          <w:numId w:val="1"/>
        </w:numPr>
        <w:rPr>
          <w:rFonts w:ascii="Arial" w:hAnsi="Arial" w:cs="Arial"/>
          <w:color w:val="000000"/>
          <w:sz w:val="24"/>
          <w:szCs w:val="24"/>
        </w:rPr>
      </w:pPr>
      <w:r w:rsidRPr="00CF3A6D">
        <w:rPr>
          <w:rFonts w:ascii="Arial" w:hAnsi="Arial" w:cs="Arial"/>
          <w:color w:val="000000"/>
          <w:sz w:val="24"/>
          <w:szCs w:val="24"/>
        </w:rPr>
        <w:t xml:space="preserve">Develop </w:t>
      </w:r>
      <w:r w:rsidR="00EF1C9D">
        <w:rPr>
          <w:rFonts w:ascii="Arial" w:hAnsi="Arial" w:cs="Arial"/>
          <w:color w:val="000000"/>
          <w:sz w:val="24"/>
          <w:szCs w:val="24"/>
        </w:rPr>
        <w:t xml:space="preserve">an ANNs based </w:t>
      </w:r>
      <w:r w:rsidRPr="00CF3A6D">
        <w:rPr>
          <w:rFonts w:ascii="Arial" w:hAnsi="Arial" w:cs="Arial"/>
          <w:color w:val="000000"/>
          <w:sz w:val="24"/>
          <w:szCs w:val="24"/>
        </w:rPr>
        <w:t xml:space="preserve">machine learning </w:t>
      </w:r>
      <w:r w:rsidR="008800E1">
        <w:rPr>
          <w:rFonts w:ascii="Arial" w:hAnsi="Arial" w:cs="Arial"/>
          <w:color w:val="000000"/>
          <w:sz w:val="24"/>
          <w:szCs w:val="24"/>
        </w:rPr>
        <w:t xml:space="preserve">model for </w:t>
      </w:r>
      <w:r w:rsidR="00CB0258">
        <w:rPr>
          <w:rFonts w:ascii="Arial" w:hAnsi="Arial" w:cs="Arial"/>
          <w:color w:val="000000"/>
          <w:sz w:val="24"/>
          <w:szCs w:val="24"/>
        </w:rPr>
        <w:t xml:space="preserve">predicting the </w:t>
      </w:r>
      <w:r w:rsidR="003D4DE2">
        <w:rPr>
          <w:rFonts w:ascii="Arial" w:hAnsi="Arial" w:cs="Arial"/>
          <w:color w:val="000000"/>
          <w:sz w:val="24"/>
          <w:szCs w:val="24"/>
        </w:rPr>
        <w:t>d</w:t>
      </w:r>
      <w:r w:rsidR="008800E1">
        <w:rPr>
          <w:rFonts w:ascii="Arial" w:hAnsi="Arial" w:cs="Arial"/>
          <w:color w:val="000000"/>
          <w:sz w:val="24"/>
          <w:szCs w:val="24"/>
        </w:rPr>
        <w:t>ischarge of River Rhine</w:t>
      </w:r>
      <w:r w:rsidR="00CB0258">
        <w:rPr>
          <w:rFonts w:ascii="Arial" w:hAnsi="Arial" w:cs="Arial"/>
          <w:color w:val="000000"/>
          <w:sz w:val="24"/>
          <w:szCs w:val="24"/>
        </w:rPr>
        <w:t xml:space="preserve"> </w:t>
      </w:r>
    </w:p>
    <w:p w14:paraId="6977B405" w14:textId="25A92F4B" w:rsidR="0065425E" w:rsidRPr="00CF3A6D" w:rsidRDefault="0065425E" w:rsidP="00EF1C9D">
      <w:pPr>
        <w:pStyle w:val="ListParagraph"/>
        <w:numPr>
          <w:ilvl w:val="0"/>
          <w:numId w:val="1"/>
        </w:numPr>
        <w:rPr>
          <w:rFonts w:ascii="Arial" w:hAnsi="Arial" w:cs="Arial"/>
          <w:color w:val="000000"/>
          <w:sz w:val="24"/>
          <w:szCs w:val="24"/>
        </w:rPr>
      </w:pPr>
      <w:r w:rsidRPr="00CF3A6D">
        <w:rPr>
          <w:rFonts w:ascii="Arial" w:hAnsi="Arial" w:cs="Arial"/>
          <w:color w:val="000000"/>
          <w:sz w:val="24"/>
          <w:szCs w:val="24"/>
        </w:rPr>
        <w:t xml:space="preserve">Performance analysis of the </w:t>
      </w:r>
      <w:r w:rsidR="008800E1">
        <w:rPr>
          <w:rFonts w:ascii="Arial" w:hAnsi="Arial" w:cs="Arial"/>
          <w:color w:val="000000"/>
          <w:sz w:val="24"/>
          <w:szCs w:val="24"/>
        </w:rPr>
        <w:t xml:space="preserve">ANNs </w:t>
      </w:r>
      <w:r w:rsidRPr="00CF3A6D">
        <w:rPr>
          <w:rFonts w:ascii="Arial" w:hAnsi="Arial" w:cs="Arial"/>
          <w:color w:val="000000"/>
          <w:sz w:val="24"/>
          <w:szCs w:val="24"/>
        </w:rPr>
        <w:t>model</w:t>
      </w:r>
      <w:r w:rsidR="00EF1C9D">
        <w:rPr>
          <w:rFonts w:ascii="Arial" w:hAnsi="Arial" w:cs="Arial"/>
          <w:color w:val="000000"/>
          <w:sz w:val="24"/>
          <w:szCs w:val="24"/>
        </w:rPr>
        <w:t xml:space="preserve"> with other </w:t>
      </w:r>
      <w:r w:rsidR="008800E1">
        <w:rPr>
          <w:rFonts w:ascii="Arial" w:hAnsi="Arial" w:cs="Arial"/>
          <w:color w:val="000000"/>
          <w:sz w:val="24"/>
          <w:szCs w:val="24"/>
        </w:rPr>
        <w:t>Conventional models (Linear Regression, Decision Tree, Random Forest)</w:t>
      </w:r>
    </w:p>
    <w:p w14:paraId="30420586" w14:textId="51D8F99D" w:rsidR="0065425E" w:rsidRDefault="0065425E" w:rsidP="00EF1C9D">
      <w:pPr>
        <w:pStyle w:val="ListParagraph"/>
        <w:numPr>
          <w:ilvl w:val="0"/>
          <w:numId w:val="1"/>
        </w:numPr>
        <w:rPr>
          <w:rFonts w:ascii="Arial" w:hAnsi="Arial" w:cs="Arial"/>
          <w:color w:val="000000"/>
          <w:sz w:val="24"/>
          <w:szCs w:val="24"/>
        </w:rPr>
      </w:pPr>
      <w:r w:rsidRPr="00CF3A6D">
        <w:rPr>
          <w:rFonts w:ascii="Arial" w:hAnsi="Arial" w:cs="Arial"/>
          <w:color w:val="000000"/>
          <w:sz w:val="24"/>
          <w:szCs w:val="24"/>
        </w:rPr>
        <w:t xml:space="preserve">Comparing </w:t>
      </w:r>
      <w:r w:rsidR="0013267E">
        <w:rPr>
          <w:rFonts w:ascii="Arial" w:hAnsi="Arial" w:cs="Arial"/>
          <w:color w:val="000000"/>
          <w:sz w:val="24"/>
          <w:szCs w:val="24"/>
        </w:rPr>
        <w:t>s</w:t>
      </w:r>
      <w:r w:rsidRPr="00CF3A6D">
        <w:rPr>
          <w:rFonts w:ascii="Arial" w:hAnsi="Arial" w:cs="Arial"/>
          <w:color w:val="000000"/>
          <w:sz w:val="24"/>
          <w:szCs w:val="24"/>
        </w:rPr>
        <w:t xml:space="preserve">imulated and observed data </w:t>
      </w:r>
    </w:p>
    <w:p w14:paraId="26BDDAA5" w14:textId="77777777" w:rsidR="00CB0258" w:rsidRPr="00CF3A6D" w:rsidRDefault="00CB0258" w:rsidP="00CB0258">
      <w:pPr>
        <w:pStyle w:val="ListParagraph"/>
        <w:rPr>
          <w:rFonts w:ascii="Arial" w:hAnsi="Arial" w:cs="Arial"/>
          <w:color w:val="000000"/>
          <w:sz w:val="24"/>
          <w:szCs w:val="24"/>
        </w:rPr>
      </w:pPr>
    </w:p>
    <w:p w14:paraId="1B293FDC" w14:textId="5D94FA59" w:rsidR="006203AF" w:rsidRPr="00CF3A6D" w:rsidRDefault="006203AF">
      <w:pPr>
        <w:rPr>
          <w:rFonts w:ascii="Arial" w:hAnsi="Arial" w:cs="Arial"/>
          <w:b/>
          <w:bCs/>
          <w:color w:val="000000"/>
          <w:sz w:val="24"/>
          <w:szCs w:val="24"/>
        </w:rPr>
      </w:pPr>
      <w:r w:rsidRPr="00CF3A6D">
        <w:rPr>
          <w:rFonts w:ascii="Arial" w:hAnsi="Arial" w:cs="Arial"/>
          <w:b/>
          <w:bCs/>
          <w:color w:val="000000"/>
          <w:sz w:val="24"/>
          <w:szCs w:val="24"/>
        </w:rPr>
        <w:t xml:space="preserve">Study Area </w:t>
      </w:r>
    </w:p>
    <w:p w14:paraId="548A43E2" w14:textId="1F29EAE3" w:rsidR="004E47CB" w:rsidRPr="00CF3A6D" w:rsidRDefault="002F4C31" w:rsidP="00CF3A6D">
      <w:pPr>
        <w:jc w:val="both"/>
        <w:rPr>
          <w:rFonts w:ascii="Arial" w:hAnsi="Arial" w:cs="Arial"/>
          <w:color w:val="000000"/>
          <w:sz w:val="24"/>
          <w:szCs w:val="24"/>
        </w:rPr>
      </w:pPr>
      <w:r w:rsidRPr="00CF3A6D">
        <w:rPr>
          <w:rFonts w:ascii="Arial" w:hAnsi="Arial" w:cs="Arial"/>
          <w:color w:val="000000"/>
          <w:sz w:val="24"/>
          <w:szCs w:val="24"/>
        </w:rPr>
        <w:t xml:space="preserve">The Rhine is one of Germany's major rivers. Flooding is a common occurrence along the river's bank. </w:t>
      </w:r>
      <w:r w:rsidR="009A06FF" w:rsidRPr="00CF3A6D">
        <w:rPr>
          <w:rFonts w:ascii="Arial" w:hAnsi="Arial" w:cs="Arial"/>
          <w:color w:val="000000"/>
          <w:sz w:val="24"/>
          <w:szCs w:val="24"/>
        </w:rPr>
        <w:t xml:space="preserve">The station of our study area </w:t>
      </w:r>
      <w:proofErr w:type="spellStart"/>
      <w:r w:rsidR="00D62433" w:rsidRPr="00CF3A6D">
        <w:rPr>
          <w:rFonts w:ascii="Arial" w:hAnsi="Arial" w:cs="Arial"/>
          <w:color w:val="000000"/>
          <w:sz w:val="24"/>
          <w:szCs w:val="24"/>
        </w:rPr>
        <w:t>Andernach</w:t>
      </w:r>
      <w:proofErr w:type="spellEnd"/>
      <w:r w:rsidR="00D62433" w:rsidRPr="00CF3A6D">
        <w:rPr>
          <w:rFonts w:ascii="Arial" w:hAnsi="Arial" w:cs="Arial"/>
          <w:color w:val="000000"/>
          <w:sz w:val="24"/>
          <w:szCs w:val="24"/>
        </w:rPr>
        <w:t xml:space="preserve"> is a 30,000-person town in the Mayen-Koblenz district of Rhineland-Palatinate, Germany. It is located on the left bank of the Rhine</w:t>
      </w:r>
      <w:r w:rsidR="009A06FF" w:rsidRPr="00CF3A6D">
        <w:rPr>
          <w:rFonts w:ascii="Arial" w:hAnsi="Arial" w:cs="Arial"/>
          <w:color w:val="000000"/>
          <w:sz w:val="24"/>
          <w:szCs w:val="24"/>
        </w:rPr>
        <w:t xml:space="preserve"> and elevation is 60m from the sea level. Because</w:t>
      </w:r>
      <w:r w:rsidRPr="00CF3A6D">
        <w:rPr>
          <w:rFonts w:ascii="Arial" w:hAnsi="Arial" w:cs="Arial"/>
          <w:color w:val="000000"/>
          <w:sz w:val="24"/>
          <w:szCs w:val="24"/>
        </w:rPr>
        <w:t xml:space="preserve"> the Rhine widens near </w:t>
      </w:r>
      <w:proofErr w:type="spellStart"/>
      <w:r w:rsidRPr="00CF3A6D">
        <w:rPr>
          <w:rFonts w:ascii="Arial" w:hAnsi="Arial" w:cs="Arial"/>
          <w:color w:val="000000"/>
          <w:sz w:val="24"/>
          <w:szCs w:val="24"/>
        </w:rPr>
        <w:t>Andernach</w:t>
      </w:r>
      <w:proofErr w:type="spellEnd"/>
      <w:r w:rsidRPr="00CF3A6D">
        <w:rPr>
          <w:rFonts w:ascii="Arial" w:hAnsi="Arial" w:cs="Arial"/>
          <w:color w:val="000000"/>
          <w:sz w:val="24"/>
          <w:szCs w:val="24"/>
        </w:rPr>
        <w:t xml:space="preserve">, this area was also flooded </w:t>
      </w:r>
      <w:r w:rsidR="00394437">
        <w:rPr>
          <w:rFonts w:ascii="Arial" w:hAnsi="Arial" w:cs="Arial"/>
          <w:color w:val="000000"/>
          <w:sz w:val="24"/>
          <w:szCs w:val="24"/>
        </w:rPr>
        <w:t xml:space="preserve">not only </w:t>
      </w:r>
      <w:r w:rsidRPr="00CF3A6D">
        <w:rPr>
          <w:rFonts w:ascii="Arial" w:hAnsi="Arial" w:cs="Arial"/>
          <w:color w:val="000000"/>
          <w:sz w:val="24"/>
          <w:szCs w:val="24"/>
        </w:rPr>
        <w:t>during the Eifel flood disaster of 2021</w:t>
      </w:r>
      <w:r w:rsidR="001B0890">
        <w:rPr>
          <w:rFonts w:ascii="Arial" w:hAnsi="Arial" w:cs="Arial"/>
          <w:color w:val="000000"/>
          <w:sz w:val="24"/>
          <w:szCs w:val="24"/>
        </w:rPr>
        <w:t xml:space="preserve"> but also in previous years.</w:t>
      </w:r>
    </w:p>
    <w:p w14:paraId="5BE1FBB6" w14:textId="77777777" w:rsidR="001B0890" w:rsidRDefault="009A06FF" w:rsidP="001B0890">
      <w:pPr>
        <w:keepNext/>
        <w:jc w:val="center"/>
      </w:pPr>
      <w:r w:rsidRPr="00CF3A6D">
        <w:rPr>
          <w:rFonts w:ascii="Arial" w:hAnsi="Arial" w:cs="Arial"/>
          <w:noProof/>
          <w:color w:val="000000"/>
          <w:sz w:val="24"/>
          <w:szCs w:val="24"/>
        </w:rPr>
        <w:lastRenderedPageBreak/>
        <w:drawing>
          <wp:inline distT="0" distB="0" distL="0" distR="0" wp14:anchorId="5B510DDF" wp14:editId="76383283">
            <wp:extent cx="2974975" cy="1243584"/>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6">
                      <a:extLst>
                        <a:ext uri="{28A0092B-C50C-407E-A947-70E740481C1C}">
                          <a14:useLocalDpi xmlns:a14="http://schemas.microsoft.com/office/drawing/2010/main" val="0"/>
                        </a:ext>
                      </a:extLst>
                    </a:blip>
                    <a:srcRect l="6550" t="10533" r="10204" b="3342"/>
                    <a:stretch/>
                  </pic:blipFill>
                  <pic:spPr bwMode="auto">
                    <a:xfrm>
                      <a:off x="0" y="0"/>
                      <a:ext cx="3031975" cy="1267411"/>
                    </a:xfrm>
                    <a:prstGeom prst="rect">
                      <a:avLst/>
                    </a:prstGeom>
                    <a:ln>
                      <a:noFill/>
                    </a:ln>
                    <a:extLst>
                      <a:ext uri="{53640926-AAD7-44D8-BBD7-CCE9431645EC}">
                        <a14:shadowObscured xmlns:a14="http://schemas.microsoft.com/office/drawing/2010/main"/>
                      </a:ext>
                    </a:extLst>
                  </pic:spPr>
                </pic:pic>
              </a:graphicData>
            </a:graphic>
          </wp:inline>
        </w:drawing>
      </w:r>
    </w:p>
    <w:p w14:paraId="7E16D7D5" w14:textId="0820DEA7" w:rsidR="00A255AC" w:rsidRPr="00CF3A6D" w:rsidRDefault="001B0890" w:rsidP="001B0890">
      <w:pPr>
        <w:pStyle w:val="Caption"/>
        <w:jc w:val="center"/>
        <w:rPr>
          <w:rFonts w:ascii="Arial" w:hAnsi="Arial" w:cs="Arial"/>
          <w:noProof/>
          <w:color w:val="000000"/>
          <w:sz w:val="24"/>
          <w:szCs w:val="24"/>
        </w:rPr>
      </w:pPr>
      <w:r>
        <w:t xml:space="preserve">Figure </w:t>
      </w:r>
      <w:fldSimple w:instr=" SEQ Figure \* ARABIC ">
        <w:r w:rsidR="00AE07EF">
          <w:rPr>
            <w:noProof/>
          </w:rPr>
          <w:t>1</w:t>
        </w:r>
      </w:fldSimple>
      <w:r>
        <w:t xml:space="preserve">: </w:t>
      </w:r>
      <w:proofErr w:type="spellStart"/>
      <w:r>
        <w:t>Andernach</w:t>
      </w:r>
      <w:proofErr w:type="spellEnd"/>
      <w:r>
        <w:t xml:space="preserve"> </w:t>
      </w:r>
      <w:proofErr w:type="spellStart"/>
      <w:proofErr w:type="gramStart"/>
      <w:r>
        <w:t>City,Germany</w:t>
      </w:r>
      <w:proofErr w:type="spellEnd"/>
      <w:proofErr w:type="gramEnd"/>
    </w:p>
    <w:p w14:paraId="0196598E" w14:textId="708AF61A" w:rsidR="005F0FA7" w:rsidRPr="001B0890" w:rsidRDefault="005F0FA7">
      <w:pPr>
        <w:rPr>
          <w:rFonts w:ascii="Arial" w:hAnsi="Arial" w:cs="Arial"/>
          <w:b/>
          <w:bCs/>
          <w:color w:val="000000"/>
          <w:sz w:val="24"/>
          <w:szCs w:val="24"/>
        </w:rPr>
      </w:pPr>
      <w:r w:rsidRPr="001B0890">
        <w:rPr>
          <w:rFonts w:ascii="Arial" w:hAnsi="Arial" w:cs="Arial"/>
          <w:b/>
          <w:bCs/>
          <w:color w:val="000000"/>
          <w:sz w:val="24"/>
          <w:szCs w:val="24"/>
        </w:rPr>
        <w:t>Research methods</w:t>
      </w:r>
    </w:p>
    <w:p w14:paraId="1DD9919E" w14:textId="3EB4270D" w:rsidR="001F540B" w:rsidRPr="001B0890" w:rsidRDefault="005F0FA7" w:rsidP="001F540B">
      <w:pPr>
        <w:spacing w:after="0"/>
        <w:jc w:val="both"/>
        <w:rPr>
          <w:rFonts w:ascii="Arial" w:hAnsi="Arial" w:cs="Arial"/>
          <w:i/>
          <w:iCs/>
          <w:color w:val="000000"/>
          <w:sz w:val="24"/>
          <w:szCs w:val="24"/>
        </w:rPr>
      </w:pPr>
      <w:r w:rsidRPr="001B0890">
        <w:rPr>
          <w:rFonts w:ascii="Arial" w:hAnsi="Arial" w:cs="Arial"/>
          <w:i/>
          <w:iCs/>
          <w:color w:val="000000"/>
          <w:sz w:val="24"/>
          <w:szCs w:val="24"/>
        </w:rPr>
        <w:t xml:space="preserve">Data </w:t>
      </w:r>
      <w:r w:rsidR="00CC63E6" w:rsidRPr="001B0890">
        <w:rPr>
          <w:rFonts w:ascii="Arial" w:hAnsi="Arial" w:cs="Arial"/>
          <w:i/>
          <w:iCs/>
          <w:color w:val="000000"/>
          <w:sz w:val="24"/>
          <w:szCs w:val="24"/>
        </w:rPr>
        <w:t>availability</w:t>
      </w:r>
      <w:r w:rsidRPr="001B0890">
        <w:rPr>
          <w:rFonts w:ascii="Arial" w:hAnsi="Arial" w:cs="Arial"/>
          <w:i/>
          <w:iCs/>
          <w:color w:val="000000"/>
          <w:sz w:val="24"/>
          <w:szCs w:val="24"/>
        </w:rPr>
        <w:t xml:space="preserve"> </w:t>
      </w:r>
    </w:p>
    <w:p w14:paraId="0AC74162" w14:textId="204AF098" w:rsidR="00CB57FC" w:rsidRPr="001B0890" w:rsidRDefault="00CB57FC" w:rsidP="00CF3A6D">
      <w:pPr>
        <w:spacing w:after="0"/>
        <w:jc w:val="both"/>
        <w:rPr>
          <w:rFonts w:ascii="Arial" w:hAnsi="Arial" w:cs="Arial"/>
          <w:color w:val="000000" w:themeColor="text1"/>
          <w:sz w:val="24"/>
          <w:szCs w:val="24"/>
        </w:rPr>
      </w:pPr>
      <w:r w:rsidRPr="001B0890">
        <w:rPr>
          <w:rFonts w:ascii="Arial" w:hAnsi="Arial" w:cs="Arial"/>
          <w:color w:val="000000"/>
          <w:sz w:val="24"/>
          <w:szCs w:val="24"/>
        </w:rPr>
        <w:t>The</w:t>
      </w:r>
      <w:r w:rsidR="00AA0E55" w:rsidRPr="001B0890">
        <w:rPr>
          <w:rFonts w:ascii="Arial" w:hAnsi="Arial" w:cs="Arial"/>
          <w:color w:val="000000"/>
          <w:sz w:val="24"/>
          <w:szCs w:val="24"/>
        </w:rPr>
        <w:t xml:space="preserve"> available</w:t>
      </w:r>
      <w:r w:rsidR="00CF3A6D" w:rsidRPr="001B0890">
        <w:rPr>
          <w:rFonts w:ascii="Arial" w:hAnsi="Arial" w:cs="Arial"/>
          <w:color w:val="000000"/>
          <w:sz w:val="24"/>
          <w:szCs w:val="24"/>
        </w:rPr>
        <w:t xml:space="preserve"> time series </w:t>
      </w:r>
      <w:r w:rsidR="002E782A" w:rsidRPr="001B0890">
        <w:rPr>
          <w:rFonts w:ascii="Arial" w:hAnsi="Arial" w:cs="Arial"/>
          <w:color w:val="000000"/>
          <w:sz w:val="24"/>
          <w:szCs w:val="24"/>
        </w:rPr>
        <w:t xml:space="preserve">of </w:t>
      </w:r>
      <w:r w:rsidR="001F540B" w:rsidRPr="001B0890">
        <w:rPr>
          <w:rFonts w:ascii="Arial" w:hAnsi="Arial" w:cs="Arial"/>
          <w:color w:val="000000"/>
          <w:sz w:val="24"/>
          <w:szCs w:val="24"/>
        </w:rPr>
        <w:t xml:space="preserve">rainfall-runoff </w:t>
      </w:r>
      <w:r w:rsidR="002E782A" w:rsidRPr="001B0890">
        <w:rPr>
          <w:rFonts w:ascii="Arial" w:hAnsi="Arial" w:cs="Arial"/>
          <w:color w:val="000000"/>
          <w:sz w:val="24"/>
          <w:szCs w:val="24"/>
        </w:rPr>
        <w:t>data</w:t>
      </w:r>
      <w:r w:rsidR="00AA0E55" w:rsidRPr="001B0890">
        <w:rPr>
          <w:rFonts w:ascii="Arial" w:hAnsi="Arial" w:cs="Arial"/>
          <w:color w:val="000000"/>
          <w:sz w:val="24"/>
          <w:szCs w:val="24"/>
        </w:rPr>
        <w:t xml:space="preserve"> </w:t>
      </w:r>
      <w:r w:rsidR="001F540B" w:rsidRPr="001B0890">
        <w:rPr>
          <w:rFonts w:ascii="Arial" w:hAnsi="Arial" w:cs="Arial"/>
          <w:color w:val="000000"/>
          <w:sz w:val="24"/>
          <w:szCs w:val="24"/>
        </w:rPr>
        <w:t>set (</w:t>
      </w:r>
      <w:r w:rsidR="00806CA7" w:rsidRPr="001B0890">
        <w:rPr>
          <w:rFonts w:ascii="Arial" w:hAnsi="Arial" w:cs="Arial"/>
          <w:color w:val="000000"/>
          <w:sz w:val="24"/>
          <w:szCs w:val="24"/>
        </w:rPr>
        <w:t>Precipitation,</w:t>
      </w:r>
      <w:r w:rsidR="001F540B" w:rsidRPr="001B0890">
        <w:rPr>
          <w:rFonts w:ascii="Arial" w:hAnsi="Arial" w:cs="Arial"/>
          <w:color w:val="000000"/>
          <w:sz w:val="24"/>
          <w:szCs w:val="24"/>
        </w:rPr>
        <w:t xml:space="preserve"> </w:t>
      </w:r>
      <w:r w:rsidR="00806CA7" w:rsidRPr="001B0890">
        <w:rPr>
          <w:rFonts w:ascii="Arial" w:hAnsi="Arial" w:cs="Arial"/>
          <w:color w:val="000000"/>
          <w:sz w:val="24"/>
          <w:szCs w:val="24"/>
        </w:rPr>
        <w:t>Evaporation,</w:t>
      </w:r>
      <w:r w:rsidR="001F540B" w:rsidRPr="001B0890">
        <w:rPr>
          <w:rFonts w:ascii="Arial" w:hAnsi="Arial" w:cs="Arial"/>
          <w:color w:val="000000"/>
          <w:sz w:val="24"/>
          <w:szCs w:val="24"/>
        </w:rPr>
        <w:t xml:space="preserve"> </w:t>
      </w:r>
      <w:r w:rsidR="00806CA7" w:rsidRPr="001B0890">
        <w:rPr>
          <w:rFonts w:ascii="Arial" w:hAnsi="Arial" w:cs="Arial"/>
          <w:color w:val="000000"/>
          <w:sz w:val="24"/>
          <w:szCs w:val="24"/>
        </w:rPr>
        <w:t>Temperature,</w:t>
      </w:r>
      <w:r w:rsidR="001F540B" w:rsidRPr="001B0890">
        <w:rPr>
          <w:rFonts w:ascii="Arial" w:hAnsi="Arial" w:cs="Arial"/>
          <w:color w:val="000000"/>
          <w:sz w:val="24"/>
          <w:szCs w:val="24"/>
        </w:rPr>
        <w:t xml:space="preserve"> </w:t>
      </w:r>
      <w:r w:rsidR="00806CA7" w:rsidRPr="001B0890">
        <w:rPr>
          <w:rFonts w:ascii="Arial" w:hAnsi="Arial" w:cs="Arial"/>
          <w:color w:val="000000"/>
          <w:sz w:val="24"/>
          <w:szCs w:val="24"/>
        </w:rPr>
        <w:t>Discharge)</w:t>
      </w:r>
      <w:r w:rsidR="00AA0E55" w:rsidRPr="001B0890">
        <w:rPr>
          <w:rFonts w:ascii="Arial" w:hAnsi="Arial" w:cs="Arial"/>
          <w:color w:val="000000"/>
          <w:sz w:val="24"/>
          <w:szCs w:val="24"/>
        </w:rPr>
        <w:t xml:space="preserve"> of </w:t>
      </w:r>
      <w:proofErr w:type="spellStart"/>
      <w:r w:rsidR="00AA0E55" w:rsidRPr="001B0890">
        <w:rPr>
          <w:rFonts w:ascii="Arial" w:hAnsi="Arial" w:cs="Arial"/>
          <w:color w:val="000000"/>
          <w:sz w:val="24"/>
          <w:szCs w:val="24"/>
        </w:rPr>
        <w:t>Andernach</w:t>
      </w:r>
      <w:proofErr w:type="spellEnd"/>
      <w:r w:rsidR="00AA0E55" w:rsidRPr="001B0890">
        <w:rPr>
          <w:rFonts w:ascii="Arial" w:hAnsi="Arial" w:cs="Arial"/>
          <w:color w:val="000000"/>
          <w:sz w:val="24"/>
          <w:szCs w:val="24"/>
        </w:rPr>
        <w:t xml:space="preserve"> Station from </w:t>
      </w:r>
      <w:r w:rsidR="00806CA7" w:rsidRPr="001B0890">
        <w:rPr>
          <w:rFonts w:ascii="Arial" w:hAnsi="Arial" w:cs="Arial"/>
          <w:color w:val="000000"/>
          <w:sz w:val="24"/>
          <w:szCs w:val="24"/>
        </w:rPr>
        <w:t>2000</w:t>
      </w:r>
      <w:r w:rsidR="00AA0E55" w:rsidRPr="001B0890">
        <w:rPr>
          <w:rFonts w:ascii="Arial" w:hAnsi="Arial" w:cs="Arial"/>
          <w:color w:val="000000"/>
          <w:sz w:val="24"/>
          <w:szCs w:val="24"/>
        </w:rPr>
        <w:t xml:space="preserve">-2018  are collected from different websites like </w:t>
      </w:r>
      <w:hyperlink r:id="rId7" w:history="1">
        <w:r w:rsidR="00806CA7" w:rsidRPr="001B0890">
          <w:rPr>
            <w:rStyle w:val="Hyperlink"/>
            <w:rFonts w:ascii="Arial" w:hAnsi="Arial" w:cs="Arial"/>
            <w:color w:val="000000" w:themeColor="text1"/>
            <w:sz w:val="24"/>
            <w:szCs w:val="24"/>
            <w:u w:val="none"/>
          </w:rPr>
          <w:t>https://www.wetter.rlp.de/</w:t>
        </w:r>
      </w:hyperlink>
      <w:r w:rsidR="00806CA7" w:rsidRPr="001B0890">
        <w:rPr>
          <w:rFonts w:ascii="Arial" w:hAnsi="Arial" w:cs="Arial"/>
          <w:color w:val="000000" w:themeColor="text1"/>
          <w:sz w:val="24"/>
          <w:szCs w:val="24"/>
        </w:rPr>
        <w:t xml:space="preserve"> , </w:t>
      </w:r>
      <w:hyperlink r:id="rId8" w:history="1">
        <w:r w:rsidR="00806CA7" w:rsidRPr="001B0890">
          <w:rPr>
            <w:rStyle w:val="Hyperlink"/>
            <w:rFonts w:ascii="Arial" w:hAnsi="Arial" w:cs="Arial"/>
            <w:color w:val="000000" w:themeColor="text1"/>
            <w:sz w:val="24"/>
            <w:szCs w:val="24"/>
            <w:u w:val="none"/>
          </w:rPr>
          <w:t>https://opendata.dwd.de/</w:t>
        </w:r>
      </w:hyperlink>
      <w:r w:rsidR="00806CA7" w:rsidRPr="001B0890">
        <w:rPr>
          <w:rFonts w:ascii="Arial" w:hAnsi="Arial" w:cs="Arial"/>
          <w:color w:val="000000" w:themeColor="text1"/>
          <w:sz w:val="24"/>
          <w:szCs w:val="24"/>
        </w:rPr>
        <w:t xml:space="preserve"> ,</w:t>
      </w:r>
      <w:r w:rsidR="00CF3A6D" w:rsidRPr="001B0890">
        <w:rPr>
          <w:rFonts w:ascii="Arial" w:hAnsi="Arial" w:cs="Arial"/>
          <w:color w:val="000000" w:themeColor="text1"/>
          <w:sz w:val="24"/>
          <w:szCs w:val="24"/>
        </w:rPr>
        <w:t xml:space="preserve"> </w:t>
      </w:r>
      <w:hyperlink r:id="rId9" w:history="1">
        <w:r w:rsidR="001F540B" w:rsidRPr="001B0890">
          <w:rPr>
            <w:rStyle w:val="Hyperlink"/>
            <w:rFonts w:ascii="Arial" w:hAnsi="Arial" w:cs="Arial"/>
            <w:color w:val="000000" w:themeColor="text1"/>
            <w:sz w:val="24"/>
            <w:szCs w:val="24"/>
          </w:rPr>
          <w:t>https://www.bafg.de/GRDC/</w:t>
        </w:r>
      </w:hyperlink>
      <w:r w:rsidR="001F540B" w:rsidRPr="001B0890">
        <w:rPr>
          <w:rFonts w:ascii="Arial" w:hAnsi="Arial" w:cs="Arial"/>
          <w:color w:val="000000" w:themeColor="text1"/>
          <w:sz w:val="24"/>
          <w:szCs w:val="24"/>
        </w:rPr>
        <w:t xml:space="preserve"> .</w:t>
      </w:r>
    </w:p>
    <w:p w14:paraId="75FCCD02" w14:textId="77777777" w:rsidR="001F540B" w:rsidRPr="001B0890" w:rsidRDefault="001F540B" w:rsidP="00CF3A6D">
      <w:pPr>
        <w:spacing w:after="0"/>
        <w:jc w:val="both"/>
        <w:rPr>
          <w:rFonts w:ascii="Arial" w:hAnsi="Arial" w:cs="Arial"/>
          <w:color w:val="000000"/>
          <w:sz w:val="24"/>
          <w:szCs w:val="24"/>
        </w:rPr>
      </w:pPr>
    </w:p>
    <w:p w14:paraId="353BF0D1" w14:textId="2718B02F" w:rsidR="005F0FA7" w:rsidRPr="001B0890" w:rsidRDefault="005F0FA7" w:rsidP="00CF3A6D">
      <w:pPr>
        <w:spacing w:after="0"/>
        <w:rPr>
          <w:rFonts w:ascii="Arial" w:hAnsi="Arial" w:cs="Arial"/>
          <w:i/>
          <w:iCs/>
          <w:color w:val="000000"/>
          <w:sz w:val="24"/>
          <w:szCs w:val="24"/>
        </w:rPr>
      </w:pPr>
      <w:r w:rsidRPr="001B0890">
        <w:rPr>
          <w:rFonts w:ascii="Arial" w:hAnsi="Arial" w:cs="Arial"/>
          <w:i/>
          <w:iCs/>
          <w:color w:val="000000"/>
          <w:sz w:val="24"/>
          <w:szCs w:val="24"/>
        </w:rPr>
        <w:t xml:space="preserve">Analytical methods </w:t>
      </w:r>
    </w:p>
    <w:p w14:paraId="7E5DA650" w14:textId="7E74EBB6" w:rsidR="00295BC8" w:rsidRPr="00090616" w:rsidRDefault="000D29E2" w:rsidP="00090616">
      <w:pPr>
        <w:spacing w:after="0"/>
        <w:jc w:val="both"/>
        <w:rPr>
          <w:rFonts w:ascii="Arial" w:hAnsi="Arial" w:cs="Arial"/>
          <w:color w:val="000000"/>
          <w:sz w:val="24"/>
          <w:szCs w:val="24"/>
        </w:rPr>
      </w:pPr>
      <w:r w:rsidRPr="001B0890">
        <w:rPr>
          <w:rFonts w:ascii="Arial" w:hAnsi="Arial" w:cs="Arial"/>
          <w:color w:val="000000"/>
          <w:sz w:val="24"/>
          <w:szCs w:val="24"/>
        </w:rPr>
        <w:t xml:space="preserve">Basic target is set up an </w:t>
      </w:r>
      <w:r w:rsidR="00CB57FC" w:rsidRPr="001B0890">
        <w:rPr>
          <w:rFonts w:ascii="Arial" w:hAnsi="Arial" w:cs="Arial"/>
          <w:color w:val="000000"/>
          <w:sz w:val="24"/>
          <w:szCs w:val="24"/>
        </w:rPr>
        <w:t xml:space="preserve">Artificial Neural Network </w:t>
      </w:r>
      <w:r w:rsidRPr="001B0890">
        <w:rPr>
          <w:rFonts w:ascii="Arial" w:hAnsi="Arial" w:cs="Arial"/>
          <w:color w:val="000000"/>
          <w:sz w:val="24"/>
          <w:szCs w:val="24"/>
        </w:rPr>
        <w:t xml:space="preserve">model </w:t>
      </w:r>
      <w:r w:rsidR="00AA0E55" w:rsidRPr="001B0890">
        <w:rPr>
          <w:rFonts w:ascii="Arial" w:hAnsi="Arial" w:cs="Arial"/>
          <w:color w:val="000000"/>
          <w:sz w:val="24"/>
          <w:szCs w:val="24"/>
        </w:rPr>
        <w:t xml:space="preserve">and comparing this model with another model like decision tree, linear regression, random forest </w:t>
      </w:r>
      <w:r w:rsidR="003B4D52" w:rsidRPr="001B0890">
        <w:rPr>
          <w:rFonts w:ascii="Arial" w:hAnsi="Arial" w:cs="Arial"/>
          <w:color w:val="000000"/>
          <w:sz w:val="24"/>
          <w:szCs w:val="24"/>
        </w:rPr>
        <w:t>etc.</w:t>
      </w:r>
      <w:r w:rsidR="00AA0E55" w:rsidRPr="001B0890">
        <w:rPr>
          <w:rFonts w:ascii="Arial" w:hAnsi="Arial" w:cs="Arial"/>
          <w:color w:val="000000"/>
          <w:sz w:val="24"/>
          <w:szCs w:val="24"/>
        </w:rPr>
        <w:t xml:space="preserve"> The performance of the Model will be evaluated using Root Mean Squared Error (RMSE), Mean Absolute Error (MAE), and a correlation coefficient in a comparative study (R</w:t>
      </w:r>
      <w:r w:rsidR="001F540B" w:rsidRPr="001B0890">
        <w:rPr>
          <w:rFonts w:ascii="Arial" w:hAnsi="Arial" w:cs="Arial"/>
          <w:color w:val="000000"/>
          <w:sz w:val="24"/>
          <w:szCs w:val="24"/>
        </w:rPr>
        <w:t>).</w:t>
      </w:r>
      <w:r w:rsidR="003B4D52" w:rsidRPr="001B0890">
        <w:rPr>
          <w:rFonts w:ascii="Arial" w:hAnsi="Arial" w:cs="Arial"/>
          <w:color w:val="000000"/>
          <w:sz w:val="24"/>
          <w:szCs w:val="24"/>
        </w:rPr>
        <w:t xml:space="preserve"> After analyzing the available data set </w:t>
      </w:r>
      <w:r w:rsidR="00EB67EC" w:rsidRPr="001B0890">
        <w:rPr>
          <w:rFonts w:ascii="Arial" w:hAnsi="Arial" w:cs="Arial"/>
          <w:color w:val="000000"/>
          <w:sz w:val="24"/>
          <w:szCs w:val="24"/>
        </w:rPr>
        <w:t>timeseries, 4</w:t>
      </w:r>
      <w:r w:rsidR="003B4D52" w:rsidRPr="001B0890">
        <w:rPr>
          <w:rFonts w:ascii="Arial" w:hAnsi="Arial" w:cs="Arial"/>
          <w:color w:val="000000"/>
          <w:sz w:val="24"/>
          <w:szCs w:val="24"/>
        </w:rPr>
        <w:t xml:space="preserve">-6 years data set will be selected for training another 1-2 years’ will be selected for testing the model. </w:t>
      </w:r>
    </w:p>
    <w:p w14:paraId="5E3B7C89" w14:textId="2B2570FB" w:rsidR="00295BC8" w:rsidRDefault="00295BC8">
      <w:pPr>
        <w:rPr>
          <w:rFonts w:ascii="Arial" w:hAnsi="Arial" w:cs="Arial"/>
          <w:b/>
          <w:bCs/>
          <w:color w:val="000000"/>
          <w:sz w:val="24"/>
          <w:szCs w:val="24"/>
        </w:rPr>
      </w:pPr>
    </w:p>
    <w:p w14:paraId="566C2586" w14:textId="358791A2" w:rsidR="00295BC8" w:rsidRDefault="00E166B0">
      <w:pPr>
        <w:rPr>
          <w:rFonts w:ascii="Arial" w:hAnsi="Arial" w:cs="Arial"/>
          <w:b/>
          <w:bCs/>
          <w:color w:val="000000"/>
          <w:sz w:val="24"/>
          <w:szCs w:val="24"/>
        </w:rPr>
      </w:pPr>
      <w:r>
        <w:rPr>
          <w:rFonts w:ascii="Arial" w:hAnsi="Arial" w:cs="Arial"/>
          <w:b/>
          <w:bCs/>
          <w:color w:val="000000"/>
          <w:sz w:val="24"/>
          <w:szCs w:val="24"/>
        </w:rPr>
        <w:t>Figure</w:t>
      </w:r>
    </w:p>
    <w:p w14:paraId="1B7E2EAE" w14:textId="251E8490" w:rsidR="00733D10" w:rsidRDefault="00D020E0">
      <w:pPr>
        <w:rPr>
          <w:rFonts w:ascii="Arial" w:hAnsi="Arial" w:cs="Arial"/>
          <w:b/>
          <w:bCs/>
          <w:color w:val="000000"/>
          <w:sz w:val="24"/>
          <w:szCs w:val="24"/>
        </w:rPr>
      </w:pPr>
      <w:r>
        <w:rPr>
          <w:rFonts w:ascii="Arial" w:hAnsi="Arial" w:cs="Arial"/>
          <w:b/>
          <w:bCs/>
          <w:color w:val="000000"/>
          <w:sz w:val="24"/>
          <w:szCs w:val="24"/>
        </w:rPr>
        <w:t>1.1: Preprocessing</w:t>
      </w:r>
      <w:r w:rsidR="00352E70">
        <w:rPr>
          <w:rFonts w:ascii="Arial" w:hAnsi="Arial" w:cs="Arial"/>
          <w:b/>
          <w:bCs/>
          <w:color w:val="000000"/>
          <w:sz w:val="24"/>
          <w:szCs w:val="24"/>
        </w:rPr>
        <w:t xml:space="preserve"> the Data</w:t>
      </w:r>
    </w:p>
    <w:p w14:paraId="5019F142" w14:textId="79E445C1" w:rsidR="009468B0" w:rsidRDefault="00265DF0" w:rsidP="001121FA">
      <w:pPr>
        <w:jc w:val="both"/>
        <w:rPr>
          <w:rFonts w:ascii="Arial" w:hAnsi="Arial" w:cs="Arial"/>
          <w:color w:val="000000"/>
          <w:sz w:val="24"/>
          <w:szCs w:val="24"/>
        </w:rPr>
      </w:pPr>
      <w:r w:rsidRPr="00265DF0">
        <w:rPr>
          <w:rFonts w:ascii="Arial" w:hAnsi="Arial" w:cs="Arial"/>
          <w:color w:val="000000"/>
          <w:sz w:val="24"/>
          <w:szCs w:val="24"/>
        </w:rPr>
        <w:t xml:space="preserve">The accessible rainfall-runoff time series dataset (Precipitation, Evaporation, Temperature, Discharge) for </w:t>
      </w:r>
      <w:proofErr w:type="spellStart"/>
      <w:r w:rsidRPr="00265DF0">
        <w:rPr>
          <w:rFonts w:ascii="Arial" w:hAnsi="Arial" w:cs="Arial"/>
          <w:color w:val="000000"/>
          <w:sz w:val="24"/>
          <w:szCs w:val="24"/>
        </w:rPr>
        <w:t>Andernach</w:t>
      </w:r>
      <w:proofErr w:type="spellEnd"/>
      <w:r w:rsidRPr="00265DF0">
        <w:rPr>
          <w:rFonts w:ascii="Arial" w:hAnsi="Arial" w:cs="Arial"/>
          <w:color w:val="000000"/>
          <w:sz w:val="24"/>
          <w:szCs w:val="24"/>
        </w:rPr>
        <w:t xml:space="preserve"> Station from 2000 to 2018 are gathered from several websites, including https://www.wetter.rlp.de/, https://opendata.dwd.de/, and </w:t>
      </w:r>
      <w:hyperlink r:id="rId10" w:history="1">
        <w:r w:rsidRPr="001121FA">
          <w:rPr>
            <w:rStyle w:val="Hyperlink"/>
            <w:rFonts w:ascii="Arial" w:hAnsi="Arial" w:cs="Arial"/>
            <w:color w:val="auto"/>
            <w:sz w:val="24"/>
            <w:szCs w:val="24"/>
            <w:u w:val="none"/>
          </w:rPr>
          <w:t>https://www.bafg.de/GRDC/</w:t>
        </w:r>
      </w:hyperlink>
      <w:r w:rsidRPr="001121FA">
        <w:rPr>
          <w:rFonts w:ascii="Arial" w:hAnsi="Arial" w:cs="Arial"/>
          <w:sz w:val="24"/>
          <w:szCs w:val="24"/>
        </w:rPr>
        <w:t>.</w:t>
      </w:r>
      <w:r>
        <w:rPr>
          <w:rFonts w:ascii="Arial" w:hAnsi="Arial" w:cs="Arial"/>
          <w:color w:val="000000"/>
          <w:sz w:val="24"/>
          <w:szCs w:val="24"/>
        </w:rPr>
        <w:t xml:space="preserve"> </w:t>
      </w:r>
    </w:p>
    <w:p w14:paraId="0BC3FFFC" w14:textId="511854F2" w:rsidR="001E5630" w:rsidRDefault="001121FA" w:rsidP="001121FA">
      <w:pPr>
        <w:jc w:val="both"/>
        <w:rPr>
          <w:rFonts w:ascii="Arial" w:hAnsi="Arial" w:cs="Arial"/>
          <w:color w:val="000000"/>
          <w:sz w:val="24"/>
          <w:szCs w:val="24"/>
        </w:rPr>
      </w:pPr>
      <w:r w:rsidRPr="001121FA">
        <w:rPr>
          <w:rFonts w:ascii="Arial" w:hAnsi="Arial" w:cs="Arial"/>
          <w:color w:val="000000"/>
          <w:sz w:val="24"/>
          <w:szCs w:val="24"/>
        </w:rPr>
        <w:t>The raw data was cleaned in the initial stage. Outliers and gaps in the raw data existed; the gaps were filled by using Excel's built-in facilities and observing the patterns of neighboring data. then processing was done on the noisy data.</w:t>
      </w:r>
    </w:p>
    <w:p w14:paraId="2D0D7484" w14:textId="023B29D7" w:rsidR="001E5630" w:rsidRPr="001F2ABC" w:rsidRDefault="007D783B" w:rsidP="001F2ABC">
      <w:pPr>
        <w:jc w:val="both"/>
        <w:rPr>
          <w:rFonts w:ascii="Arial" w:hAnsi="Arial" w:cs="Arial"/>
          <w:color w:val="000000"/>
          <w:sz w:val="24"/>
          <w:szCs w:val="24"/>
        </w:rPr>
      </w:pPr>
      <w:r>
        <w:rPr>
          <w:rFonts w:ascii="Arial" w:hAnsi="Arial" w:cs="Arial"/>
          <w:color w:val="000000"/>
          <w:sz w:val="24"/>
          <w:szCs w:val="24"/>
        </w:rPr>
        <w:t xml:space="preserve">In the </w:t>
      </w:r>
      <w:r w:rsidR="00516C6F">
        <w:rPr>
          <w:rFonts w:ascii="Arial" w:hAnsi="Arial" w:cs="Arial"/>
          <w:color w:val="000000"/>
          <w:sz w:val="24"/>
          <w:szCs w:val="24"/>
        </w:rPr>
        <w:t>following</w:t>
      </w:r>
      <w:r>
        <w:rPr>
          <w:rFonts w:ascii="Arial" w:hAnsi="Arial" w:cs="Arial"/>
          <w:color w:val="000000"/>
          <w:sz w:val="24"/>
          <w:szCs w:val="24"/>
        </w:rPr>
        <w:t xml:space="preserve"> </w:t>
      </w:r>
      <w:r w:rsidR="00516C6F">
        <w:rPr>
          <w:rFonts w:ascii="Arial" w:hAnsi="Arial" w:cs="Arial"/>
          <w:color w:val="000000"/>
          <w:sz w:val="24"/>
          <w:szCs w:val="24"/>
        </w:rPr>
        <w:t xml:space="preserve">step hourly data was converted to daily data for all datasets parameters and then 2012 to 2017 datasets are selected as processed data for the further </w:t>
      </w:r>
      <w:r w:rsidR="001F2ABC">
        <w:rPr>
          <w:rFonts w:ascii="Arial" w:hAnsi="Arial" w:cs="Arial"/>
          <w:color w:val="000000"/>
          <w:sz w:val="24"/>
          <w:szCs w:val="24"/>
        </w:rPr>
        <w:t>analysis.</w:t>
      </w:r>
      <w:r w:rsidR="001F2ABC" w:rsidRPr="001F2ABC">
        <w:rPr>
          <w:rFonts w:ascii="Arial" w:hAnsi="Arial" w:cs="Arial"/>
          <w:color w:val="000000"/>
          <w:sz w:val="24"/>
          <w:szCs w:val="24"/>
        </w:rPr>
        <w:t xml:space="preserve"> In the next phase, all parameters</w:t>
      </w:r>
      <w:r w:rsidR="001F2ABC">
        <w:rPr>
          <w:rFonts w:ascii="Arial" w:hAnsi="Arial" w:cs="Arial"/>
          <w:color w:val="000000"/>
          <w:sz w:val="24"/>
          <w:szCs w:val="24"/>
        </w:rPr>
        <w:t xml:space="preserve"> of</w:t>
      </w:r>
      <w:r w:rsidR="001F2ABC" w:rsidRPr="001F2ABC">
        <w:rPr>
          <w:rFonts w:ascii="Arial" w:hAnsi="Arial" w:cs="Arial"/>
          <w:color w:val="000000"/>
          <w:sz w:val="24"/>
          <w:szCs w:val="24"/>
        </w:rPr>
        <w:t xml:space="preserve"> the dataset were changed from hourly to daily data, and then the year-specific datasets from 2012 to 2017 were chosen as processed data for the following study.</w:t>
      </w:r>
    </w:p>
    <w:p w14:paraId="23E6FF0C" w14:textId="4F66565F" w:rsidR="001E5630" w:rsidRDefault="00754B22">
      <w:pPr>
        <w:rPr>
          <w:rFonts w:ascii="Arial" w:hAnsi="Arial" w:cs="Arial"/>
          <w:b/>
          <w:bCs/>
          <w:color w:val="000000"/>
          <w:sz w:val="24"/>
          <w:szCs w:val="24"/>
        </w:rPr>
      </w:pPr>
      <w:r>
        <w:rPr>
          <w:rFonts w:ascii="Arial" w:hAnsi="Arial" w:cs="Arial"/>
          <w:b/>
          <w:bCs/>
          <w:color w:val="000000"/>
          <w:sz w:val="24"/>
          <w:szCs w:val="24"/>
        </w:rPr>
        <w:t xml:space="preserve">1.2 Visualization of datasets </w:t>
      </w:r>
    </w:p>
    <w:p w14:paraId="240C558D" w14:textId="77777777" w:rsidR="000E1128" w:rsidRDefault="000E1128">
      <w:pPr>
        <w:rPr>
          <w:rFonts w:ascii="Arial" w:hAnsi="Arial" w:cs="Arial"/>
          <w:b/>
          <w:bCs/>
          <w:color w:val="000000"/>
          <w:sz w:val="24"/>
          <w:szCs w:val="24"/>
        </w:rPr>
      </w:pPr>
    </w:p>
    <w:p w14:paraId="1C64447D" w14:textId="386AA3E3" w:rsidR="00754B22" w:rsidRDefault="00754B22" w:rsidP="00754B22">
      <w:pPr>
        <w:rPr>
          <w:rFonts w:ascii="Arial" w:hAnsi="Arial" w:cs="Arial"/>
          <w:b/>
          <w:bCs/>
          <w:color w:val="000000"/>
          <w:sz w:val="24"/>
          <w:szCs w:val="24"/>
        </w:rPr>
      </w:pPr>
      <w:r>
        <w:rPr>
          <w:rFonts w:ascii="Arial" w:hAnsi="Arial" w:cs="Arial"/>
          <w:b/>
          <w:bCs/>
          <w:color w:val="000000"/>
          <w:sz w:val="24"/>
          <w:szCs w:val="24"/>
        </w:rPr>
        <w:t>1.2 Developing Artificial Neural Networks</w:t>
      </w:r>
    </w:p>
    <w:p w14:paraId="63C83E4D" w14:textId="7D842C27" w:rsidR="00BF01D0" w:rsidRDefault="00C96AB7" w:rsidP="00A43CC4">
      <w:pPr>
        <w:jc w:val="both"/>
        <w:rPr>
          <w:rFonts w:ascii="Arial" w:hAnsi="Arial" w:cs="Arial"/>
          <w:color w:val="000000"/>
          <w:sz w:val="24"/>
          <w:szCs w:val="24"/>
        </w:rPr>
      </w:pPr>
      <w:r>
        <w:rPr>
          <w:rFonts w:ascii="Arial" w:hAnsi="Arial" w:cs="Arial"/>
          <w:color w:val="000000"/>
          <w:sz w:val="24"/>
          <w:szCs w:val="24"/>
        </w:rPr>
        <w:t xml:space="preserve">Feed Forward Neural Network was decided to </w:t>
      </w:r>
      <w:r w:rsidR="00754B22" w:rsidRPr="000E1128">
        <w:rPr>
          <w:rFonts w:ascii="Arial" w:hAnsi="Arial" w:cs="Arial"/>
          <w:color w:val="000000"/>
          <w:sz w:val="24"/>
          <w:szCs w:val="24"/>
        </w:rPr>
        <w:t xml:space="preserve">The Artificial neural networks structure of this study </w:t>
      </w:r>
      <w:r>
        <w:rPr>
          <w:rFonts w:ascii="Arial" w:hAnsi="Arial" w:cs="Arial"/>
          <w:color w:val="000000"/>
          <w:sz w:val="24"/>
          <w:szCs w:val="24"/>
        </w:rPr>
        <w:t>is</w:t>
      </w:r>
      <w:r w:rsidR="00754B22" w:rsidRPr="000E1128">
        <w:rPr>
          <w:rFonts w:ascii="Arial" w:hAnsi="Arial" w:cs="Arial"/>
          <w:color w:val="000000"/>
          <w:sz w:val="24"/>
          <w:szCs w:val="24"/>
        </w:rPr>
        <w:t xml:space="preserve"> done by python 3.10. At first the necessary libraries </w:t>
      </w:r>
      <w:r w:rsidR="000E1128" w:rsidRPr="000E1128">
        <w:rPr>
          <w:rFonts w:ascii="Arial" w:hAnsi="Arial" w:cs="Arial"/>
          <w:color w:val="000000"/>
          <w:sz w:val="24"/>
          <w:szCs w:val="24"/>
        </w:rPr>
        <w:t>were</w:t>
      </w:r>
      <w:r w:rsidR="00754B22" w:rsidRPr="000E1128">
        <w:rPr>
          <w:rFonts w:ascii="Arial" w:hAnsi="Arial" w:cs="Arial"/>
          <w:color w:val="000000"/>
          <w:sz w:val="24"/>
          <w:szCs w:val="24"/>
        </w:rPr>
        <w:t xml:space="preserve"> </w:t>
      </w:r>
      <w:r w:rsidR="000E1128" w:rsidRPr="000E1128">
        <w:rPr>
          <w:rFonts w:ascii="Arial" w:hAnsi="Arial" w:cs="Arial"/>
          <w:color w:val="000000"/>
          <w:sz w:val="24"/>
          <w:szCs w:val="24"/>
        </w:rPr>
        <w:t>installed</w:t>
      </w:r>
      <w:r w:rsidR="00754B22" w:rsidRPr="000E1128">
        <w:rPr>
          <w:rFonts w:ascii="Arial" w:hAnsi="Arial" w:cs="Arial"/>
          <w:color w:val="000000"/>
          <w:sz w:val="24"/>
          <w:szCs w:val="24"/>
        </w:rPr>
        <w:t xml:space="preserve"> </w:t>
      </w:r>
      <w:r w:rsidR="000E1128">
        <w:rPr>
          <w:rFonts w:ascii="Arial" w:hAnsi="Arial" w:cs="Arial"/>
          <w:color w:val="000000"/>
          <w:sz w:val="24"/>
          <w:szCs w:val="24"/>
        </w:rPr>
        <w:t xml:space="preserve">such as </w:t>
      </w:r>
      <w:proofErr w:type="spellStart"/>
      <w:r w:rsidR="00A43CC4">
        <w:rPr>
          <w:rFonts w:ascii="Arial" w:hAnsi="Arial" w:cs="Arial"/>
          <w:color w:val="000000"/>
          <w:sz w:val="24"/>
          <w:szCs w:val="24"/>
        </w:rPr>
        <w:t>keras</w:t>
      </w:r>
      <w:proofErr w:type="spellEnd"/>
      <w:r w:rsidR="00A43CC4">
        <w:rPr>
          <w:rFonts w:ascii="Arial" w:hAnsi="Arial" w:cs="Arial"/>
          <w:color w:val="000000"/>
          <w:sz w:val="24"/>
          <w:szCs w:val="24"/>
        </w:rPr>
        <w:t xml:space="preserve">, </w:t>
      </w:r>
      <w:r w:rsidR="008C125B">
        <w:rPr>
          <w:rFonts w:ascii="Arial" w:hAnsi="Arial" w:cs="Arial"/>
          <w:color w:val="000000"/>
          <w:sz w:val="24"/>
          <w:szCs w:val="24"/>
        </w:rPr>
        <w:t>TensorFlow</w:t>
      </w:r>
      <w:r w:rsidR="00A43CC4">
        <w:rPr>
          <w:rFonts w:ascii="Arial" w:hAnsi="Arial" w:cs="Arial"/>
          <w:color w:val="000000"/>
          <w:sz w:val="24"/>
          <w:szCs w:val="24"/>
        </w:rPr>
        <w:t xml:space="preserve"> etc.</w:t>
      </w:r>
    </w:p>
    <w:p w14:paraId="68704D93" w14:textId="33D0489D" w:rsidR="008C125B" w:rsidRDefault="00BF01D0" w:rsidP="00A43CC4">
      <w:pPr>
        <w:jc w:val="both"/>
      </w:pPr>
      <w:r w:rsidRPr="00A43CC4">
        <w:rPr>
          <w:rFonts w:ascii="Arial" w:hAnsi="Arial" w:cs="Arial"/>
          <w:color w:val="000000"/>
          <w:sz w:val="24"/>
          <w:szCs w:val="24"/>
        </w:rPr>
        <w:t xml:space="preserve">Although normalization </w:t>
      </w:r>
      <w:r w:rsidR="00C96AB7">
        <w:rPr>
          <w:rFonts w:ascii="Arial" w:hAnsi="Arial" w:cs="Arial"/>
          <w:color w:val="000000"/>
          <w:sz w:val="24"/>
          <w:szCs w:val="24"/>
        </w:rPr>
        <w:t>is</w:t>
      </w:r>
      <w:r w:rsidRPr="00A43CC4">
        <w:rPr>
          <w:rFonts w:ascii="Arial" w:hAnsi="Arial" w:cs="Arial"/>
          <w:color w:val="000000"/>
          <w:sz w:val="24"/>
          <w:szCs w:val="24"/>
        </w:rPr>
        <w:t xml:space="preserve"> not required, it is recommended for neural networks since some activation functions are sensitive to the magnitude of numbers.</w:t>
      </w:r>
      <w:r w:rsidR="003709B8" w:rsidRPr="00A43CC4">
        <w:rPr>
          <w:rFonts w:ascii="Arial" w:hAnsi="Arial" w:cs="Arial"/>
          <w:sz w:val="24"/>
          <w:szCs w:val="24"/>
        </w:rPr>
        <w:t xml:space="preserve"> The range of the </w:t>
      </w:r>
      <w:r w:rsidR="00A43CC4" w:rsidRPr="00A43CC4">
        <w:rPr>
          <w:rFonts w:ascii="Arial" w:hAnsi="Arial" w:cs="Arial"/>
          <w:sz w:val="24"/>
          <w:szCs w:val="24"/>
        </w:rPr>
        <w:t>standardization</w:t>
      </w:r>
      <w:r w:rsidR="003709B8" w:rsidRPr="00A43CC4">
        <w:rPr>
          <w:rFonts w:ascii="Arial" w:hAnsi="Arial" w:cs="Arial"/>
          <w:sz w:val="24"/>
          <w:szCs w:val="24"/>
        </w:rPr>
        <w:t xml:space="preserve"> </w:t>
      </w:r>
      <w:r w:rsidR="00C96AB7">
        <w:rPr>
          <w:rFonts w:ascii="Arial" w:hAnsi="Arial" w:cs="Arial"/>
          <w:sz w:val="24"/>
          <w:szCs w:val="24"/>
        </w:rPr>
        <w:t>is</w:t>
      </w:r>
      <w:r w:rsidR="003709B8" w:rsidRPr="00A43CC4">
        <w:rPr>
          <w:rFonts w:ascii="Arial" w:hAnsi="Arial" w:cs="Arial"/>
          <w:sz w:val="24"/>
          <w:szCs w:val="24"/>
        </w:rPr>
        <w:t xml:space="preserve"> 0 to 1 , and these should be done before being fed into a neural</w:t>
      </w:r>
      <w:r w:rsidR="00A43CC4">
        <w:rPr>
          <w:rFonts w:ascii="Arial" w:hAnsi="Arial" w:cs="Arial"/>
          <w:sz w:val="24"/>
          <w:szCs w:val="24"/>
        </w:rPr>
        <w:t xml:space="preserve"> </w:t>
      </w:r>
      <w:r w:rsidR="003709B8" w:rsidRPr="00A43CC4">
        <w:rPr>
          <w:rFonts w:ascii="Arial" w:hAnsi="Arial" w:cs="Arial"/>
          <w:sz w:val="24"/>
          <w:szCs w:val="24"/>
        </w:rPr>
        <w:t xml:space="preserve">network </w:t>
      </w:r>
      <w:r w:rsidR="003709B8">
        <w:fldChar w:fldCharType="begin" w:fldLock="1"/>
      </w:r>
      <w:r w:rsidR="007B4D87">
        <w:instrText>ADDIN CSL_CITATION {"citationItems":[{"id":"ITEM-1","itemData":{"abstract":"This paper provides a discussion of the development and application of Artificial Neural Networks (ANNs) to flow forecasting in two flood-prone UK catchments using real hydrometric data. Given relatively brief calibration data sets it was possible to construct robust models of 15-min flows with six hour lead times for the Rivers Amber and Mole. Comparisons were made between the performance of the ANN and those of conventional flood forecasting systems. The results obtained for validation forecasts were of comparable quality to those obtained from operational systems for the River Amber. The ability of the ANN to cope with missing data and to \"learn\" from the event currently being forecast in real time makes it an appealing alternative to conventional lumped or semi-distributed flood forecasting models. However, further research is required to determine the optimum ANN training period for a given catchment, season and hydrological contexts. Une approche de la modélisation pluie-deblt par ies réseaux neuronaux artificiels Résumé Ce document traite du développement et de l'application des réseaux neuronaux artificiels (RNA) à la prévision des débits de deux bassins versants du Royaume Uni sujets aux inondations grâce à l'utilisation de données hydrométriques réelles. Partant d'un ensemble restreint de données d'apprentissage, il a été possible de réaliser des modèles pour la prévision des débits au pas de temps de 15 min à échéance de 6 heures pour les rivières Amber et Mole. On a comparé les performances des RNA et des systèmes conventionnels d'annonce de crue. Les résultats obtenus lors de la validation des prévisions des RNA étaient de qualité comparable à ceux obtenus par les systèmes actuellement utilisés opérationnellement sur la Rivière Amber. La capacité des RNA à gérer les données manquantes et à \"apprendre\" en temps réel à partir de l'événement en cours, fait de ces outils une alternative séduisante aux actuels modèles de prévision agrégés ou semi-distribués. De plus amples recherches sont cependant nécessaires pour déterminer la période d'apprentissage optimale des RNA pour un bassin donné et selon le contexte climatique et hydrologique.","author":[{"dropping-particle":"","family":"Dawson","given":"Christian W","non-dropping-particle":"","parse-names":false,"suffix":""},{"dropping-particle":"","family":"Wilby","given":"Robert","non-dropping-particle":"","parse-names":false,"suffix":""}],"container-title":"Hydrological Sciences-Journal-des Sciences Hydrologiques","id":"ITEM-1","issue":"1","issued":{"date-parts":[["1998"]]},"number-of-pages":"43","title":"An artificial neural network approach to rainfall-runoff modelling","type":"report"},"uris":["http://www.mendeley.com/documents/?uuid=22638ecd-2547-311f-96ee-56e0117085aa"]}],"mendeley":{"formattedCitation":"&lt;sup&gt;5&lt;/sup&gt;","plainTextFormattedCitation":"5","previouslyFormattedCitation":"&lt;sup&gt;5&lt;/sup&gt;"},"properties":{"noteIndex":0},"schema":"https://github.com/citation-style-language/schema/raw/master/csl-citation.json"}</w:instrText>
      </w:r>
      <w:r w:rsidR="003709B8">
        <w:fldChar w:fldCharType="separate"/>
      </w:r>
      <w:r w:rsidR="00D951D3" w:rsidRPr="00D951D3">
        <w:rPr>
          <w:noProof/>
          <w:vertAlign w:val="superscript"/>
        </w:rPr>
        <w:t>5</w:t>
      </w:r>
      <w:r w:rsidR="003709B8">
        <w:fldChar w:fldCharType="end"/>
      </w:r>
      <w:r w:rsidR="00A43CC4">
        <w:t>.</w:t>
      </w:r>
      <w:r w:rsidR="008C125B" w:rsidRPr="008C125B">
        <w:rPr>
          <w:rFonts w:ascii="Arial" w:hAnsi="Arial" w:cs="Arial"/>
          <w:sz w:val="24"/>
          <w:szCs w:val="24"/>
        </w:rPr>
        <w:t>In the following step the whole dataset is split into two format ,one in training (about 66%of whole data) and another one is testing (about 34%of whole data)</w:t>
      </w:r>
      <w:r w:rsidR="00CF1213">
        <w:rPr>
          <w:rFonts w:ascii="Arial" w:hAnsi="Arial" w:cs="Arial"/>
          <w:sz w:val="24"/>
          <w:szCs w:val="24"/>
        </w:rPr>
        <w:t xml:space="preserve">.Below table is depict the dataset conditions in </w:t>
      </w:r>
      <w:r w:rsidR="00C96AB7">
        <w:rPr>
          <w:rFonts w:ascii="Arial" w:hAnsi="Arial" w:cs="Arial"/>
          <w:sz w:val="24"/>
          <w:szCs w:val="24"/>
        </w:rPr>
        <w:t>neural network environments.</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501"/>
        <w:gridCol w:w="2378"/>
        <w:gridCol w:w="2077"/>
      </w:tblGrid>
      <w:tr w:rsidR="0011665A" w14:paraId="1CCF72DE" w14:textId="77777777" w:rsidTr="008C125B">
        <w:trPr>
          <w:trHeight w:val="488"/>
        </w:trPr>
        <w:tc>
          <w:tcPr>
            <w:tcW w:w="2122" w:type="dxa"/>
          </w:tcPr>
          <w:p w14:paraId="78F24027" w14:textId="717FBCA4" w:rsidR="0011665A" w:rsidRPr="0011665A" w:rsidRDefault="00532339" w:rsidP="0011665A">
            <w:pPr>
              <w:jc w:val="center"/>
              <w:rPr>
                <w:rFonts w:ascii="Arial" w:hAnsi="Arial" w:cs="Arial"/>
                <w:sz w:val="24"/>
                <w:szCs w:val="24"/>
              </w:rPr>
            </w:pPr>
            <w:r>
              <w:rPr>
                <w:rFonts w:ascii="Arial" w:hAnsi="Arial" w:cs="Arial"/>
                <w:sz w:val="24"/>
                <w:szCs w:val="24"/>
              </w:rPr>
              <w:t>Division</w:t>
            </w:r>
          </w:p>
        </w:tc>
        <w:tc>
          <w:tcPr>
            <w:tcW w:w="2501" w:type="dxa"/>
          </w:tcPr>
          <w:p w14:paraId="224F4FCF" w14:textId="77777777" w:rsidR="0011665A" w:rsidRDefault="00532339" w:rsidP="0011665A">
            <w:pPr>
              <w:jc w:val="center"/>
              <w:rPr>
                <w:rFonts w:ascii="Arial" w:hAnsi="Arial" w:cs="Arial"/>
                <w:sz w:val="24"/>
                <w:szCs w:val="24"/>
              </w:rPr>
            </w:pPr>
            <w:r>
              <w:rPr>
                <w:rFonts w:ascii="Arial" w:hAnsi="Arial" w:cs="Arial"/>
                <w:sz w:val="24"/>
                <w:szCs w:val="24"/>
              </w:rPr>
              <w:t xml:space="preserve">Percentage of the </w:t>
            </w:r>
          </w:p>
          <w:p w14:paraId="0094009F" w14:textId="7FFA3451" w:rsidR="008C125B" w:rsidRPr="0011665A" w:rsidRDefault="008C125B" w:rsidP="0011665A">
            <w:pPr>
              <w:jc w:val="center"/>
              <w:rPr>
                <w:rFonts w:ascii="Arial" w:hAnsi="Arial" w:cs="Arial"/>
                <w:sz w:val="24"/>
                <w:szCs w:val="24"/>
              </w:rPr>
            </w:pPr>
            <w:r>
              <w:rPr>
                <w:rFonts w:ascii="Arial" w:hAnsi="Arial" w:cs="Arial"/>
                <w:sz w:val="24"/>
                <w:szCs w:val="24"/>
              </w:rPr>
              <w:t>dataset</w:t>
            </w:r>
          </w:p>
        </w:tc>
        <w:tc>
          <w:tcPr>
            <w:tcW w:w="2378" w:type="dxa"/>
          </w:tcPr>
          <w:p w14:paraId="11D91E18" w14:textId="38425F54" w:rsidR="0011665A" w:rsidRPr="0011665A" w:rsidRDefault="0011665A" w:rsidP="00532339">
            <w:pPr>
              <w:jc w:val="center"/>
              <w:rPr>
                <w:rFonts w:ascii="Arial" w:hAnsi="Arial" w:cs="Arial"/>
                <w:sz w:val="24"/>
                <w:szCs w:val="24"/>
              </w:rPr>
            </w:pPr>
            <w:r w:rsidRPr="0011665A">
              <w:rPr>
                <w:rFonts w:ascii="Arial" w:hAnsi="Arial" w:cs="Arial"/>
                <w:sz w:val="24"/>
                <w:szCs w:val="24"/>
              </w:rPr>
              <w:t>Timeseries (Approximate)</w:t>
            </w:r>
          </w:p>
        </w:tc>
        <w:tc>
          <w:tcPr>
            <w:tcW w:w="2077" w:type="dxa"/>
          </w:tcPr>
          <w:p w14:paraId="48E88F54" w14:textId="18698292" w:rsidR="0011665A" w:rsidRPr="0011665A" w:rsidRDefault="0011665A" w:rsidP="00532339">
            <w:pPr>
              <w:jc w:val="center"/>
              <w:rPr>
                <w:rFonts w:ascii="Arial" w:hAnsi="Arial" w:cs="Arial"/>
                <w:sz w:val="24"/>
                <w:szCs w:val="24"/>
              </w:rPr>
            </w:pPr>
            <w:r w:rsidRPr="0011665A">
              <w:rPr>
                <w:rFonts w:ascii="Arial" w:hAnsi="Arial" w:cs="Arial"/>
                <w:sz w:val="24"/>
                <w:szCs w:val="24"/>
              </w:rPr>
              <w:t>Total no of record</w:t>
            </w:r>
          </w:p>
        </w:tc>
      </w:tr>
      <w:tr w:rsidR="0011665A" w14:paraId="0C281D66" w14:textId="77777777" w:rsidTr="008C125B">
        <w:trPr>
          <w:trHeight w:val="248"/>
        </w:trPr>
        <w:tc>
          <w:tcPr>
            <w:tcW w:w="2122" w:type="dxa"/>
          </w:tcPr>
          <w:p w14:paraId="5D767C6C" w14:textId="03509932" w:rsidR="0011665A" w:rsidRPr="0011665A" w:rsidRDefault="0011665A" w:rsidP="0011665A">
            <w:pPr>
              <w:jc w:val="center"/>
              <w:rPr>
                <w:rFonts w:ascii="Arial" w:hAnsi="Arial" w:cs="Arial"/>
                <w:sz w:val="24"/>
                <w:szCs w:val="24"/>
              </w:rPr>
            </w:pPr>
            <w:r w:rsidRPr="0011665A">
              <w:rPr>
                <w:rFonts w:ascii="Arial" w:hAnsi="Arial" w:cs="Arial"/>
                <w:sz w:val="24"/>
                <w:szCs w:val="24"/>
              </w:rPr>
              <w:t>Training</w:t>
            </w:r>
          </w:p>
        </w:tc>
        <w:tc>
          <w:tcPr>
            <w:tcW w:w="2501" w:type="dxa"/>
          </w:tcPr>
          <w:p w14:paraId="259029E8" w14:textId="6AAEA21D" w:rsidR="0011665A" w:rsidRPr="0011665A" w:rsidRDefault="0011665A" w:rsidP="0011665A">
            <w:pPr>
              <w:jc w:val="center"/>
              <w:rPr>
                <w:rFonts w:ascii="Arial" w:hAnsi="Arial" w:cs="Arial"/>
                <w:sz w:val="24"/>
                <w:szCs w:val="24"/>
              </w:rPr>
            </w:pPr>
            <w:r w:rsidRPr="0011665A">
              <w:rPr>
                <w:rFonts w:ascii="Arial" w:hAnsi="Arial" w:cs="Arial"/>
                <w:sz w:val="24"/>
                <w:szCs w:val="24"/>
              </w:rPr>
              <w:t>66%</w:t>
            </w:r>
          </w:p>
        </w:tc>
        <w:tc>
          <w:tcPr>
            <w:tcW w:w="2378" w:type="dxa"/>
          </w:tcPr>
          <w:p w14:paraId="0B7C1EA0" w14:textId="1A107FCF" w:rsidR="0011665A" w:rsidRPr="0011665A" w:rsidRDefault="0011665A" w:rsidP="00532339">
            <w:pPr>
              <w:jc w:val="center"/>
              <w:rPr>
                <w:rFonts w:ascii="Arial" w:hAnsi="Arial" w:cs="Arial"/>
                <w:sz w:val="24"/>
                <w:szCs w:val="24"/>
              </w:rPr>
            </w:pPr>
            <w:r w:rsidRPr="0011665A">
              <w:rPr>
                <w:rFonts w:ascii="Arial" w:hAnsi="Arial" w:cs="Arial"/>
                <w:sz w:val="24"/>
                <w:szCs w:val="24"/>
              </w:rPr>
              <w:t>2012-2015</w:t>
            </w:r>
          </w:p>
        </w:tc>
        <w:tc>
          <w:tcPr>
            <w:tcW w:w="2077" w:type="dxa"/>
          </w:tcPr>
          <w:p w14:paraId="26A467A0" w14:textId="51642F6C" w:rsidR="0011665A" w:rsidRPr="0011665A" w:rsidRDefault="0011665A" w:rsidP="00532339">
            <w:pPr>
              <w:jc w:val="center"/>
              <w:rPr>
                <w:rFonts w:ascii="Arial" w:hAnsi="Arial" w:cs="Arial"/>
                <w:sz w:val="24"/>
                <w:szCs w:val="24"/>
              </w:rPr>
            </w:pPr>
            <w:r w:rsidRPr="0011665A">
              <w:rPr>
                <w:rFonts w:ascii="Arial" w:hAnsi="Arial" w:cs="Arial"/>
                <w:sz w:val="24"/>
                <w:szCs w:val="24"/>
              </w:rPr>
              <w:t>1446</w:t>
            </w:r>
          </w:p>
        </w:tc>
      </w:tr>
      <w:tr w:rsidR="0011665A" w14:paraId="276F11EA" w14:textId="77777777" w:rsidTr="008C125B">
        <w:trPr>
          <w:trHeight w:val="50"/>
        </w:trPr>
        <w:tc>
          <w:tcPr>
            <w:tcW w:w="2122" w:type="dxa"/>
          </w:tcPr>
          <w:p w14:paraId="79FC9556" w14:textId="22C2E4B2" w:rsidR="0011665A" w:rsidRPr="0011665A" w:rsidRDefault="0011665A" w:rsidP="0011665A">
            <w:pPr>
              <w:jc w:val="center"/>
              <w:rPr>
                <w:rFonts w:ascii="Arial" w:hAnsi="Arial" w:cs="Arial"/>
                <w:sz w:val="24"/>
                <w:szCs w:val="24"/>
              </w:rPr>
            </w:pPr>
            <w:r w:rsidRPr="0011665A">
              <w:rPr>
                <w:rFonts w:ascii="Arial" w:hAnsi="Arial" w:cs="Arial"/>
                <w:sz w:val="24"/>
                <w:szCs w:val="24"/>
              </w:rPr>
              <w:t>Testing</w:t>
            </w:r>
          </w:p>
        </w:tc>
        <w:tc>
          <w:tcPr>
            <w:tcW w:w="2501" w:type="dxa"/>
          </w:tcPr>
          <w:p w14:paraId="69FA08CA" w14:textId="41F8CF8C" w:rsidR="0011665A" w:rsidRPr="0011665A" w:rsidRDefault="0011665A" w:rsidP="0011665A">
            <w:pPr>
              <w:jc w:val="center"/>
              <w:rPr>
                <w:rFonts w:ascii="Arial" w:hAnsi="Arial" w:cs="Arial"/>
                <w:sz w:val="24"/>
                <w:szCs w:val="24"/>
              </w:rPr>
            </w:pPr>
            <w:r w:rsidRPr="0011665A">
              <w:rPr>
                <w:rFonts w:ascii="Arial" w:hAnsi="Arial" w:cs="Arial"/>
                <w:sz w:val="24"/>
                <w:szCs w:val="24"/>
              </w:rPr>
              <w:t>34%</w:t>
            </w:r>
          </w:p>
        </w:tc>
        <w:tc>
          <w:tcPr>
            <w:tcW w:w="2378" w:type="dxa"/>
          </w:tcPr>
          <w:p w14:paraId="7187AF12" w14:textId="6A034F08" w:rsidR="0011665A" w:rsidRPr="0011665A" w:rsidRDefault="0011665A" w:rsidP="00532339">
            <w:pPr>
              <w:jc w:val="center"/>
              <w:rPr>
                <w:rFonts w:ascii="Arial" w:hAnsi="Arial" w:cs="Arial"/>
                <w:sz w:val="24"/>
                <w:szCs w:val="24"/>
              </w:rPr>
            </w:pPr>
            <w:r w:rsidRPr="0011665A">
              <w:rPr>
                <w:rFonts w:ascii="Arial" w:hAnsi="Arial" w:cs="Arial"/>
                <w:sz w:val="24"/>
                <w:szCs w:val="24"/>
              </w:rPr>
              <w:t>2016-2018</w:t>
            </w:r>
          </w:p>
        </w:tc>
        <w:tc>
          <w:tcPr>
            <w:tcW w:w="2077" w:type="dxa"/>
          </w:tcPr>
          <w:p w14:paraId="383013A9" w14:textId="33AF922E" w:rsidR="0011665A" w:rsidRPr="0011665A" w:rsidRDefault="0011665A" w:rsidP="00532339">
            <w:pPr>
              <w:jc w:val="center"/>
              <w:rPr>
                <w:rFonts w:ascii="Arial" w:hAnsi="Arial" w:cs="Arial"/>
                <w:sz w:val="24"/>
                <w:szCs w:val="24"/>
              </w:rPr>
            </w:pPr>
            <w:r w:rsidRPr="0011665A">
              <w:rPr>
                <w:rFonts w:ascii="Arial" w:hAnsi="Arial" w:cs="Arial"/>
                <w:sz w:val="24"/>
                <w:szCs w:val="24"/>
              </w:rPr>
              <w:t>746</w:t>
            </w:r>
          </w:p>
        </w:tc>
      </w:tr>
      <w:tr w:rsidR="0011665A" w14:paraId="37C9B9B7" w14:textId="77777777" w:rsidTr="008C125B">
        <w:trPr>
          <w:trHeight w:val="248"/>
        </w:trPr>
        <w:tc>
          <w:tcPr>
            <w:tcW w:w="2122" w:type="dxa"/>
          </w:tcPr>
          <w:p w14:paraId="1F71C789" w14:textId="1418F6E8" w:rsidR="0011665A" w:rsidRPr="0011665A" w:rsidRDefault="0011665A" w:rsidP="0011665A">
            <w:pPr>
              <w:jc w:val="center"/>
              <w:rPr>
                <w:rFonts w:ascii="Arial" w:hAnsi="Arial" w:cs="Arial"/>
                <w:sz w:val="24"/>
                <w:szCs w:val="24"/>
              </w:rPr>
            </w:pPr>
            <w:r w:rsidRPr="0011665A">
              <w:rPr>
                <w:rFonts w:ascii="Arial" w:hAnsi="Arial" w:cs="Arial"/>
                <w:sz w:val="24"/>
                <w:szCs w:val="24"/>
              </w:rPr>
              <w:t>Total</w:t>
            </w:r>
          </w:p>
        </w:tc>
        <w:tc>
          <w:tcPr>
            <w:tcW w:w="2501" w:type="dxa"/>
          </w:tcPr>
          <w:p w14:paraId="6B008E43" w14:textId="011C3934" w:rsidR="0011665A" w:rsidRPr="0011665A" w:rsidRDefault="0011665A" w:rsidP="0011665A">
            <w:pPr>
              <w:jc w:val="center"/>
              <w:rPr>
                <w:rFonts w:ascii="Arial" w:hAnsi="Arial" w:cs="Arial"/>
                <w:sz w:val="24"/>
                <w:szCs w:val="24"/>
              </w:rPr>
            </w:pPr>
            <w:r w:rsidRPr="0011665A">
              <w:rPr>
                <w:rFonts w:ascii="Arial" w:hAnsi="Arial" w:cs="Arial"/>
                <w:sz w:val="24"/>
                <w:szCs w:val="24"/>
              </w:rPr>
              <w:t>100%</w:t>
            </w:r>
          </w:p>
        </w:tc>
        <w:tc>
          <w:tcPr>
            <w:tcW w:w="2378" w:type="dxa"/>
          </w:tcPr>
          <w:p w14:paraId="252F79E8" w14:textId="39F6758B" w:rsidR="0011665A" w:rsidRPr="0011665A" w:rsidRDefault="0011665A" w:rsidP="00532339">
            <w:pPr>
              <w:jc w:val="center"/>
              <w:rPr>
                <w:rFonts w:ascii="Arial" w:hAnsi="Arial" w:cs="Arial"/>
                <w:sz w:val="24"/>
                <w:szCs w:val="24"/>
              </w:rPr>
            </w:pPr>
            <w:r w:rsidRPr="0011665A">
              <w:rPr>
                <w:rFonts w:ascii="Arial" w:hAnsi="Arial" w:cs="Arial"/>
                <w:sz w:val="24"/>
                <w:szCs w:val="24"/>
              </w:rPr>
              <w:t>2012-2018</w:t>
            </w:r>
          </w:p>
        </w:tc>
        <w:tc>
          <w:tcPr>
            <w:tcW w:w="2077" w:type="dxa"/>
          </w:tcPr>
          <w:p w14:paraId="0F5E82B9" w14:textId="7D5446DD" w:rsidR="0011665A" w:rsidRPr="0011665A" w:rsidRDefault="0011665A" w:rsidP="00532339">
            <w:pPr>
              <w:jc w:val="center"/>
              <w:rPr>
                <w:rFonts w:ascii="Arial" w:hAnsi="Arial" w:cs="Arial"/>
                <w:sz w:val="24"/>
                <w:szCs w:val="24"/>
              </w:rPr>
            </w:pPr>
            <w:r w:rsidRPr="0011665A">
              <w:rPr>
                <w:rFonts w:ascii="Arial" w:hAnsi="Arial" w:cs="Arial"/>
                <w:sz w:val="24"/>
                <w:szCs w:val="24"/>
              </w:rPr>
              <w:t>2192</w:t>
            </w:r>
          </w:p>
        </w:tc>
      </w:tr>
    </w:tbl>
    <w:p w14:paraId="460ED1BB" w14:textId="1918C088" w:rsidR="002C6932" w:rsidRDefault="002C6932" w:rsidP="00A43CC4">
      <w:pPr>
        <w:jc w:val="both"/>
      </w:pPr>
    </w:p>
    <w:p w14:paraId="659ED973" w14:textId="3FA08837" w:rsidR="00CF1213" w:rsidRDefault="00CF1213" w:rsidP="00A43CC4">
      <w:pPr>
        <w:jc w:val="both"/>
        <w:rPr>
          <w:rFonts w:ascii="Arial" w:hAnsi="Arial" w:cs="Arial"/>
          <w:sz w:val="24"/>
          <w:szCs w:val="24"/>
        </w:rPr>
      </w:pPr>
      <w:r w:rsidRPr="00C96AB7">
        <w:rPr>
          <w:rFonts w:ascii="Arial" w:hAnsi="Arial" w:cs="Arial"/>
          <w:sz w:val="24"/>
          <w:szCs w:val="24"/>
        </w:rPr>
        <w:t xml:space="preserve">Our data must be transformed into something resembling X and Y values. In this manner, a sequence rather than a collection of data points can be used to train it. divide the sequence of numbers divide into n columns for column X, where we will input the numbers, and use column Y as the final column, where we will output the subsequent number in the sequence. For this goal, a dataset matrix is created from an array of values. The seq size parameter determines how many previous time steps should be used as input variables to forecast the current time period. This parameter generates a dataset with two columns: Y, the number of discharges at time t+1, and X, the number of discharges at time t, t-1, t-2, etc. Below </w:t>
      </w:r>
      <w:r w:rsidR="00AD5870">
        <w:rPr>
          <w:rFonts w:ascii="Arial" w:hAnsi="Arial" w:cs="Arial"/>
          <w:sz w:val="24"/>
          <w:szCs w:val="24"/>
        </w:rPr>
        <w:t>figure demonstrates the idea of the sequence</w:t>
      </w:r>
    </w:p>
    <w:p w14:paraId="55650AA9" w14:textId="05BDC0F0" w:rsidR="00AD5870" w:rsidRPr="00C96AB7" w:rsidRDefault="00AD5870" w:rsidP="00A43CC4">
      <w:pPr>
        <w:jc w:val="both"/>
        <w:rPr>
          <w:rFonts w:ascii="Arial" w:hAnsi="Arial" w:cs="Arial"/>
          <w:sz w:val="24"/>
          <w:szCs w:val="24"/>
        </w:rPr>
      </w:pPr>
      <w:r>
        <w:rPr>
          <w:rFonts w:ascii="Arial" w:hAnsi="Arial" w:cs="Arial"/>
          <w:noProof/>
          <w:sz w:val="24"/>
          <w:szCs w:val="24"/>
        </w:rPr>
        <w:drawing>
          <wp:inline distT="0" distB="0" distL="0" distR="0" wp14:anchorId="5B9F6A96" wp14:editId="0A70D0B9">
            <wp:extent cx="5943600" cy="155829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558290"/>
                    </a:xfrm>
                    <a:prstGeom prst="rect">
                      <a:avLst/>
                    </a:prstGeom>
                  </pic:spPr>
                </pic:pic>
              </a:graphicData>
            </a:graphic>
          </wp:inline>
        </w:drawing>
      </w:r>
    </w:p>
    <w:p w14:paraId="6819C7A6" w14:textId="3C40A6E2" w:rsidR="00CF1213" w:rsidRDefault="00CF1213" w:rsidP="00A43CC4">
      <w:pPr>
        <w:jc w:val="both"/>
      </w:pPr>
    </w:p>
    <w:p w14:paraId="174EF7DB" w14:textId="4B875889" w:rsidR="00706C4E" w:rsidRDefault="00706C4E" w:rsidP="00A43CC4">
      <w:pPr>
        <w:jc w:val="both"/>
      </w:pPr>
    </w:p>
    <w:p w14:paraId="225C60A7" w14:textId="4CF4BB30" w:rsidR="00706C4E" w:rsidRDefault="00706C4E" w:rsidP="00A43CC4">
      <w:pPr>
        <w:jc w:val="both"/>
      </w:pPr>
    </w:p>
    <w:p w14:paraId="0179F63E" w14:textId="23D4143C" w:rsidR="00014E4C" w:rsidRDefault="00014E4C" w:rsidP="00A43CC4">
      <w:pPr>
        <w:jc w:val="both"/>
      </w:pPr>
      <w:r w:rsidRPr="00014E4C">
        <w:lastRenderedPageBreak/>
        <w:t>The raw data that is fed into the network is represented by the activity of the input units. The activities of the input units and the weights on the connections between the input units and the hidden units influence each hidden unit's activity. The activity of the hidden units and the weights between the hidden units and output units determine how the output units behave.</w:t>
      </w:r>
    </w:p>
    <w:p w14:paraId="35640250" w14:textId="4C2F15F7" w:rsidR="00706C4E" w:rsidRDefault="00B56C18" w:rsidP="00A43CC4">
      <w:pPr>
        <w:jc w:val="both"/>
      </w:pPr>
      <w:r>
        <w:t xml:space="preserve">Figure 1 </w:t>
      </w:r>
      <w:r w:rsidR="00217BAA">
        <w:t xml:space="preserve">is the deception of most common type of artificial neural network, where it is observed that a network is made with number of nodes </w:t>
      </w:r>
      <w:r w:rsidR="00520220">
        <w:t xml:space="preserve">which is called neurons. These neurons are divided into three </w:t>
      </w:r>
      <w:r w:rsidR="00831F6C">
        <w:t>layers. The</w:t>
      </w:r>
      <w:r w:rsidR="00520220">
        <w:t xml:space="preserve"> first one is input layers which is connected to hidden </w:t>
      </w:r>
      <w:r w:rsidR="00831F6C">
        <w:t>layers, and</w:t>
      </w:r>
      <w:r w:rsidR="00520220">
        <w:t xml:space="preserve"> hidden layers is connected to the output layer</w:t>
      </w:r>
      <w:r w:rsidR="00831F6C">
        <w:t xml:space="preserve">. The input nodes work is to distribution of raw data to the </w:t>
      </w:r>
      <w:r w:rsidR="00285D04">
        <w:t>network.</w:t>
      </w:r>
      <w:r w:rsidR="00831F6C">
        <w:t xml:space="preserve"> </w:t>
      </w:r>
      <w:r w:rsidR="00285D04">
        <w:t>the information passes from the input layer through the hidden layer and lastly to the output layer. This the basic network design of feed forward neural networks.</w:t>
      </w:r>
      <w:r w:rsidR="00737E4E">
        <w:t xml:space="preserve"> And there is no regulation about how many nodes should be in a hidden layer. </w:t>
      </w:r>
      <w:r w:rsidR="00737E4E" w:rsidRPr="00737E4E">
        <w:t>The activity of each hidden unit is influenced by the input units' activities as well as the weights on the connections between the input units and hidden units.</w:t>
      </w:r>
    </w:p>
    <w:p w14:paraId="628E38DD" w14:textId="05285F90" w:rsidR="00706C4E" w:rsidRDefault="00706C4E" w:rsidP="00A43CC4">
      <w:pPr>
        <w:jc w:val="both"/>
      </w:pPr>
    </w:p>
    <w:p w14:paraId="78E6D2A7" w14:textId="4A2C4B7A" w:rsidR="00706C4E" w:rsidRDefault="00706C4E" w:rsidP="00A43CC4">
      <w:pPr>
        <w:jc w:val="both"/>
      </w:pPr>
    </w:p>
    <w:p w14:paraId="20585612" w14:textId="77EAC6B4" w:rsidR="00706C4E" w:rsidRDefault="00706C4E" w:rsidP="00A43CC4">
      <w:pPr>
        <w:jc w:val="both"/>
      </w:pPr>
    </w:p>
    <w:p w14:paraId="04D5E340" w14:textId="1C7BCB78" w:rsidR="00706C4E" w:rsidRDefault="00706C4E" w:rsidP="00A43CC4">
      <w:pPr>
        <w:jc w:val="both"/>
      </w:pPr>
    </w:p>
    <w:p w14:paraId="54397D6E" w14:textId="3C8DBFB3" w:rsidR="00706C4E" w:rsidRDefault="00706C4E" w:rsidP="00A43CC4">
      <w:pPr>
        <w:jc w:val="both"/>
      </w:pPr>
    </w:p>
    <w:p w14:paraId="25000E98" w14:textId="0E3CAB86" w:rsidR="00706C4E" w:rsidRDefault="00706C4E" w:rsidP="00A43CC4">
      <w:pPr>
        <w:jc w:val="both"/>
      </w:pPr>
    </w:p>
    <w:p w14:paraId="488CE009" w14:textId="5F7BA77D" w:rsidR="00706C4E" w:rsidRDefault="00706C4E" w:rsidP="00A43CC4">
      <w:pPr>
        <w:jc w:val="both"/>
      </w:pPr>
    </w:p>
    <w:p w14:paraId="25D547AB" w14:textId="022B3C1F" w:rsidR="00706C4E" w:rsidRDefault="00706C4E" w:rsidP="00A43CC4">
      <w:pPr>
        <w:jc w:val="both"/>
      </w:pPr>
    </w:p>
    <w:p w14:paraId="4FAE324D" w14:textId="68CC80ED" w:rsidR="00706C4E" w:rsidRDefault="00706C4E" w:rsidP="00A43CC4">
      <w:pPr>
        <w:jc w:val="both"/>
      </w:pPr>
    </w:p>
    <w:p w14:paraId="087AE37C" w14:textId="6D75C849" w:rsidR="00706C4E" w:rsidRDefault="00706C4E" w:rsidP="00A43CC4">
      <w:pPr>
        <w:jc w:val="both"/>
      </w:pPr>
    </w:p>
    <w:p w14:paraId="5A919A38" w14:textId="1ED6405F" w:rsidR="00706C4E" w:rsidRDefault="00706C4E" w:rsidP="00A43CC4">
      <w:pPr>
        <w:jc w:val="both"/>
      </w:pPr>
    </w:p>
    <w:p w14:paraId="1C7030D0" w14:textId="170D6D2A" w:rsidR="00706C4E" w:rsidRDefault="00706C4E" w:rsidP="00A43CC4">
      <w:pPr>
        <w:jc w:val="both"/>
      </w:pPr>
    </w:p>
    <w:p w14:paraId="79219050" w14:textId="17AA45C6" w:rsidR="00706C4E" w:rsidRDefault="00706C4E" w:rsidP="00A43CC4">
      <w:pPr>
        <w:jc w:val="both"/>
      </w:pPr>
    </w:p>
    <w:p w14:paraId="7A438861" w14:textId="0BD3EE13" w:rsidR="00706C4E" w:rsidRDefault="00706C4E" w:rsidP="00A43CC4">
      <w:pPr>
        <w:jc w:val="both"/>
      </w:pPr>
    </w:p>
    <w:p w14:paraId="5C60F3B1" w14:textId="0E71AE43" w:rsidR="00706C4E" w:rsidRDefault="00706C4E" w:rsidP="00A43CC4">
      <w:pPr>
        <w:jc w:val="both"/>
      </w:pPr>
    </w:p>
    <w:p w14:paraId="3A36F577" w14:textId="6973A7C0" w:rsidR="00706C4E" w:rsidRDefault="00706C4E" w:rsidP="00A43CC4">
      <w:pPr>
        <w:jc w:val="both"/>
      </w:pPr>
    </w:p>
    <w:p w14:paraId="14F76292" w14:textId="718D2B24" w:rsidR="00706C4E" w:rsidRDefault="00706C4E" w:rsidP="00A43CC4">
      <w:pPr>
        <w:jc w:val="both"/>
      </w:pPr>
    </w:p>
    <w:p w14:paraId="4FBCF572" w14:textId="1F20E983" w:rsidR="00706C4E" w:rsidRDefault="00706C4E" w:rsidP="00A43CC4">
      <w:pPr>
        <w:jc w:val="both"/>
      </w:pPr>
    </w:p>
    <w:p w14:paraId="4CAB0AED" w14:textId="58CEF2C0" w:rsidR="00706C4E" w:rsidRDefault="00706C4E" w:rsidP="00A43CC4">
      <w:pPr>
        <w:jc w:val="both"/>
      </w:pPr>
    </w:p>
    <w:p w14:paraId="164382A0" w14:textId="36F6E38E" w:rsidR="00706C4E" w:rsidRDefault="00706C4E" w:rsidP="00A43CC4">
      <w:pPr>
        <w:jc w:val="both"/>
      </w:pPr>
    </w:p>
    <w:p w14:paraId="3884979A" w14:textId="77777777" w:rsidR="00706C4E" w:rsidRDefault="00706C4E" w:rsidP="00A43CC4">
      <w:pPr>
        <w:jc w:val="both"/>
      </w:pPr>
    </w:p>
    <w:p w14:paraId="503A5AB7" w14:textId="49A6D8C2" w:rsidR="00CF1213" w:rsidRDefault="00D048B8" w:rsidP="00D048B8">
      <w:pPr>
        <w:jc w:val="center"/>
      </w:pPr>
      <w:r>
        <w:rPr>
          <w:rFonts w:ascii="Arial" w:hAnsi="Arial" w:cs="Arial"/>
          <w:b/>
          <w:bCs/>
          <w:noProof/>
          <w:color w:val="000000"/>
          <w:sz w:val="24"/>
          <w:szCs w:val="24"/>
        </w:rPr>
        <w:drawing>
          <wp:inline distT="0" distB="0" distL="0" distR="0" wp14:anchorId="20D6684A" wp14:editId="5C6BA23E">
            <wp:extent cx="3543300" cy="18954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43300" cy="1895475"/>
                    </a:xfrm>
                    <a:prstGeom prst="rect">
                      <a:avLst/>
                    </a:prstGeom>
                  </pic:spPr>
                </pic:pic>
              </a:graphicData>
            </a:graphic>
          </wp:inline>
        </w:drawing>
      </w:r>
    </w:p>
    <w:p w14:paraId="0F170A9D" w14:textId="77777777" w:rsidR="00D048B8" w:rsidRPr="00D048B8" w:rsidRDefault="00D048B8" w:rsidP="00D048B8">
      <w:pPr>
        <w:jc w:val="center"/>
        <w:rPr>
          <w:rFonts w:ascii="Arial" w:hAnsi="Arial" w:cs="Arial"/>
          <w:color w:val="000000"/>
          <w:sz w:val="24"/>
          <w:szCs w:val="24"/>
        </w:rPr>
      </w:pPr>
    </w:p>
    <w:p w14:paraId="01FEEBCD" w14:textId="04F5661B" w:rsidR="00D048B8" w:rsidRPr="00D048B8" w:rsidRDefault="00D048B8" w:rsidP="00D048B8">
      <w:pPr>
        <w:jc w:val="center"/>
        <w:rPr>
          <w:rFonts w:ascii="Arial" w:hAnsi="Arial" w:cs="Arial"/>
          <w:color w:val="000000"/>
          <w:sz w:val="24"/>
          <w:szCs w:val="24"/>
        </w:rPr>
      </w:pPr>
      <w:r w:rsidRPr="00D048B8">
        <w:rPr>
          <w:rFonts w:ascii="Arial" w:hAnsi="Arial" w:cs="Arial"/>
          <w:color w:val="000000"/>
          <w:sz w:val="24"/>
          <w:szCs w:val="24"/>
        </w:rPr>
        <w:t xml:space="preserve">Figure1:Simple Feed Forward neural networks </w:t>
      </w:r>
      <w:r w:rsidRPr="00D048B8">
        <w:rPr>
          <w:rFonts w:ascii="Arial" w:hAnsi="Arial" w:cs="Arial"/>
          <w:color w:val="000000"/>
          <w:sz w:val="24"/>
          <w:szCs w:val="24"/>
        </w:rPr>
        <w:fldChar w:fldCharType="begin" w:fldLock="1"/>
      </w:r>
      <w:r w:rsidR="007B4D87">
        <w:rPr>
          <w:rFonts w:ascii="Arial" w:hAnsi="Arial" w:cs="Arial"/>
          <w:color w:val="000000"/>
          <w:sz w:val="24"/>
          <w:szCs w:val="24"/>
        </w:rPr>
        <w:instrText>ADDIN CSL_CITATION {"citationItems":[{"id":"ITEM-1","itemData":{"DOI":"10.13140/RG.2.1.2758.0320","abstract":"This work presents the development and implementation of an artificial neural network, using the feed-forward model, to predict the daily energy consumption of a building. The administration building of the University of São Paulo (Brazil) was used as a case study. Based on the assumption that daily consumption variation is mainly due to air conditioning equipment, weather conditions (temperature, humidity and solar radiation) near the building were considered as parameters for the analysis. Using weather and energy consumption data acquired in 2003 and 2004 to train the network, it was possible to predict the load from January to March 2005 with 10% difference in average to the real values for the same months.","author":[{"dropping-particle":"","family":"Augusto","given":"Flávio","non-dropping-particle":"","parse-names":false,"suffix":""},{"dropping-particle":"","family":"Fiorelli","given":"Sanzovo","non-dropping-particle":"","parse-names":false,"suffix":""},{"dropping-particle":"","family":"Tomita","given":"Eduardo","non-dropping-particle":"","parse-names":false,"suffix":""},{"dropping-particle":"","family":"Neto","given":"Alberto Hernandez","non-dropping-particle":"","parse-names":false,"suffix":""},{"dropping-particle":"","family":"Campoleoni","given":"Eduardo T","non-dropping-particle":"","parse-names":false,"suffix":""},{"dropping-particle":"","family":"Fiorelli","given":"Flávio A S","non-dropping-particle":"","parse-names":false,"suffix":""}],"id":"ITEM-1","issued":{"date-parts":[["0"]]},"title":"Artificial Neural Network for Predicting Energy Consumption","type":"article-journal"},"uris":["http://www.mendeley.com/documents/?uuid=b85bb66a-6ab5-3f96-8c55-330e3fe18308"]}],"mendeley":{"formattedCitation":"&lt;sup&gt;6&lt;/sup&gt;","plainTextFormattedCitation":"6","previouslyFormattedCitation":"&lt;sup&gt;6&lt;/sup&gt;"},"properties":{"noteIndex":0},"schema":"https://github.com/citation-style-language/schema/raw/master/csl-citation.json"}</w:instrText>
      </w:r>
      <w:r w:rsidRPr="00D048B8">
        <w:rPr>
          <w:rFonts w:ascii="Arial" w:hAnsi="Arial" w:cs="Arial"/>
          <w:color w:val="000000"/>
          <w:sz w:val="24"/>
          <w:szCs w:val="24"/>
        </w:rPr>
        <w:fldChar w:fldCharType="separate"/>
      </w:r>
      <w:r w:rsidR="00D951D3" w:rsidRPr="00D951D3">
        <w:rPr>
          <w:rFonts w:ascii="Arial" w:hAnsi="Arial" w:cs="Arial"/>
          <w:noProof/>
          <w:color w:val="000000"/>
          <w:sz w:val="24"/>
          <w:szCs w:val="24"/>
          <w:vertAlign w:val="superscript"/>
        </w:rPr>
        <w:t>6</w:t>
      </w:r>
      <w:r w:rsidRPr="00D048B8">
        <w:rPr>
          <w:rFonts w:ascii="Arial" w:hAnsi="Arial" w:cs="Arial"/>
          <w:color w:val="000000"/>
          <w:sz w:val="24"/>
          <w:szCs w:val="24"/>
        </w:rPr>
        <w:fldChar w:fldCharType="end"/>
      </w:r>
    </w:p>
    <w:p w14:paraId="2AA93BBD" w14:textId="39659641" w:rsidR="00CF1213" w:rsidRDefault="00CF1213" w:rsidP="00A43CC4">
      <w:pPr>
        <w:jc w:val="both"/>
      </w:pPr>
    </w:p>
    <w:p w14:paraId="0942183A" w14:textId="693989F2" w:rsidR="00CF1213" w:rsidRDefault="00356DFC" w:rsidP="00356DFC">
      <w:pPr>
        <w:jc w:val="center"/>
      </w:pPr>
      <w:r>
        <w:rPr>
          <w:noProof/>
        </w:rPr>
        <w:drawing>
          <wp:inline distT="0" distB="0" distL="0" distR="0" wp14:anchorId="1FD054FC" wp14:editId="68EAA62F">
            <wp:extent cx="3739486" cy="157529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42385" cy="1576513"/>
                    </a:xfrm>
                    <a:prstGeom prst="rect">
                      <a:avLst/>
                    </a:prstGeom>
                  </pic:spPr>
                </pic:pic>
              </a:graphicData>
            </a:graphic>
          </wp:inline>
        </w:drawing>
      </w:r>
    </w:p>
    <w:p w14:paraId="5F6DF615" w14:textId="769C957D" w:rsidR="00356DFC" w:rsidRDefault="00356DFC" w:rsidP="00356DFC">
      <w:pPr>
        <w:jc w:val="center"/>
      </w:pPr>
      <w:r>
        <w:t>Figure: An Artificial Neuron</w:t>
      </w:r>
      <w:r w:rsidR="007B4D87">
        <w:fldChar w:fldCharType="begin" w:fldLock="1"/>
      </w:r>
      <w:r w:rsidR="007B4D87">
        <w:instrText>ADDIN CSL_CITATION {"citationItems":[{"id":"ITEM-1","itemData":{"DOI":"10.1016/j.powtec.2019.06.021","ISSN":"1873328X","abstract":"We carried out a nondeterministic analysis of flow in a fluidized bed. The flow in the fluidized bed is simulated with National Energy Technology Laboratory's open source multiphase fluid dynamics suite MFiX. It does not possess tools for uncertainty quantification. Therefore, we developed a C++ wrapper to integrate an uncertainty quantification toolkit developed at Sandia National Laboratory with MFiX. The wrapper exchanges uncertain input parameters and key output parameters among Dakota and MFiX. However, a data-driven framework is also developed to obtain reliable statistics as it is not feasible to get them with MFiX integrated into Dakota, Dakota-MFiX. The data generated from Dakota-MFiX simulations, with the Latin Hypercube method of sampling size 500, is used to train a machine learning algorithm. The trained and tested deep neural network algorithm is integrated with Dakota via the wrapper to obtain low order statistics of the bed height and pressure drop across the bed. In addition, it can be used to obtain statistics with various distributions of the uncertain input variables and various uncertainty quantification methods. In addition, sensitivity analysis is carried out for 9 input parameters and two output parameters.","author":[{"dropping-particle":"","family":"Kotteda","given":"V. M.Krushnarao","non-dropping-particle":"","parse-names":false,"suffix":""},{"dropping-particle":"","family":"Stephens","given":"J. Adam","non-dropping-particle":"","parse-names":false,"suffix":""},{"dropping-particle":"","family":"Spotz","given":"William","non-dropping-particle":"","parse-names":false,"suffix":""},{"dropping-particle":"","family":"Kumar","given":"Vinod","non-dropping-particle":"","parse-names":false,"suffix":""},{"dropping-particle":"","family":"Kommu","given":"Anitha","non-dropping-particle":"","parse-names":false,"suffix":""}],"container-title":"Powder Technology","id":"ITEM-1","issue":"June","issued":{"date-parts":[["2019"]]},"page":"709-718","title":"Uncertainty quantification of fluidized beds using a data-driven framework","type":"article-journal","volume":"354"},"uris":["http://www.mendeley.com/documents/?uuid=e236fd20-b52c-4278-87dd-16bb9feb5541"]}],"mendeley":{"formattedCitation":"&lt;sup&gt;7&lt;/sup&gt;","plainTextFormattedCitation":"7"},"properties":{"noteIndex":0},"schema":"https://github.com/citation-style-language/schema/raw/master/csl-citation.json"}</w:instrText>
      </w:r>
      <w:r w:rsidR="007B4D87">
        <w:fldChar w:fldCharType="separate"/>
      </w:r>
      <w:r w:rsidR="007B4D87" w:rsidRPr="007B4D87">
        <w:rPr>
          <w:noProof/>
          <w:vertAlign w:val="superscript"/>
        </w:rPr>
        <w:t>7</w:t>
      </w:r>
      <w:r w:rsidR="007B4D87">
        <w:fldChar w:fldCharType="end"/>
      </w:r>
    </w:p>
    <w:p w14:paraId="1B8A791E" w14:textId="24F60EB5" w:rsidR="00361B2E" w:rsidRDefault="00011ED5" w:rsidP="007B4D87">
      <w:r>
        <w:t xml:space="preserve">Above figure describes a closer look of an artificial neuron, where each neuron j </w:t>
      </w:r>
      <w:proofErr w:type="gramStart"/>
      <w:r>
        <w:t>have</w:t>
      </w:r>
      <w:proofErr w:type="gramEnd"/>
      <w:r>
        <w:t xml:space="preserve"> </w:t>
      </w:r>
    </w:p>
    <w:p w14:paraId="1A4756E9" w14:textId="6737FF46" w:rsidR="00CF1213" w:rsidRPr="00851E2C" w:rsidRDefault="00000000" w:rsidP="00A43CC4">
      <w:pPr>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oj</m:t>
                  </m:r>
                </m:sub>
              </m:sSub>
            </m:e>
          </m:nary>
        </m:oMath>
      </m:oMathPara>
    </w:p>
    <w:p w14:paraId="376D16BD" w14:textId="6F0E1F7B" w:rsidR="00011ED5" w:rsidRDefault="00011ED5" w:rsidP="00A43CC4">
      <w:pPr>
        <w:jc w:val="both"/>
      </w:pPr>
    </w:p>
    <w:p w14:paraId="0BDAB530" w14:textId="60659D85" w:rsidR="00011ED5" w:rsidRDefault="00011ED5" w:rsidP="00A43CC4">
      <w:pPr>
        <w:jc w:val="both"/>
      </w:pPr>
    </w:p>
    <w:p w14:paraId="3558E22A" w14:textId="0A37D72B" w:rsidR="00011ED5" w:rsidRDefault="00011ED5" w:rsidP="00A43CC4">
      <w:pPr>
        <w:jc w:val="both"/>
      </w:pPr>
      <w:proofErr w:type="spellStart"/>
      <w:r>
        <w:t>igure</w:t>
      </w:r>
      <w:proofErr w:type="spellEnd"/>
      <w:r>
        <w:t xml:space="preserve"> 2 provides a closer look at an individual neuron (in the hidden and output layers). Each neuron, </w:t>
      </w:r>
      <w:proofErr w:type="gramStart"/>
      <w:r>
        <w:t>j ,</w:t>
      </w:r>
      <w:proofErr w:type="gramEnd"/>
      <w:r>
        <w:t xml:space="preserve"> has a number of input arcs, w, to «„. Associated with each arc, </w:t>
      </w:r>
      <w:proofErr w:type="spellStart"/>
      <w:r>
        <w:t>i</w:t>
      </w:r>
      <w:proofErr w:type="spellEnd"/>
      <w:r>
        <w:t xml:space="preserve">, is a weight, </w:t>
      </w:r>
      <w:proofErr w:type="spellStart"/>
      <w:r>
        <w:t>wip</w:t>
      </w:r>
      <w:proofErr w:type="spellEnd"/>
      <w:r>
        <w:t xml:space="preserve"> which represents a factor by which any values passing into the neuron are multiplied. A neuron, </w:t>
      </w:r>
      <w:proofErr w:type="gramStart"/>
      <w:r>
        <w:t>j ,</w:t>
      </w:r>
      <w:proofErr w:type="gramEnd"/>
      <w:r>
        <w:t xml:space="preserve"> sums the values of all inputs according to equation (1): fi SJ='Zwijuj+w0J (1) In equation (1) an additional term, wop has been included called a bias. An activation function is applied to the value </w:t>
      </w:r>
      <w:proofErr w:type="spellStart"/>
      <w:r>
        <w:t>Sj</w:t>
      </w:r>
      <w:proofErr w:type="spellEnd"/>
      <w:r>
        <w:t xml:space="preserve">, to provide the final output from the neuron. This </w:t>
      </w:r>
      <w:proofErr w:type="spellStart"/>
      <w:r>
        <w:t>activatio</w:t>
      </w:r>
      <w:proofErr w:type="spellEnd"/>
    </w:p>
    <w:p w14:paraId="4CBE4DC5" w14:textId="3BBA6080" w:rsidR="00011ED5" w:rsidRDefault="00011ED5" w:rsidP="00A43CC4">
      <w:pPr>
        <w:jc w:val="both"/>
      </w:pPr>
    </w:p>
    <w:p w14:paraId="7814D17C" w14:textId="51B56AB9" w:rsidR="00011ED5" w:rsidRDefault="00011ED5" w:rsidP="00A43CC4">
      <w:pPr>
        <w:jc w:val="both"/>
      </w:pPr>
    </w:p>
    <w:p w14:paraId="37CC0B9B" w14:textId="77777777" w:rsidR="00011ED5" w:rsidRDefault="00011ED5" w:rsidP="00A43CC4">
      <w:pPr>
        <w:jc w:val="both"/>
      </w:pPr>
    </w:p>
    <w:p w14:paraId="24BE0E13" w14:textId="5949A4CB" w:rsidR="00352E70" w:rsidRDefault="00477EF5">
      <w:pPr>
        <w:rPr>
          <w:rFonts w:ascii="Arial" w:hAnsi="Arial" w:cs="Arial"/>
          <w:b/>
          <w:bCs/>
          <w:color w:val="000000"/>
          <w:sz w:val="24"/>
          <w:szCs w:val="24"/>
        </w:rPr>
      </w:pPr>
      <w:r>
        <w:t>#</w:t>
      </w:r>
      <w:r w:rsidR="00352E70">
        <w:rPr>
          <w:rFonts w:ascii="Arial" w:hAnsi="Arial" w:cs="Arial"/>
          <w:b/>
          <w:bCs/>
          <w:color w:val="000000"/>
          <w:sz w:val="24"/>
          <w:szCs w:val="24"/>
        </w:rPr>
        <w:t xml:space="preserve">Import the dataset and library </w:t>
      </w:r>
    </w:p>
    <w:p w14:paraId="39BBF4E0" w14:textId="47E400DE" w:rsidR="00352E70" w:rsidRDefault="00875620">
      <w:pPr>
        <w:rPr>
          <w:rFonts w:ascii="Arial" w:hAnsi="Arial" w:cs="Arial"/>
          <w:b/>
          <w:bCs/>
          <w:color w:val="000000"/>
          <w:sz w:val="24"/>
          <w:szCs w:val="24"/>
        </w:rPr>
      </w:pPr>
      <w:r>
        <w:rPr>
          <w:rFonts w:ascii="Arial" w:hAnsi="Arial" w:cs="Arial"/>
          <w:b/>
          <w:bCs/>
          <w:color w:val="000000"/>
          <w:sz w:val="24"/>
          <w:szCs w:val="24"/>
        </w:rPr>
        <w:t>#</w:t>
      </w:r>
      <w:r w:rsidR="00352E70">
        <w:rPr>
          <w:rFonts w:ascii="Arial" w:hAnsi="Arial" w:cs="Arial"/>
          <w:b/>
          <w:bCs/>
          <w:color w:val="000000"/>
          <w:sz w:val="24"/>
          <w:szCs w:val="24"/>
        </w:rPr>
        <w:t>Normalize the dataset</w:t>
      </w:r>
    </w:p>
    <w:p w14:paraId="1799E5FE" w14:textId="557191F0" w:rsidR="00D020E0" w:rsidRDefault="00875620">
      <w:pPr>
        <w:rPr>
          <w:rFonts w:ascii="Arial" w:hAnsi="Arial" w:cs="Arial"/>
          <w:b/>
          <w:bCs/>
          <w:color w:val="000000"/>
          <w:sz w:val="24"/>
          <w:szCs w:val="24"/>
        </w:rPr>
      </w:pPr>
      <w:r>
        <w:rPr>
          <w:rFonts w:ascii="Arial" w:hAnsi="Arial" w:cs="Arial"/>
          <w:b/>
          <w:bCs/>
          <w:color w:val="000000"/>
          <w:sz w:val="24"/>
          <w:szCs w:val="24"/>
        </w:rPr>
        <w:t>#</w:t>
      </w:r>
      <w:r w:rsidR="0075593F">
        <w:rPr>
          <w:rFonts w:ascii="Arial" w:hAnsi="Arial" w:cs="Arial"/>
          <w:b/>
          <w:bCs/>
          <w:color w:val="000000"/>
          <w:sz w:val="24"/>
          <w:szCs w:val="24"/>
        </w:rPr>
        <w:t xml:space="preserve">Delimit </w:t>
      </w:r>
      <w:r w:rsidR="00D020E0">
        <w:rPr>
          <w:rFonts w:ascii="Arial" w:hAnsi="Arial" w:cs="Arial"/>
          <w:b/>
          <w:bCs/>
          <w:color w:val="000000"/>
          <w:sz w:val="24"/>
          <w:szCs w:val="24"/>
        </w:rPr>
        <w:t xml:space="preserve">Training and Testing </w:t>
      </w:r>
    </w:p>
    <w:p w14:paraId="6B81E658" w14:textId="04A08340" w:rsidR="00352E70" w:rsidRDefault="00875620">
      <w:pPr>
        <w:rPr>
          <w:rFonts w:ascii="Arial" w:hAnsi="Arial" w:cs="Arial"/>
          <w:b/>
          <w:bCs/>
          <w:color w:val="000000"/>
          <w:sz w:val="24"/>
          <w:szCs w:val="24"/>
        </w:rPr>
      </w:pPr>
      <w:r>
        <w:rPr>
          <w:rFonts w:ascii="Arial" w:hAnsi="Arial" w:cs="Arial"/>
          <w:b/>
          <w:bCs/>
          <w:color w:val="000000"/>
          <w:sz w:val="24"/>
          <w:szCs w:val="24"/>
        </w:rPr>
        <w:t>#</w:t>
      </w:r>
      <w:r w:rsidR="00D020E0">
        <w:rPr>
          <w:rFonts w:ascii="Arial" w:hAnsi="Arial" w:cs="Arial"/>
          <w:b/>
          <w:bCs/>
          <w:color w:val="000000"/>
          <w:sz w:val="24"/>
          <w:szCs w:val="24"/>
        </w:rPr>
        <w:t xml:space="preserve">Creating Sequences for the input of neural network </w:t>
      </w:r>
    </w:p>
    <w:p w14:paraId="0C44EF3D" w14:textId="1DB73734" w:rsidR="0075593F" w:rsidRDefault="00875620">
      <w:pPr>
        <w:rPr>
          <w:rFonts w:ascii="Arial" w:hAnsi="Arial" w:cs="Arial"/>
          <w:b/>
          <w:bCs/>
          <w:color w:val="000000"/>
          <w:sz w:val="24"/>
          <w:szCs w:val="24"/>
        </w:rPr>
      </w:pPr>
      <w:r>
        <w:rPr>
          <w:rFonts w:ascii="Arial" w:hAnsi="Arial" w:cs="Arial"/>
          <w:b/>
          <w:bCs/>
          <w:color w:val="000000"/>
          <w:sz w:val="24"/>
          <w:szCs w:val="24"/>
        </w:rPr>
        <w:t>#</w:t>
      </w:r>
      <w:r w:rsidR="00766CB1">
        <w:rPr>
          <w:rFonts w:ascii="Arial" w:hAnsi="Arial" w:cs="Arial"/>
          <w:b/>
          <w:bCs/>
          <w:color w:val="000000"/>
          <w:sz w:val="24"/>
          <w:szCs w:val="24"/>
        </w:rPr>
        <w:t xml:space="preserve">Creating Architecture of Neural network  </w:t>
      </w:r>
    </w:p>
    <w:p w14:paraId="689405B9" w14:textId="7EFD2789" w:rsidR="00A254C7" w:rsidRDefault="00A254C7">
      <w:pPr>
        <w:rPr>
          <w:rFonts w:ascii="Arial" w:hAnsi="Arial" w:cs="Arial"/>
          <w:b/>
          <w:bCs/>
          <w:color w:val="000000"/>
          <w:sz w:val="24"/>
          <w:szCs w:val="24"/>
        </w:rPr>
      </w:pPr>
    </w:p>
    <w:p w14:paraId="5A03C424" w14:textId="5FF9C1EB" w:rsidR="00766CB1" w:rsidRDefault="00766CB1">
      <w:pPr>
        <w:rPr>
          <w:rFonts w:ascii="Arial" w:hAnsi="Arial" w:cs="Arial"/>
          <w:b/>
          <w:bCs/>
          <w:color w:val="000000"/>
          <w:sz w:val="24"/>
          <w:szCs w:val="24"/>
        </w:rPr>
      </w:pPr>
      <w:r>
        <w:rPr>
          <w:rFonts w:ascii="Arial" w:hAnsi="Arial" w:cs="Arial"/>
          <w:b/>
          <w:bCs/>
          <w:color w:val="000000"/>
          <w:sz w:val="24"/>
          <w:szCs w:val="24"/>
        </w:rPr>
        <w:t xml:space="preserve">1.7: </w:t>
      </w:r>
      <w:r w:rsidR="00A254C7">
        <w:rPr>
          <w:rFonts w:ascii="Arial" w:hAnsi="Arial" w:cs="Arial"/>
          <w:b/>
          <w:bCs/>
          <w:color w:val="000000"/>
          <w:sz w:val="24"/>
          <w:szCs w:val="24"/>
        </w:rPr>
        <w:t xml:space="preserve">Performance Analysis of Model </w:t>
      </w:r>
    </w:p>
    <w:p w14:paraId="0B9144FE" w14:textId="5F1077F9" w:rsidR="00C23698" w:rsidRDefault="00C23698">
      <w:pPr>
        <w:rPr>
          <w:rFonts w:ascii="Arial" w:hAnsi="Arial" w:cs="Arial"/>
          <w:b/>
          <w:bCs/>
          <w:color w:val="000000"/>
          <w:sz w:val="24"/>
          <w:szCs w:val="24"/>
        </w:rPr>
      </w:pPr>
    </w:p>
    <w:p w14:paraId="15D77209" w14:textId="011912BA" w:rsidR="00C23698" w:rsidRPr="00C23698" w:rsidRDefault="00C23698">
      <w:pPr>
        <w:rPr>
          <w:rFonts w:ascii="Arial" w:hAnsi="Arial" w:cs="Arial"/>
          <w:b/>
          <w:bCs/>
          <w:color w:val="FF0000"/>
          <w:sz w:val="24"/>
          <w:szCs w:val="24"/>
        </w:rPr>
      </w:pPr>
      <w:r w:rsidRPr="00C23698">
        <w:rPr>
          <w:color w:val="FF0000"/>
        </w:rPr>
        <w:t xml:space="preserve">In order to train and test artificial neural networks it is necessary to have two sets of training data—a calibration </w:t>
      </w:r>
      <w:proofErr w:type="gramStart"/>
      <w:r w:rsidRPr="00C23698">
        <w:rPr>
          <w:color w:val="FF0000"/>
        </w:rPr>
        <w:t>set</w:t>
      </w:r>
      <w:proofErr w:type="gramEnd"/>
      <w:r w:rsidRPr="00C23698">
        <w:rPr>
          <w:color w:val="FF0000"/>
        </w:rPr>
        <w:t xml:space="preserve"> and a validation set. Having trained a network with calibration data the accuracy of the results obtained from that network can be assessed by comparing its responses with the validation set. In this study the comparison was made using the mean squared relative error (MSRE) calculated as the mean of the square of the errors relative to each actual expected value in the validation set and the root mean squared error (RMSE). Although the MSRE provides more meaningful measures of overall network performance than relative differences alone, RMSEs were also calculated to enable comparisons to be made with other model results cited in the literature. In addition, visual comparisons can be made by plotting observed and modelled results. Graphs showing the results of the ANN rainfall-runoff models are presented later.</w:t>
      </w:r>
    </w:p>
    <w:p w14:paraId="67DD4133" w14:textId="74E43EC7" w:rsidR="00DD1A71" w:rsidRPr="00D60AEB" w:rsidRDefault="00245561">
      <w:pPr>
        <w:rPr>
          <w:rFonts w:ascii="Arial" w:eastAsiaTheme="minorEastAsia" w:hAnsi="Arial" w:cs="Arial"/>
          <w:iCs/>
          <w:color w:val="000000"/>
          <w:sz w:val="24"/>
          <w:szCs w:val="24"/>
        </w:rPr>
      </w:pPr>
      <m:oMathPara>
        <m:oMath>
          <m:r>
            <m:rPr>
              <m:sty m:val="p"/>
            </m:rPr>
            <w:rPr>
              <w:rFonts w:ascii="Cambria Math" w:hAnsi="Cambria Math" w:cs="Arial"/>
              <w:color w:val="000000"/>
              <w:sz w:val="24"/>
              <w:szCs w:val="24"/>
            </w:rPr>
            <m:t>RMSE=</m:t>
          </m:r>
          <m:rad>
            <m:radPr>
              <m:degHide m:val="1"/>
              <m:ctrlPr>
                <w:rPr>
                  <w:rFonts w:ascii="Cambria Math" w:hAnsi="Cambria Math" w:cs="Arial"/>
                  <w:iCs/>
                  <w:color w:val="000000"/>
                  <w:sz w:val="24"/>
                  <w:szCs w:val="24"/>
                </w:rPr>
              </m:ctrlPr>
            </m:radPr>
            <m:deg/>
            <m:e>
              <m:f>
                <m:fPr>
                  <m:ctrlPr>
                    <w:rPr>
                      <w:rFonts w:ascii="Cambria Math" w:hAnsi="Cambria Math" w:cs="Arial"/>
                      <w:iCs/>
                      <w:color w:val="000000"/>
                      <w:sz w:val="24"/>
                      <w:szCs w:val="24"/>
                    </w:rPr>
                  </m:ctrlPr>
                </m:fPr>
                <m:num>
                  <m:nary>
                    <m:naryPr>
                      <m:chr m:val="∑"/>
                      <m:limLoc m:val="undOvr"/>
                      <m:subHide m:val="1"/>
                      <m:supHide m:val="1"/>
                      <m:ctrlPr>
                        <w:rPr>
                          <w:rFonts w:ascii="Cambria Math" w:hAnsi="Cambria Math" w:cs="Arial"/>
                          <w:iCs/>
                          <w:color w:val="000000"/>
                          <w:sz w:val="24"/>
                          <w:szCs w:val="24"/>
                        </w:rPr>
                      </m:ctrlPr>
                    </m:naryPr>
                    <m:sub/>
                    <m:sup/>
                    <m:e>
                      <m:sSup>
                        <m:sSupPr>
                          <m:ctrlPr>
                            <w:rPr>
                              <w:rFonts w:ascii="Cambria Math" w:hAnsi="Cambria Math" w:cs="Arial"/>
                              <w:iCs/>
                              <w:color w:val="000000"/>
                              <w:sz w:val="24"/>
                              <w:szCs w:val="24"/>
                            </w:rPr>
                          </m:ctrlPr>
                        </m:sSupPr>
                        <m:e>
                          <m:d>
                            <m:dPr>
                              <m:ctrlPr>
                                <w:rPr>
                                  <w:rFonts w:ascii="Cambria Math" w:hAnsi="Cambria Math" w:cs="Arial"/>
                                  <w:iCs/>
                                  <w:color w:val="000000"/>
                                  <w:sz w:val="24"/>
                                  <w:szCs w:val="24"/>
                                </w:rPr>
                              </m:ctrlPr>
                            </m:dPr>
                            <m:e>
                              <m:sSub>
                                <m:sSubPr>
                                  <m:ctrlPr>
                                    <w:rPr>
                                      <w:rFonts w:ascii="Cambria Math" w:hAnsi="Cambria Math" w:cs="Arial"/>
                                      <w:iCs/>
                                      <w:color w:val="000000"/>
                                      <w:sz w:val="24"/>
                                      <w:szCs w:val="24"/>
                                    </w:rPr>
                                  </m:ctrlPr>
                                </m:sSubPr>
                                <m:e>
                                  <m:r>
                                    <m:rPr>
                                      <m:sty m:val="p"/>
                                    </m:rPr>
                                    <w:rPr>
                                      <w:rFonts w:ascii="Cambria Math" w:hAnsi="Cambria Math" w:cs="Arial"/>
                                      <w:color w:val="000000"/>
                                      <w:sz w:val="24"/>
                                      <w:szCs w:val="24"/>
                                    </w:rPr>
                                    <m:t>y</m:t>
                                  </m:r>
                                </m:e>
                                <m:sub>
                                  <m:r>
                                    <m:rPr>
                                      <m:sty m:val="p"/>
                                    </m:rPr>
                                    <w:rPr>
                                      <w:rFonts w:ascii="Cambria Math" w:hAnsi="Cambria Math" w:cs="Arial"/>
                                      <w:color w:val="000000"/>
                                      <w:sz w:val="24"/>
                                      <w:szCs w:val="24"/>
                                    </w:rPr>
                                    <m:t>i</m:t>
                                  </m:r>
                                </m:sub>
                              </m:sSub>
                              <m:r>
                                <m:rPr>
                                  <m:sty m:val="p"/>
                                </m:rPr>
                                <w:rPr>
                                  <w:rFonts w:ascii="Cambria Math" w:hAnsi="Cambria Math" w:cs="Arial"/>
                                  <w:color w:val="000000"/>
                                  <w:sz w:val="24"/>
                                  <w:szCs w:val="24"/>
                                </w:rPr>
                                <m:t>-</m:t>
                              </m:r>
                              <m:sSub>
                                <m:sSubPr>
                                  <m:ctrlPr>
                                    <w:rPr>
                                      <w:rFonts w:ascii="Cambria Math" w:hAnsi="Cambria Math" w:cs="Arial"/>
                                      <w:iCs/>
                                      <w:color w:val="000000"/>
                                      <w:sz w:val="24"/>
                                      <w:szCs w:val="24"/>
                                    </w:rPr>
                                  </m:ctrlPr>
                                </m:sSubPr>
                                <m:e>
                                  <m:r>
                                    <m:rPr>
                                      <m:sty m:val="p"/>
                                    </m:rPr>
                                    <w:rPr>
                                      <w:rFonts w:ascii="Cambria Math" w:hAnsi="Cambria Math" w:cs="Arial"/>
                                      <w:color w:val="000000"/>
                                      <w:sz w:val="24"/>
                                      <w:szCs w:val="24"/>
                                    </w:rPr>
                                    <m:t>y</m:t>
                                  </m:r>
                                </m:e>
                                <m:sub>
                                  <m:r>
                                    <m:rPr>
                                      <m:sty m:val="p"/>
                                    </m:rPr>
                                    <w:rPr>
                                      <w:rFonts w:ascii="Cambria Math" w:hAnsi="Cambria Math" w:cs="Arial"/>
                                      <w:color w:val="000000"/>
                                      <w:sz w:val="24"/>
                                      <w:szCs w:val="24"/>
                                    </w:rPr>
                                    <m:t>p</m:t>
                                  </m:r>
                                </m:sub>
                              </m:sSub>
                            </m:e>
                          </m:d>
                        </m:e>
                        <m:sup>
                          <m:r>
                            <m:rPr>
                              <m:sty m:val="p"/>
                            </m:rPr>
                            <w:rPr>
                              <w:rFonts w:ascii="Cambria Math" w:hAnsi="Cambria Math" w:cs="Arial"/>
                              <w:color w:val="000000"/>
                              <w:sz w:val="24"/>
                              <w:szCs w:val="24"/>
                            </w:rPr>
                            <m:t>2</m:t>
                          </m:r>
                        </m:sup>
                      </m:sSup>
                    </m:e>
                  </m:nary>
                </m:num>
                <m:den>
                  <m:r>
                    <m:rPr>
                      <m:sty m:val="p"/>
                    </m:rPr>
                    <w:rPr>
                      <w:rFonts w:ascii="Cambria Math" w:hAnsi="Cambria Math" w:cs="Arial"/>
                      <w:color w:val="000000"/>
                      <w:sz w:val="24"/>
                      <w:szCs w:val="24"/>
                    </w:rPr>
                    <m:t>n</m:t>
                  </m:r>
                </m:den>
              </m:f>
            </m:e>
          </m:rad>
          <m:r>
            <w:rPr>
              <w:rFonts w:ascii="Cambria Math" w:hAnsi="Cambria Math" w:cs="Arial"/>
              <w:color w:val="000000"/>
              <w:sz w:val="24"/>
              <w:szCs w:val="24"/>
            </w:rPr>
            <m:t xml:space="preserve">                                </m:t>
          </m:r>
        </m:oMath>
      </m:oMathPara>
    </w:p>
    <w:p w14:paraId="0BEA9C63" w14:textId="17F8E1FC" w:rsidR="00D60AEB" w:rsidRPr="00245561" w:rsidRDefault="00D60AEB">
      <w:pPr>
        <w:rPr>
          <w:rFonts w:ascii="Arial" w:eastAsiaTheme="minorEastAsia" w:hAnsi="Arial" w:cs="Arial"/>
          <w:iCs/>
          <w:color w:val="000000"/>
          <w:sz w:val="24"/>
          <w:szCs w:val="24"/>
        </w:rPr>
      </w:pPr>
      <w:r>
        <w:rPr>
          <w:rFonts w:ascii="Arial" w:eastAsiaTheme="minorEastAsia" w:hAnsi="Arial" w:cs="Arial"/>
          <w:iCs/>
          <w:color w:val="000000"/>
          <w:sz w:val="24"/>
          <w:szCs w:val="24"/>
        </w:rPr>
        <w:tab/>
      </w:r>
      <w:r>
        <w:rPr>
          <w:rFonts w:ascii="Arial" w:eastAsiaTheme="minorEastAsia" w:hAnsi="Arial" w:cs="Arial"/>
          <w:iCs/>
          <w:color w:val="000000"/>
          <w:sz w:val="24"/>
          <w:szCs w:val="24"/>
        </w:rPr>
        <w:tab/>
      </w:r>
      <w:r>
        <w:rPr>
          <w:rFonts w:ascii="Arial" w:eastAsiaTheme="minorEastAsia" w:hAnsi="Arial" w:cs="Arial"/>
          <w:iCs/>
          <w:color w:val="000000"/>
          <w:sz w:val="24"/>
          <w:szCs w:val="24"/>
        </w:rPr>
        <w:tab/>
      </w:r>
      <w:r>
        <w:rPr>
          <w:rFonts w:ascii="Arial" w:eastAsiaTheme="minorEastAsia" w:hAnsi="Arial" w:cs="Arial"/>
          <w:iCs/>
          <w:color w:val="000000"/>
          <w:sz w:val="24"/>
          <w:szCs w:val="24"/>
        </w:rPr>
        <w:tab/>
      </w:r>
      <w:r>
        <w:rPr>
          <w:rFonts w:ascii="Arial" w:eastAsiaTheme="minorEastAsia" w:hAnsi="Arial" w:cs="Arial"/>
          <w:iCs/>
          <w:color w:val="000000"/>
          <w:sz w:val="24"/>
          <w:szCs w:val="24"/>
        </w:rPr>
        <w:tab/>
      </w:r>
      <m:oMath>
        <m:sSup>
          <m:sSupPr>
            <m:ctrlPr>
              <w:rPr>
                <w:rFonts w:ascii="Cambria Math" w:eastAsiaTheme="minorEastAsia" w:hAnsi="Cambria Math" w:cs="Arial"/>
                <w:i/>
                <w:iCs/>
                <w:color w:val="000000"/>
                <w:sz w:val="24"/>
                <w:szCs w:val="24"/>
              </w:rPr>
            </m:ctrlPr>
          </m:sSupPr>
          <m:e>
            <m:r>
              <w:rPr>
                <w:rFonts w:ascii="Cambria Math" w:eastAsiaTheme="minorEastAsia" w:hAnsi="Cambria Math" w:cs="Arial"/>
                <w:color w:val="000000"/>
                <w:sz w:val="24"/>
                <w:szCs w:val="24"/>
              </w:rPr>
              <m:t>R</m:t>
            </m:r>
          </m:e>
          <m:sup>
            <m:r>
              <w:rPr>
                <w:rFonts w:ascii="Cambria Math" w:eastAsiaTheme="minorEastAsia" w:hAnsi="Cambria Math" w:cs="Arial"/>
                <w:color w:val="000000"/>
                <w:sz w:val="24"/>
                <w:szCs w:val="24"/>
              </w:rPr>
              <m:t>2</m:t>
            </m:r>
          </m:sup>
        </m:sSup>
        <m:r>
          <w:rPr>
            <w:rFonts w:ascii="Cambria Math" w:eastAsiaTheme="minorEastAsia" w:hAnsi="Cambria Math" w:cs="Arial"/>
            <w:color w:val="000000"/>
            <w:sz w:val="24"/>
            <w:szCs w:val="24"/>
          </w:rPr>
          <m:t>=</m:t>
        </m:r>
        <m:f>
          <m:fPr>
            <m:ctrlPr>
              <w:rPr>
                <w:rFonts w:ascii="Cambria Math" w:eastAsiaTheme="minorEastAsia" w:hAnsi="Cambria Math" w:cs="Arial"/>
                <w:i/>
                <w:iCs/>
                <w:color w:val="000000"/>
                <w:sz w:val="24"/>
                <w:szCs w:val="24"/>
              </w:rPr>
            </m:ctrlPr>
          </m:fPr>
          <m:num>
            <m:nary>
              <m:naryPr>
                <m:chr m:val="∑"/>
                <m:limLoc m:val="undOvr"/>
                <m:ctrlPr>
                  <w:rPr>
                    <w:rFonts w:ascii="Cambria Math" w:eastAsiaTheme="minorEastAsia" w:hAnsi="Cambria Math" w:cs="Arial"/>
                    <w:i/>
                    <w:iCs/>
                    <w:color w:val="000000"/>
                    <w:sz w:val="24"/>
                    <w:szCs w:val="24"/>
                  </w:rPr>
                </m:ctrlPr>
              </m:naryPr>
              <m:sub>
                <m:r>
                  <w:rPr>
                    <w:rFonts w:ascii="Cambria Math" w:eastAsiaTheme="minorEastAsia" w:hAnsi="Cambria Math" w:cs="Arial"/>
                    <w:color w:val="000000"/>
                    <w:sz w:val="24"/>
                    <w:szCs w:val="24"/>
                  </w:rPr>
                  <m:t>i=1</m:t>
                </m:r>
              </m:sub>
              <m:sup>
                <m:r>
                  <w:rPr>
                    <w:rFonts w:ascii="Cambria Math" w:eastAsiaTheme="minorEastAsia" w:hAnsi="Cambria Math" w:cs="Arial"/>
                    <w:color w:val="000000"/>
                    <w:sz w:val="24"/>
                    <w:szCs w:val="24"/>
                  </w:rPr>
                  <m:t>n</m:t>
                </m:r>
              </m:sup>
              <m:e>
                <m:sSup>
                  <m:sSupPr>
                    <m:ctrlPr>
                      <w:rPr>
                        <w:rFonts w:ascii="Cambria Math" w:hAnsi="Cambria Math" w:cs="Arial"/>
                        <w:iCs/>
                        <w:color w:val="000000"/>
                        <w:sz w:val="24"/>
                        <w:szCs w:val="24"/>
                      </w:rPr>
                    </m:ctrlPr>
                  </m:sSupPr>
                  <m:e>
                    <m:d>
                      <m:dPr>
                        <m:ctrlPr>
                          <w:rPr>
                            <w:rFonts w:ascii="Cambria Math" w:hAnsi="Cambria Math" w:cs="Arial"/>
                            <w:iCs/>
                            <w:color w:val="000000"/>
                            <w:sz w:val="24"/>
                            <w:szCs w:val="24"/>
                          </w:rPr>
                        </m:ctrlPr>
                      </m:dPr>
                      <m:e>
                        <m:sSub>
                          <m:sSubPr>
                            <m:ctrlPr>
                              <w:rPr>
                                <w:rFonts w:ascii="Cambria Math" w:hAnsi="Cambria Math" w:cs="Arial"/>
                                <w:iCs/>
                                <w:color w:val="000000"/>
                                <w:sz w:val="24"/>
                                <w:szCs w:val="24"/>
                              </w:rPr>
                            </m:ctrlPr>
                          </m:sSubPr>
                          <m:e>
                            <m:r>
                              <m:rPr>
                                <m:sty m:val="p"/>
                              </m:rPr>
                              <w:rPr>
                                <w:rFonts w:ascii="Cambria Math" w:hAnsi="Cambria Math" w:cs="Arial"/>
                                <w:color w:val="000000"/>
                                <w:sz w:val="24"/>
                                <w:szCs w:val="24"/>
                              </w:rPr>
                              <m:t>y</m:t>
                            </m:r>
                          </m:e>
                          <m:sub>
                            <m:r>
                              <m:rPr>
                                <m:sty m:val="p"/>
                              </m:rPr>
                              <w:rPr>
                                <w:rFonts w:ascii="Cambria Math" w:hAnsi="Cambria Math" w:cs="Arial"/>
                                <w:color w:val="000000"/>
                                <w:sz w:val="24"/>
                                <w:szCs w:val="24"/>
                              </w:rPr>
                              <m:t>i</m:t>
                            </m:r>
                          </m:sub>
                        </m:sSub>
                        <m:r>
                          <m:rPr>
                            <m:sty m:val="p"/>
                          </m:rPr>
                          <w:rPr>
                            <w:rFonts w:ascii="Cambria Math" w:hAnsi="Cambria Math" w:cs="Arial"/>
                            <w:color w:val="000000"/>
                            <w:sz w:val="24"/>
                            <w:szCs w:val="24"/>
                          </w:rPr>
                          <m:t>-</m:t>
                        </m:r>
                        <m:sSub>
                          <m:sSubPr>
                            <m:ctrlPr>
                              <w:rPr>
                                <w:rFonts w:ascii="Cambria Math" w:hAnsi="Cambria Math" w:cs="Arial"/>
                                <w:iCs/>
                                <w:color w:val="000000"/>
                                <w:sz w:val="24"/>
                                <w:szCs w:val="24"/>
                              </w:rPr>
                            </m:ctrlPr>
                          </m:sSubPr>
                          <m:e>
                            <m:r>
                              <m:rPr>
                                <m:sty m:val="p"/>
                              </m:rPr>
                              <w:rPr>
                                <w:rFonts w:ascii="Cambria Math" w:hAnsi="Cambria Math" w:cs="Arial"/>
                                <w:color w:val="000000"/>
                                <w:sz w:val="24"/>
                                <w:szCs w:val="24"/>
                              </w:rPr>
                              <m:t>y</m:t>
                            </m:r>
                          </m:e>
                          <m:sub>
                            <m:r>
                              <m:rPr>
                                <m:sty m:val="p"/>
                              </m:rPr>
                              <w:rPr>
                                <w:rFonts w:ascii="Cambria Math" w:hAnsi="Cambria Math" w:cs="Arial"/>
                                <w:color w:val="000000"/>
                                <w:sz w:val="24"/>
                                <w:szCs w:val="24"/>
                              </w:rPr>
                              <m:t>p</m:t>
                            </m:r>
                          </m:sub>
                        </m:sSub>
                      </m:e>
                    </m:d>
                  </m:e>
                  <m:sup>
                    <m:r>
                      <m:rPr>
                        <m:sty m:val="p"/>
                      </m:rPr>
                      <w:rPr>
                        <w:rFonts w:ascii="Cambria Math" w:hAnsi="Cambria Math" w:cs="Arial"/>
                        <w:color w:val="000000"/>
                        <w:sz w:val="24"/>
                        <w:szCs w:val="24"/>
                      </w:rPr>
                      <m:t>2</m:t>
                    </m:r>
                  </m:sup>
                </m:sSup>
              </m:e>
            </m:nary>
          </m:num>
          <m:den>
            <m:nary>
              <m:naryPr>
                <m:chr m:val="∑"/>
                <m:limLoc m:val="undOvr"/>
                <m:ctrlPr>
                  <w:rPr>
                    <w:rFonts w:ascii="Cambria Math" w:eastAsiaTheme="minorEastAsia" w:hAnsi="Cambria Math" w:cs="Arial"/>
                    <w:i/>
                    <w:iCs/>
                    <w:color w:val="000000"/>
                    <w:sz w:val="24"/>
                    <w:szCs w:val="24"/>
                  </w:rPr>
                </m:ctrlPr>
              </m:naryPr>
              <m:sub>
                <m:r>
                  <w:rPr>
                    <w:rFonts w:ascii="Cambria Math" w:eastAsiaTheme="minorEastAsia" w:hAnsi="Cambria Math" w:cs="Arial"/>
                    <w:color w:val="000000"/>
                    <w:sz w:val="24"/>
                    <w:szCs w:val="24"/>
                  </w:rPr>
                  <m:t>i=1</m:t>
                </m:r>
              </m:sub>
              <m:sup>
                <m:r>
                  <w:rPr>
                    <w:rFonts w:ascii="Cambria Math" w:eastAsiaTheme="minorEastAsia" w:hAnsi="Cambria Math" w:cs="Arial"/>
                    <w:color w:val="000000"/>
                    <w:sz w:val="24"/>
                    <w:szCs w:val="24"/>
                  </w:rPr>
                  <m:t>n</m:t>
                </m:r>
              </m:sup>
              <m:e>
                <m:sSup>
                  <m:sSupPr>
                    <m:ctrlPr>
                      <w:rPr>
                        <w:rFonts w:ascii="Cambria Math" w:hAnsi="Cambria Math" w:cs="Arial"/>
                        <w:iCs/>
                        <w:color w:val="000000"/>
                        <w:sz w:val="24"/>
                        <w:szCs w:val="24"/>
                      </w:rPr>
                    </m:ctrlPr>
                  </m:sSupPr>
                  <m:e>
                    <m:d>
                      <m:dPr>
                        <m:ctrlPr>
                          <w:rPr>
                            <w:rFonts w:ascii="Cambria Math" w:hAnsi="Cambria Math" w:cs="Arial"/>
                            <w:iCs/>
                            <w:color w:val="000000"/>
                            <w:sz w:val="24"/>
                            <w:szCs w:val="24"/>
                          </w:rPr>
                        </m:ctrlPr>
                      </m:dPr>
                      <m:e>
                        <m:acc>
                          <m:accPr>
                            <m:chr m:val="̅"/>
                            <m:ctrlPr>
                              <w:rPr>
                                <w:rFonts w:ascii="Cambria Math" w:hAnsi="Cambria Math" w:cs="Arial"/>
                                <w:iCs/>
                                <w:color w:val="000000"/>
                                <w:sz w:val="24"/>
                                <w:szCs w:val="24"/>
                              </w:rPr>
                            </m:ctrlPr>
                          </m:accPr>
                          <m:e>
                            <m:r>
                              <w:rPr>
                                <w:rFonts w:ascii="Cambria Math" w:hAnsi="Cambria Math" w:cs="Arial"/>
                                <w:color w:val="000000"/>
                                <w:sz w:val="24"/>
                                <w:szCs w:val="24"/>
                              </w:rPr>
                              <m:t>y</m:t>
                            </m:r>
                          </m:e>
                        </m:acc>
                        <m:r>
                          <m:rPr>
                            <m:sty m:val="p"/>
                          </m:rPr>
                          <w:rPr>
                            <w:rFonts w:ascii="Cambria Math" w:hAnsi="Cambria Math" w:cs="Arial"/>
                            <w:color w:val="000000"/>
                            <w:sz w:val="24"/>
                            <w:szCs w:val="24"/>
                          </w:rPr>
                          <m:t>-</m:t>
                        </m:r>
                        <m:sSub>
                          <m:sSubPr>
                            <m:ctrlPr>
                              <w:rPr>
                                <w:rFonts w:ascii="Cambria Math" w:hAnsi="Cambria Math" w:cs="Arial"/>
                                <w:iCs/>
                                <w:color w:val="000000"/>
                                <w:sz w:val="24"/>
                                <w:szCs w:val="24"/>
                              </w:rPr>
                            </m:ctrlPr>
                          </m:sSubPr>
                          <m:e>
                            <m:r>
                              <m:rPr>
                                <m:sty m:val="p"/>
                              </m:rPr>
                              <w:rPr>
                                <w:rFonts w:ascii="Cambria Math" w:hAnsi="Cambria Math" w:cs="Arial"/>
                                <w:color w:val="000000"/>
                                <w:sz w:val="24"/>
                                <w:szCs w:val="24"/>
                              </w:rPr>
                              <m:t>y</m:t>
                            </m:r>
                          </m:e>
                          <m:sub>
                            <m:r>
                              <m:rPr>
                                <m:sty m:val="p"/>
                              </m:rPr>
                              <w:rPr>
                                <w:rFonts w:ascii="Cambria Math" w:hAnsi="Cambria Math" w:cs="Arial"/>
                                <w:color w:val="000000"/>
                                <w:sz w:val="24"/>
                                <w:szCs w:val="24"/>
                              </w:rPr>
                              <m:t>p</m:t>
                            </m:r>
                          </m:sub>
                        </m:sSub>
                      </m:e>
                    </m:d>
                  </m:e>
                  <m:sup>
                    <m:r>
                      <m:rPr>
                        <m:sty m:val="p"/>
                      </m:rPr>
                      <w:rPr>
                        <w:rFonts w:ascii="Cambria Math" w:hAnsi="Cambria Math" w:cs="Arial"/>
                        <w:color w:val="000000"/>
                        <w:sz w:val="24"/>
                        <w:szCs w:val="24"/>
                      </w:rPr>
                      <m:t>2</m:t>
                    </m:r>
                  </m:sup>
                </m:sSup>
              </m:e>
            </m:nary>
          </m:den>
        </m:f>
      </m:oMath>
    </w:p>
    <w:p w14:paraId="176013DA" w14:textId="7E4BF7A9" w:rsidR="00245561" w:rsidRPr="00245561" w:rsidRDefault="00245561">
      <w:pPr>
        <w:rPr>
          <w:rFonts w:ascii="Arial" w:eastAsiaTheme="minorEastAsia" w:hAnsi="Arial" w:cs="Arial"/>
          <w:iCs/>
          <w:color w:val="000000"/>
          <w:sz w:val="24"/>
          <w:szCs w:val="24"/>
        </w:rPr>
      </w:pPr>
      <m:oMathPara>
        <m:oMath>
          <m:r>
            <m:rPr>
              <m:sty m:val="p"/>
            </m:rPr>
            <w:rPr>
              <w:rFonts w:ascii="Cambria Math" w:eastAsiaTheme="minorEastAsia" w:hAnsi="Cambria Math" w:cs="Arial"/>
              <w:color w:val="000000"/>
              <w:sz w:val="24"/>
              <w:szCs w:val="24"/>
            </w:rPr>
            <m:t>MSE=</m:t>
          </m:r>
          <m:f>
            <m:fPr>
              <m:ctrlPr>
                <w:rPr>
                  <w:rFonts w:ascii="Cambria Math" w:hAnsi="Cambria Math" w:cs="Arial"/>
                  <w:iCs/>
                  <w:color w:val="000000"/>
                  <w:sz w:val="24"/>
                  <w:szCs w:val="24"/>
                </w:rPr>
              </m:ctrlPr>
            </m:fPr>
            <m:num>
              <m:nary>
                <m:naryPr>
                  <m:chr m:val="∑"/>
                  <m:limLoc m:val="undOvr"/>
                  <m:subHide m:val="1"/>
                  <m:supHide m:val="1"/>
                  <m:ctrlPr>
                    <w:rPr>
                      <w:rFonts w:ascii="Cambria Math" w:hAnsi="Cambria Math" w:cs="Arial"/>
                      <w:iCs/>
                      <w:color w:val="000000"/>
                      <w:sz w:val="24"/>
                      <w:szCs w:val="24"/>
                    </w:rPr>
                  </m:ctrlPr>
                </m:naryPr>
                <m:sub/>
                <m:sup/>
                <m:e>
                  <m:sSup>
                    <m:sSupPr>
                      <m:ctrlPr>
                        <w:rPr>
                          <w:rFonts w:ascii="Cambria Math" w:hAnsi="Cambria Math" w:cs="Arial"/>
                          <w:iCs/>
                          <w:color w:val="000000"/>
                          <w:sz w:val="24"/>
                          <w:szCs w:val="24"/>
                        </w:rPr>
                      </m:ctrlPr>
                    </m:sSupPr>
                    <m:e>
                      <m:d>
                        <m:dPr>
                          <m:ctrlPr>
                            <w:rPr>
                              <w:rFonts w:ascii="Cambria Math" w:hAnsi="Cambria Math" w:cs="Arial"/>
                              <w:iCs/>
                              <w:color w:val="000000"/>
                              <w:sz w:val="24"/>
                              <w:szCs w:val="24"/>
                            </w:rPr>
                          </m:ctrlPr>
                        </m:dPr>
                        <m:e>
                          <m:sSub>
                            <m:sSubPr>
                              <m:ctrlPr>
                                <w:rPr>
                                  <w:rFonts w:ascii="Cambria Math" w:hAnsi="Cambria Math" w:cs="Arial"/>
                                  <w:iCs/>
                                  <w:color w:val="000000"/>
                                  <w:sz w:val="24"/>
                                  <w:szCs w:val="24"/>
                                </w:rPr>
                              </m:ctrlPr>
                            </m:sSubPr>
                            <m:e>
                              <m:r>
                                <m:rPr>
                                  <m:sty m:val="p"/>
                                </m:rPr>
                                <w:rPr>
                                  <w:rFonts w:ascii="Cambria Math" w:hAnsi="Cambria Math" w:cs="Arial"/>
                                  <w:color w:val="000000"/>
                                  <w:sz w:val="24"/>
                                  <w:szCs w:val="24"/>
                                </w:rPr>
                                <m:t>y</m:t>
                              </m:r>
                            </m:e>
                            <m:sub>
                              <m:r>
                                <m:rPr>
                                  <m:sty m:val="p"/>
                                </m:rPr>
                                <w:rPr>
                                  <w:rFonts w:ascii="Cambria Math" w:hAnsi="Cambria Math" w:cs="Arial"/>
                                  <w:color w:val="000000"/>
                                  <w:sz w:val="24"/>
                                  <w:szCs w:val="24"/>
                                </w:rPr>
                                <m:t>i</m:t>
                              </m:r>
                            </m:sub>
                          </m:sSub>
                          <m:r>
                            <m:rPr>
                              <m:sty m:val="p"/>
                            </m:rPr>
                            <w:rPr>
                              <w:rFonts w:ascii="Cambria Math" w:hAnsi="Cambria Math" w:cs="Arial"/>
                              <w:color w:val="000000"/>
                              <w:sz w:val="24"/>
                              <w:szCs w:val="24"/>
                            </w:rPr>
                            <m:t>-</m:t>
                          </m:r>
                          <m:sSub>
                            <m:sSubPr>
                              <m:ctrlPr>
                                <w:rPr>
                                  <w:rFonts w:ascii="Cambria Math" w:hAnsi="Cambria Math" w:cs="Arial"/>
                                  <w:iCs/>
                                  <w:color w:val="000000"/>
                                  <w:sz w:val="24"/>
                                  <w:szCs w:val="24"/>
                                </w:rPr>
                              </m:ctrlPr>
                            </m:sSubPr>
                            <m:e>
                              <m:r>
                                <m:rPr>
                                  <m:sty m:val="p"/>
                                </m:rPr>
                                <w:rPr>
                                  <w:rFonts w:ascii="Cambria Math" w:hAnsi="Cambria Math" w:cs="Arial"/>
                                  <w:color w:val="000000"/>
                                  <w:sz w:val="24"/>
                                  <w:szCs w:val="24"/>
                                </w:rPr>
                                <m:t>y</m:t>
                              </m:r>
                            </m:e>
                            <m:sub>
                              <m:r>
                                <m:rPr>
                                  <m:sty m:val="p"/>
                                </m:rPr>
                                <w:rPr>
                                  <w:rFonts w:ascii="Cambria Math" w:hAnsi="Cambria Math" w:cs="Arial"/>
                                  <w:color w:val="000000"/>
                                  <w:sz w:val="24"/>
                                  <w:szCs w:val="24"/>
                                </w:rPr>
                                <m:t>p</m:t>
                              </m:r>
                            </m:sub>
                          </m:sSub>
                        </m:e>
                      </m:d>
                    </m:e>
                    <m:sup>
                      <m:r>
                        <m:rPr>
                          <m:sty m:val="p"/>
                        </m:rPr>
                        <w:rPr>
                          <w:rFonts w:ascii="Cambria Math" w:hAnsi="Cambria Math" w:cs="Arial"/>
                          <w:color w:val="000000"/>
                          <w:sz w:val="24"/>
                          <w:szCs w:val="24"/>
                        </w:rPr>
                        <m:t>2</m:t>
                      </m:r>
                    </m:sup>
                  </m:sSup>
                </m:e>
              </m:nary>
            </m:num>
            <m:den>
              <m:r>
                <m:rPr>
                  <m:sty m:val="p"/>
                </m:rPr>
                <w:rPr>
                  <w:rFonts w:ascii="Cambria Math" w:hAnsi="Cambria Math" w:cs="Arial"/>
                  <w:color w:val="000000"/>
                  <w:sz w:val="24"/>
                  <w:szCs w:val="24"/>
                </w:rPr>
                <m:t>n</m:t>
              </m:r>
            </m:den>
          </m:f>
        </m:oMath>
      </m:oMathPara>
    </w:p>
    <w:p w14:paraId="1F9808EA" w14:textId="49B9EA42" w:rsidR="00245561" w:rsidRPr="00245561" w:rsidRDefault="00245561">
      <w:pPr>
        <w:rPr>
          <w:rFonts w:ascii="Arial" w:eastAsiaTheme="minorEastAsia" w:hAnsi="Arial" w:cs="Arial"/>
          <w:iCs/>
          <w:color w:val="000000"/>
          <w:sz w:val="24"/>
          <w:szCs w:val="24"/>
        </w:rPr>
      </w:pPr>
      <m:oMathPara>
        <m:oMath>
          <m:r>
            <m:rPr>
              <m:sty m:val="p"/>
            </m:rPr>
            <w:rPr>
              <w:rFonts w:ascii="Cambria Math" w:eastAsiaTheme="minorEastAsia" w:hAnsi="Cambria Math" w:cs="Arial"/>
              <w:color w:val="000000"/>
              <w:sz w:val="24"/>
              <w:szCs w:val="24"/>
            </w:rPr>
            <m:t>MAE=</m:t>
          </m:r>
          <m:f>
            <m:fPr>
              <m:ctrlPr>
                <w:rPr>
                  <w:rFonts w:ascii="Cambria Math" w:eastAsiaTheme="minorEastAsia" w:hAnsi="Cambria Math" w:cs="Arial"/>
                  <w:iCs/>
                  <w:color w:val="000000"/>
                  <w:sz w:val="24"/>
                  <w:szCs w:val="24"/>
                </w:rPr>
              </m:ctrlPr>
            </m:fPr>
            <m:num>
              <m:d>
                <m:dPr>
                  <m:begChr m:val="|"/>
                  <m:endChr m:val="|"/>
                  <m:ctrlPr>
                    <w:rPr>
                      <w:rFonts w:ascii="Cambria Math" w:eastAsiaTheme="minorEastAsia" w:hAnsi="Cambria Math" w:cs="Arial"/>
                      <w:iCs/>
                      <w:color w:val="000000"/>
                      <w:sz w:val="24"/>
                      <w:szCs w:val="24"/>
                    </w:rPr>
                  </m:ctrlPr>
                </m:dPr>
                <m:e>
                  <m:sSub>
                    <m:sSubPr>
                      <m:ctrlPr>
                        <w:rPr>
                          <w:rFonts w:ascii="Cambria Math" w:hAnsi="Cambria Math" w:cs="Arial"/>
                          <w:iCs/>
                          <w:color w:val="000000"/>
                          <w:sz w:val="24"/>
                          <w:szCs w:val="24"/>
                        </w:rPr>
                      </m:ctrlPr>
                    </m:sSubPr>
                    <m:e>
                      <m:r>
                        <m:rPr>
                          <m:sty m:val="p"/>
                        </m:rPr>
                        <w:rPr>
                          <w:rFonts w:ascii="Cambria Math" w:hAnsi="Cambria Math" w:cs="Arial"/>
                          <w:color w:val="000000"/>
                          <w:sz w:val="24"/>
                          <w:szCs w:val="24"/>
                        </w:rPr>
                        <m:t>y</m:t>
                      </m:r>
                    </m:e>
                    <m:sub>
                      <m:r>
                        <m:rPr>
                          <m:sty m:val="p"/>
                        </m:rPr>
                        <w:rPr>
                          <w:rFonts w:ascii="Cambria Math" w:hAnsi="Cambria Math" w:cs="Arial"/>
                          <w:color w:val="000000"/>
                          <w:sz w:val="24"/>
                          <w:szCs w:val="24"/>
                        </w:rPr>
                        <m:t>i</m:t>
                      </m:r>
                    </m:sub>
                  </m:sSub>
                  <m:r>
                    <m:rPr>
                      <m:sty m:val="p"/>
                    </m:rPr>
                    <w:rPr>
                      <w:rFonts w:ascii="Cambria Math" w:hAnsi="Cambria Math" w:cs="Arial"/>
                      <w:color w:val="000000"/>
                      <w:sz w:val="24"/>
                      <w:szCs w:val="24"/>
                    </w:rPr>
                    <m:t>-</m:t>
                  </m:r>
                  <m:sSub>
                    <m:sSubPr>
                      <m:ctrlPr>
                        <w:rPr>
                          <w:rFonts w:ascii="Cambria Math" w:hAnsi="Cambria Math" w:cs="Arial"/>
                          <w:iCs/>
                          <w:color w:val="000000"/>
                          <w:sz w:val="24"/>
                          <w:szCs w:val="24"/>
                        </w:rPr>
                      </m:ctrlPr>
                    </m:sSubPr>
                    <m:e>
                      <m:r>
                        <m:rPr>
                          <m:sty m:val="p"/>
                        </m:rPr>
                        <w:rPr>
                          <w:rFonts w:ascii="Cambria Math" w:hAnsi="Cambria Math" w:cs="Arial"/>
                          <w:color w:val="000000"/>
                          <w:sz w:val="24"/>
                          <w:szCs w:val="24"/>
                        </w:rPr>
                        <m:t>y</m:t>
                      </m:r>
                    </m:e>
                    <m:sub>
                      <m:r>
                        <m:rPr>
                          <m:sty m:val="p"/>
                        </m:rPr>
                        <w:rPr>
                          <w:rFonts w:ascii="Cambria Math" w:hAnsi="Cambria Math" w:cs="Arial"/>
                          <w:color w:val="000000"/>
                          <w:sz w:val="24"/>
                          <w:szCs w:val="24"/>
                        </w:rPr>
                        <m:t>p</m:t>
                      </m:r>
                    </m:sub>
                  </m:sSub>
                </m:e>
              </m:d>
            </m:num>
            <m:den>
              <m:r>
                <m:rPr>
                  <m:sty m:val="p"/>
                </m:rPr>
                <w:rPr>
                  <w:rFonts w:ascii="Cambria Math" w:eastAsiaTheme="minorEastAsia" w:hAnsi="Cambria Math" w:cs="Arial"/>
                  <w:color w:val="000000"/>
                  <w:sz w:val="24"/>
                  <w:szCs w:val="24"/>
                </w:rPr>
                <m:t>n</m:t>
              </m:r>
            </m:den>
          </m:f>
        </m:oMath>
      </m:oMathPara>
    </w:p>
    <w:p w14:paraId="58A5E14A" w14:textId="3D5D3F83" w:rsidR="00245561" w:rsidRPr="00245561" w:rsidRDefault="00000000">
      <w:pPr>
        <w:rPr>
          <w:rFonts w:ascii="Arial" w:eastAsiaTheme="minorEastAsia" w:hAnsi="Arial" w:cs="Arial"/>
          <w:iCs/>
          <w:color w:val="000000"/>
          <w:sz w:val="24"/>
          <w:szCs w:val="24"/>
        </w:rPr>
      </w:pPr>
      <m:oMathPara>
        <m:oMath>
          <m:sSub>
            <m:sSubPr>
              <m:ctrlPr>
                <w:rPr>
                  <w:rFonts w:ascii="Cambria Math" w:hAnsi="Cambria Math" w:cs="Arial"/>
                  <w:iCs/>
                  <w:color w:val="000000"/>
                  <w:sz w:val="24"/>
                  <w:szCs w:val="24"/>
                </w:rPr>
              </m:ctrlPr>
            </m:sSubPr>
            <m:e>
              <m:r>
                <m:rPr>
                  <m:sty m:val="p"/>
                </m:rPr>
                <w:rPr>
                  <w:rFonts w:ascii="Cambria Math" w:hAnsi="Cambria Math" w:cs="Arial"/>
                  <w:color w:val="000000"/>
                  <w:sz w:val="24"/>
                  <w:szCs w:val="24"/>
                </w:rPr>
                <m:t>y</m:t>
              </m:r>
            </m:e>
            <m:sub>
              <m:r>
                <m:rPr>
                  <m:sty m:val="p"/>
                </m:rPr>
                <w:rPr>
                  <w:rFonts w:ascii="Cambria Math" w:hAnsi="Cambria Math" w:cs="Arial"/>
                  <w:color w:val="000000"/>
                  <w:sz w:val="24"/>
                  <w:szCs w:val="24"/>
                </w:rPr>
                <m:t>i</m:t>
              </m:r>
            </m:sub>
          </m:sSub>
          <m:r>
            <m:rPr>
              <m:sty m:val="p"/>
            </m:rPr>
            <w:rPr>
              <w:rFonts w:ascii="Cambria Math" w:hAnsi="Cambria Math" w:cs="Arial"/>
              <w:color w:val="000000"/>
              <w:sz w:val="24"/>
              <w:szCs w:val="24"/>
            </w:rPr>
            <m:t>=Actual Value</m:t>
          </m:r>
        </m:oMath>
      </m:oMathPara>
    </w:p>
    <w:p w14:paraId="3D5A512B" w14:textId="4CA059AF" w:rsidR="00245561" w:rsidRPr="00245561" w:rsidRDefault="00000000">
      <w:pPr>
        <w:rPr>
          <w:rFonts w:ascii="Arial" w:eastAsiaTheme="minorEastAsia" w:hAnsi="Arial" w:cs="Arial"/>
          <w:iCs/>
          <w:color w:val="000000"/>
          <w:sz w:val="24"/>
          <w:szCs w:val="24"/>
        </w:rPr>
      </w:pPr>
      <m:oMathPara>
        <m:oMath>
          <m:sSub>
            <m:sSubPr>
              <m:ctrlPr>
                <w:rPr>
                  <w:rFonts w:ascii="Cambria Math" w:hAnsi="Cambria Math" w:cs="Arial"/>
                  <w:iCs/>
                  <w:color w:val="000000"/>
                  <w:sz w:val="24"/>
                  <w:szCs w:val="24"/>
                </w:rPr>
              </m:ctrlPr>
            </m:sSubPr>
            <m:e>
              <m:r>
                <m:rPr>
                  <m:sty m:val="p"/>
                </m:rPr>
                <w:rPr>
                  <w:rFonts w:ascii="Cambria Math" w:hAnsi="Cambria Math" w:cs="Arial"/>
                  <w:color w:val="000000"/>
                  <w:sz w:val="24"/>
                  <w:szCs w:val="24"/>
                </w:rPr>
                <m:t>y</m:t>
              </m:r>
            </m:e>
            <m:sub>
              <m:r>
                <m:rPr>
                  <m:sty m:val="p"/>
                </m:rPr>
                <w:rPr>
                  <w:rFonts w:ascii="Cambria Math" w:hAnsi="Cambria Math" w:cs="Arial"/>
                  <w:color w:val="000000"/>
                  <w:sz w:val="24"/>
                  <w:szCs w:val="24"/>
                </w:rPr>
                <m:t>p</m:t>
              </m:r>
            </m:sub>
          </m:sSub>
          <m:r>
            <w:rPr>
              <w:rFonts w:ascii="Cambria Math" w:hAnsi="Cambria Math" w:cs="Arial"/>
              <w:color w:val="000000"/>
              <w:sz w:val="24"/>
              <w:szCs w:val="24"/>
            </w:rPr>
            <m:t>=Predicted value</m:t>
          </m:r>
        </m:oMath>
      </m:oMathPara>
    </w:p>
    <w:p w14:paraId="35939503" w14:textId="16C42CF3" w:rsidR="00245561" w:rsidRPr="00245561" w:rsidRDefault="00245561" w:rsidP="00245561">
      <w:pPr>
        <w:rPr>
          <w:rFonts w:ascii="Arial" w:eastAsiaTheme="minorEastAsia" w:hAnsi="Arial" w:cs="Arial"/>
          <w:b/>
          <w:bCs/>
          <w:color w:val="000000"/>
          <w:sz w:val="24"/>
          <w:szCs w:val="24"/>
        </w:rPr>
      </w:pPr>
      <m:oMathPara>
        <m:oMath>
          <m:r>
            <m:rPr>
              <m:sty m:val="p"/>
            </m:rPr>
            <w:rPr>
              <w:rFonts w:ascii="Cambria Math" w:hAnsi="Cambria Math" w:cs="Arial"/>
              <w:color w:val="000000"/>
              <w:sz w:val="24"/>
              <w:szCs w:val="24"/>
            </w:rPr>
            <m:t>n</m:t>
          </m:r>
          <m:r>
            <w:rPr>
              <w:rFonts w:ascii="Cambria Math" w:hAnsi="Cambria Math" w:cs="Arial"/>
              <w:color w:val="000000"/>
              <w:sz w:val="24"/>
              <w:szCs w:val="24"/>
            </w:rPr>
            <m:t>=number of observation</m:t>
          </m:r>
        </m:oMath>
      </m:oMathPara>
    </w:p>
    <w:p w14:paraId="3E9D5A07" w14:textId="03ADC2FC" w:rsidR="00245561" w:rsidRPr="00245561" w:rsidRDefault="00000000">
      <w:pPr>
        <w:rPr>
          <w:rFonts w:ascii="Arial" w:eastAsiaTheme="minorEastAsia" w:hAnsi="Arial" w:cs="Arial"/>
          <w:b/>
          <w:bCs/>
          <w:color w:val="000000"/>
          <w:sz w:val="24"/>
          <w:szCs w:val="24"/>
        </w:rPr>
      </w:pPr>
      <m:oMathPara>
        <m:oMath>
          <m:acc>
            <m:accPr>
              <m:chr m:val="̅"/>
              <m:ctrlPr>
                <w:rPr>
                  <w:rFonts w:ascii="Cambria Math" w:hAnsi="Cambria Math" w:cs="Arial"/>
                  <w:iCs/>
                  <w:color w:val="000000"/>
                  <w:sz w:val="24"/>
                  <w:szCs w:val="24"/>
                </w:rPr>
              </m:ctrlPr>
            </m:accPr>
            <m:e>
              <m:r>
                <w:rPr>
                  <w:rFonts w:ascii="Cambria Math" w:hAnsi="Cambria Math" w:cs="Arial"/>
                  <w:color w:val="000000"/>
                  <w:sz w:val="24"/>
                  <w:szCs w:val="24"/>
                </w:rPr>
                <m:t>y</m:t>
              </m:r>
            </m:e>
          </m:acc>
          <m:r>
            <w:rPr>
              <w:rFonts w:ascii="Cambria Math" w:hAnsi="Cambria Math" w:cs="Arial"/>
              <w:color w:val="000000"/>
              <w:sz w:val="24"/>
              <w:szCs w:val="24"/>
            </w:rPr>
            <m:t>=Average value</m:t>
          </m:r>
        </m:oMath>
      </m:oMathPara>
    </w:p>
    <w:p w14:paraId="0189F4F0" w14:textId="1929E7F0" w:rsidR="00A254C7" w:rsidRDefault="00A254C7">
      <w:pPr>
        <w:rPr>
          <w:rFonts w:ascii="Arial" w:hAnsi="Arial" w:cs="Arial"/>
          <w:b/>
          <w:bCs/>
          <w:color w:val="000000"/>
          <w:sz w:val="24"/>
          <w:szCs w:val="24"/>
        </w:rPr>
      </w:pPr>
      <w:r>
        <w:rPr>
          <w:rFonts w:ascii="Arial" w:hAnsi="Arial" w:cs="Arial"/>
          <w:b/>
          <w:bCs/>
          <w:color w:val="000000"/>
          <w:sz w:val="24"/>
          <w:szCs w:val="24"/>
        </w:rPr>
        <w:lastRenderedPageBreak/>
        <w:t xml:space="preserve">1.8: Plotting </w:t>
      </w:r>
    </w:p>
    <w:p w14:paraId="7FD0BBA3" w14:textId="53F27B0C" w:rsidR="00A254C7" w:rsidRDefault="00A254C7" w:rsidP="00A254C7">
      <w:pPr>
        <w:jc w:val="both"/>
        <w:rPr>
          <w:rFonts w:ascii="Arial" w:hAnsi="Arial" w:cs="Arial"/>
          <w:b/>
          <w:bCs/>
          <w:color w:val="000000"/>
          <w:sz w:val="24"/>
          <w:szCs w:val="24"/>
        </w:rPr>
      </w:pPr>
      <w:r>
        <w:rPr>
          <w:rFonts w:ascii="Arial" w:hAnsi="Arial" w:cs="Arial"/>
          <w:b/>
          <w:bCs/>
          <w:color w:val="000000"/>
          <w:sz w:val="24"/>
          <w:szCs w:val="24"/>
        </w:rPr>
        <w:t>1.9: Linear regression</w:t>
      </w:r>
    </w:p>
    <w:p w14:paraId="782A1D7A" w14:textId="465FF89B" w:rsidR="00A254C7" w:rsidRDefault="00A254C7" w:rsidP="00A254C7">
      <w:pPr>
        <w:jc w:val="both"/>
        <w:rPr>
          <w:rFonts w:ascii="Arial" w:hAnsi="Arial" w:cs="Arial"/>
          <w:b/>
          <w:bCs/>
          <w:color w:val="000000"/>
          <w:sz w:val="24"/>
          <w:szCs w:val="24"/>
        </w:rPr>
      </w:pPr>
      <w:r>
        <w:rPr>
          <w:rFonts w:ascii="Arial" w:hAnsi="Arial" w:cs="Arial"/>
          <w:b/>
          <w:bCs/>
          <w:color w:val="000000"/>
          <w:sz w:val="24"/>
          <w:szCs w:val="24"/>
        </w:rPr>
        <w:t>1.10: Decision Tree</w:t>
      </w:r>
    </w:p>
    <w:p w14:paraId="6AD12148" w14:textId="3D421C47" w:rsidR="00A254C7" w:rsidRDefault="00A254C7" w:rsidP="00A254C7">
      <w:pPr>
        <w:jc w:val="both"/>
        <w:rPr>
          <w:rFonts w:ascii="Arial" w:hAnsi="Arial" w:cs="Arial"/>
          <w:b/>
          <w:bCs/>
          <w:color w:val="000000"/>
          <w:sz w:val="24"/>
          <w:szCs w:val="24"/>
        </w:rPr>
      </w:pPr>
      <w:r>
        <w:rPr>
          <w:rFonts w:ascii="Arial" w:hAnsi="Arial" w:cs="Arial"/>
          <w:b/>
          <w:bCs/>
          <w:color w:val="000000"/>
          <w:sz w:val="24"/>
          <w:szCs w:val="24"/>
        </w:rPr>
        <w:t xml:space="preserve">1.11: Random Forest </w:t>
      </w:r>
    </w:p>
    <w:p w14:paraId="2C4397BA" w14:textId="6EEAD937" w:rsidR="00A254C7" w:rsidRDefault="00A254C7" w:rsidP="00A254C7">
      <w:pPr>
        <w:jc w:val="both"/>
        <w:rPr>
          <w:rFonts w:ascii="Arial" w:hAnsi="Arial" w:cs="Arial"/>
          <w:b/>
          <w:bCs/>
          <w:color w:val="000000"/>
          <w:sz w:val="24"/>
          <w:szCs w:val="24"/>
        </w:rPr>
      </w:pPr>
      <w:r>
        <w:rPr>
          <w:rFonts w:ascii="Arial" w:hAnsi="Arial" w:cs="Arial"/>
          <w:b/>
          <w:bCs/>
          <w:color w:val="000000"/>
          <w:sz w:val="24"/>
          <w:szCs w:val="24"/>
        </w:rPr>
        <w:t>Results:</w:t>
      </w:r>
    </w:p>
    <w:p w14:paraId="429C1847" w14:textId="795C3B06" w:rsidR="00A254C7" w:rsidRDefault="00A254C7" w:rsidP="00A254C7">
      <w:pPr>
        <w:jc w:val="both"/>
        <w:rPr>
          <w:rFonts w:ascii="Arial" w:hAnsi="Arial" w:cs="Arial"/>
          <w:b/>
          <w:bCs/>
          <w:color w:val="000000"/>
          <w:sz w:val="24"/>
          <w:szCs w:val="24"/>
        </w:rPr>
      </w:pPr>
    </w:p>
    <w:p w14:paraId="62515036" w14:textId="77777777" w:rsidR="00A254C7" w:rsidRDefault="00A254C7" w:rsidP="00A254C7">
      <w:pPr>
        <w:jc w:val="both"/>
        <w:rPr>
          <w:rFonts w:ascii="Arial" w:hAnsi="Arial" w:cs="Arial"/>
          <w:b/>
          <w:bCs/>
          <w:color w:val="000000"/>
          <w:sz w:val="24"/>
          <w:szCs w:val="24"/>
        </w:rPr>
      </w:pPr>
    </w:p>
    <w:p w14:paraId="1B4E8C9D" w14:textId="72BB4257" w:rsidR="00352E70" w:rsidRDefault="00352E70">
      <w:pPr>
        <w:rPr>
          <w:rFonts w:ascii="Arial" w:hAnsi="Arial" w:cs="Arial"/>
          <w:b/>
          <w:bCs/>
          <w:color w:val="000000"/>
          <w:sz w:val="24"/>
          <w:szCs w:val="24"/>
        </w:rPr>
      </w:pPr>
    </w:p>
    <w:p w14:paraId="7967C3B8" w14:textId="385EC97B" w:rsidR="00E166B0" w:rsidRDefault="00E166B0">
      <w:pPr>
        <w:rPr>
          <w:rFonts w:ascii="Arial" w:hAnsi="Arial" w:cs="Arial"/>
          <w:b/>
          <w:bCs/>
          <w:color w:val="000000"/>
          <w:sz w:val="24"/>
          <w:szCs w:val="24"/>
        </w:rPr>
      </w:pPr>
      <w:r>
        <w:rPr>
          <w:rFonts w:ascii="Arial" w:hAnsi="Arial" w:cs="Arial"/>
          <w:b/>
          <w:bCs/>
          <w:color w:val="000000"/>
          <w:sz w:val="24"/>
          <w:szCs w:val="24"/>
        </w:rPr>
        <w:t>Equations</w:t>
      </w:r>
    </w:p>
    <w:p w14:paraId="27644EF3" w14:textId="4E357CE5" w:rsidR="00E166B0" w:rsidRDefault="00E166B0">
      <w:pPr>
        <w:rPr>
          <w:rFonts w:ascii="Arial" w:hAnsi="Arial" w:cs="Arial"/>
          <w:b/>
          <w:bCs/>
          <w:color w:val="000000"/>
          <w:sz w:val="24"/>
          <w:szCs w:val="24"/>
        </w:rPr>
      </w:pPr>
    </w:p>
    <w:p w14:paraId="75053501" w14:textId="77777777" w:rsidR="00E166B0" w:rsidRDefault="00E166B0">
      <w:pPr>
        <w:rPr>
          <w:rFonts w:ascii="Arial" w:hAnsi="Arial" w:cs="Arial"/>
          <w:b/>
          <w:bCs/>
          <w:color w:val="000000"/>
          <w:sz w:val="24"/>
          <w:szCs w:val="24"/>
        </w:rPr>
      </w:pPr>
    </w:p>
    <w:p w14:paraId="278858C6" w14:textId="34C26AAA" w:rsidR="00295BC8" w:rsidRDefault="00295BC8">
      <w:pPr>
        <w:rPr>
          <w:rFonts w:ascii="Arial" w:hAnsi="Arial" w:cs="Arial"/>
          <w:b/>
          <w:bCs/>
          <w:color w:val="000000"/>
          <w:sz w:val="24"/>
          <w:szCs w:val="24"/>
        </w:rPr>
      </w:pPr>
    </w:p>
    <w:p w14:paraId="2182C138" w14:textId="303B436F" w:rsidR="00295BC8" w:rsidRDefault="00295BC8">
      <w:pPr>
        <w:rPr>
          <w:rFonts w:ascii="Arial" w:hAnsi="Arial" w:cs="Arial"/>
          <w:b/>
          <w:bCs/>
          <w:color w:val="000000"/>
          <w:sz w:val="24"/>
          <w:szCs w:val="24"/>
        </w:rPr>
      </w:pPr>
    </w:p>
    <w:p w14:paraId="6C96B4BD" w14:textId="6CA0B86F" w:rsidR="00295BC8" w:rsidRDefault="00295BC8">
      <w:pPr>
        <w:rPr>
          <w:rFonts w:ascii="Arial" w:hAnsi="Arial" w:cs="Arial"/>
          <w:b/>
          <w:bCs/>
          <w:color w:val="000000"/>
          <w:sz w:val="24"/>
          <w:szCs w:val="24"/>
        </w:rPr>
      </w:pPr>
    </w:p>
    <w:p w14:paraId="6CD06B3D" w14:textId="12AEF92D" w:rsidR="00295BC8" w:rsidRDefault="00295BC8">
      <w:pPr>
        <w:rPr>
          <w:rFonts w:ascii="Arial" w:hAnsi="Arial" w:cs="Arial"/>
          <w:b/>
          <w:bCs/>
          <w:color w:val="000000"/>
          <w:sz w:val="24"/>
          <w:szCs w:val="24"/>
        </w:rPr>
      </w:pPr>
    </w:p>
    <w:p w14:paraId="5D99EA1E" w14:textId="74B778A2" w:rsidR="00295BC8" w:rsidRDefault="00295BC8">
      <w:pPr>
        <w:rPr>
          <w:rFonts w:ascii="Arial" w:hAnsi="Arial" w:cs="Arial"/>
          <w:b/>
          <w:bCs/>
          <w:color w:val="000000"/>
          <w:sz w:val="24"/>
          <w:szCs w:val="24"/>
        </w:rPr>
      </w:pPr>
    </w:p>
    <w:p w14:paraId="3D9BC2BB" w14:textId="1B8A5EB8" w:rsidR="00295BC8" w:rsidRDefault="00295BC8">
      <w:pPr>
        <w:rPr>
          <w:rFonts w:ascii="Arial" w:hAnsi="Arial" w:cs="Arial"/>
          <w:b/>
          <w:bCs/>
          <w:color w:val="000000"/>
          <w:sz w:val="24"/>
          <w:szCs w:val="24"/>
        </w:rPr>
      </w:pPr>
    </w:p>
    <w:p w14:paraId="26608A11" w14:textId="609D841E" w:rsidR="00295BC8" w:rsidRDefault="00295BC8">
      <w:pPr>
        <w:rPr>
          <w:rFonts w:ascii="Arial" w:hAnsi="Arial" w:cs="Arial"/>
          <w:b/>
          <w:bCs/>
          <w:color w:val="000000"/>
          <w:sz w:val="24"/>
          <w:szCs w:val="24"/>
        </w:rPr>
      </w:pPr>
    </w:p>
    <w:p w14:paraId="15E259DA" w14:textId="279DC9B4" w:rsidR="00295BC8" w:rsidRDefault="00295BC8">
      <w:pPr>
        <w:rPr>
          <w:rFonts w:ascii="Arial" w:hAnsi="Arial" w:cs="Arial"/>
          <w:b/>
          <w:bCs/>
          <w:color w:val="000000"/>
          <w:sz w:val="24"/>
          <w:szCs w:val="24"/>
        </w:rPr>
      </w:pPr>
    </w:p>
    <w:p w14:paraId="6B4FB922" w14:textId="6C7E36C6" w:rsidR="00295BC8" w:rsidRDefault="00295BC8">
      <w:pPr>
        <w:rPr>
          <w:rFonts w:ascii="Arial" w:hAnsi="Arial" w:cs="Arial"/>
          <w:b/>
          <w:bCs/>
          <w:color w:val="000000"/>
          <w:sz w:val="24"/>
          <w:szCs w:val="24"/>
        </w:rPr>
      </w:pPr>
    </w:p>
    <w:p w14:paraId="410839A6" w14:textId="77777777" w:rsidR="00295BC8" w:rsidRDefault="00295BC8">
      <w:pPr>
        <w:rPr>
          <w:rFonts w:ascii="Arial" w:hAnsi="Arial" w:cs="Arial"/>
          <w:b/>
          <w:bCs/>
          <w:color w:val="000000"/>
          <w:sz w:val="24"/>
          <w:szCs w:val="24"/>
        </w:rPr>
      </w:pPr>
    </w:p>
    <w:p w14:paraId="15E47346" w14:textId="42B61C91" w:rsidR="007F50B7" w:rsidRDefault="007F50B7">
      <w:pPr>
        <w:rPr>
          <w:rFonts w:ascii="Arial" w:hAnsi="Arial" w:cs="Arial"/>
          <w:b/>
          <w:bCs/>
          <w:color w:val="000000"/>
          <w:sz w:val="24"/>
          <w:szCs w:val="24"/>
        </w:rPr>
      </w:pPr>
      <w:r>
        <w:rPr>
          <w:rFonts w:ascii="Arial" w:hAnsi="Arial" w:cs="Arial"/>
          <w:b/>
          <w:bCs/>
          <w:color w:val="000000"/>
          <w:sz w:val="24"/>
          <w:szCs w:val="24"/>
        </w:rPr>
        <w:t>Results:</w:t>
      </w:r>
    </w:p>
    <w:p w14:paraId="4D9B98CB" w14:textId="77777777" w:rsidR="003D4DE2" w:rsidRDefault="003D4DE2" w:rsidP="003D4DE2"/>
    <w:p w14:paraId="654178DD" w14:textId="77777777" w:rsidR="003D4DE2" w:rsidRDefault="003D4DE2" w:rsidP="003D4DE2">
      <w:r>
        <w:rPr>
          <w:noProof/>
        </w:rPr>
        <w:lastRenderedPageBreak/>
        <w:drawing>
          <wp:inline distT="0" distB="0" distL="0" distR="0" wp14:anchorId="3BBB61CF" wp14:editId="1EA41E83">
            <wp:extent cx="6590665" cy="3299155"/>
            <wp:effectExtent l="0" t="0" r="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31236" cy="3319464"/>
                    </a:xfrm>
                    <a:prstGeom prst="rect">
                      <a:avLst/>
                    </a:prstGeom>
                  </pic:spPr>
                </pic:pic>
              </a:graphicData>
            </a:graphic>
          </wp:inline>
        </w:drawing>
      </w:r>
    </w:p>
    <w:p w14:paraId="1BC69D50" w14:textId="77777777" w:rsidR="003D4DE2" w:rsidRDefault="003D4DE2" w:rsidP="003D4DE2">
      <w:r>
        <w:rPr>
          <w:noProof/>
        </w:rPr>
        <w:drawing>
          <wp:inline distT="0" distB="0" distL="0" distR="0" wp14:anchorId="1933590A" wp14:editId="61EB991E">
            <wp:extent cx="6610985" cy="3723437"/>
            <wp:effectExtent l="0" t="0" r="0"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51075" cy="3746017"/>
                    </a:xfrm>
                    <a:prstGeom prst="rect">
                      <a:avLst/>
                    </a:prstGeom>
                  </pic:spPr>
                </pic:pic>
              </a:graphicData>
            </a:graphic>
          </wp:inline>
        </w:drawing>
      </w:r>
    </w:p>
    <w:p w14:paraId="58A9CBA4" w14:textId="4590544A" w:rsidR="00A925A2" w:rsidRDefault="003D4DE2" w:rsidP="003D4DE2">
      <w:r>
        <w:rPr>
          <w:noProof/>
        </w:rPr>
        <w:lastRenderedPageBreak/>
        <w:drawing>
          <wp:inline distT="0" distB="0" distL="0" distR="0" wp14:anchorId="265DEE7D" wp14:editId="7C92FC09">
            <wp:extent cx="6378575" cy="3240634"/>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93777" cy="3248358"/>
                    </a:xfrm>
                    <a:prstGeom prst="rect">
                      <a:avLst/>
                    </a:prstGeom>
                  </pic:spPr>
                </pic:pic>
              </a:graphicData>
            </a:graphic>
          </wp:inline>
        </w:drawing>
      </w:r>
    </w:p>
    <w:p w14:paraId="75CD571D" w14:textId="77777777" w:rsidR="00A925A2" w:rsidRDefault="00A925A2" w:rsidP="003D4DE2"/>
    <w:tbl>
      <w:tblPr>
        <w:tblStyle w:val="TableGrid"/>
        <w:tblW w:w="0" w:type="auto"/>
        <w:tblInd w:w="648" w:type="dxa"/>
        <w:tblLook w:val="04A0" w:firstRow="1" w:lastRow="0" w:firstColumn="1" w:lastColumn="0" w:noHBand="0" w:noVBand="1"/>
      </w:tblPr>
      <w:tblGrid>
        <w:gridCol w:w="1189"/>
        <w:gridCol w:w="672"/>
        <w:gridCol w:w="852"/>
        <w:gridCol w:w="1094"/>
        <w:gridCol w:w="1094"/>
        <w:gridCol w:w="920"/>
        <w:gridCol w:w="1120"/>
        <w:gridCol w:w="1120"/>
        <w:gridCol w:w="867"/>
      </w:tblGrid>
      <w:tr w:rsidR="00301C90" w14:paraId="4214E22A" w14:textId="77777777" w:rsidTr="00744BC7">
        <w:tc>
          <w:tcPr>
            <w:tcW w:w="1189" w:type="dxa"/>
          </w:tcPr>
          <w:p w14:paraId="356C22C2" w14:textId="77777777" w:rsidR="00301C90" w:rsidRDefault="00301C90" w:rsidP="002E4B49">
            <w:pPr>
              <w:jc w:val="center"/>
            </w:pPr>
          </w:p>
        </w:tc>
        <w:tc>
          <w:tcPr>
            <w:tcW w:w="3683" w:type="dxa"/>
            <w:gridSpan w:val="4"/>
          </w:tcPr>
          <w:p w14:paraId="107E2FEA" w14:textId="478B1AAB" w:rsidR="00301C90" w:rsidRPr="004C5F49" w:rsidRDefault="00301C90" w:rsidP="002E4B49">
            <w:pPr>
              <w:jc w:val="center"/>
              <w:rPr>
                <w:sz w:val="20"/>
                <w:szCs w:val="20"/>
              </w:rPr>
            </w:pPr>
            <w:r w:rsidRPr="004C5F49">
              <w:rPr>
                <w:sz w:val="20"/>
                <w:szCs w:val="20"/>
              </w:rPr>
              <w:t>Training/Calibration</w:t>
            </w:r>
          </w:p>
        </w:tc>
        <w:tc>
          <w:tcPr>
            <w:tcW w:w="4056" w:type="dxa"/>
            <w:gridSpan w:val="4"/>
          </w:tcPr>
          <w:p w14:paraId="5400E9C4" w14:textId="468F1E76" w:rsidR="00301C90" w:rsidRDefault="00301C90" w:rsidP="002E4B49">
            <w:pPr>
              <w:jc w:val="center"/>
            </w:pPr>
            <w:r>
              <w:t>Testing/Validation</w:t>
            </w:r>
          </w:p>
        </w:tc>
      </w:tr>
      <w:tr w:rsidR="00301C90" w14:paraId="5B4C1039" w14:textId="77777777" w:rsidTr="00301C90">
        <w:tc>
          <w:tcPr>
            <w:tcW w:w="1189" w:type="dxa"/>
          </w:tcPr>
          <w:p w14:paraId="3635368E" w14:textId="77777777" w:rsidR="00301C90" w:rsidRDefault="00301C90" w:rsidP="002E4B49">
            <w:pPr>
              <w:jc w:val="center"/>
            </w:pPr>
          </w:p>
        </w:tc>
        <w:tc>
          <w:tcPr>
            <w:tcW w:w="614" w:type="dxa"/>
          </w:tcPr>
          <w:p w14:paraId="6FC35D9F" w14:textId="6305DE95" w:rsidR="00301C90" w:rsidRPr="00AF5BD9" w:rsidRDefault="00301C90" w:rsidP="002E4B49">
            <w:pPr>
              <w:jc w:val="center"/>
              <w:rPr>
                <w:sz w:val="20"/>
                <w:szCs w:val="20"/>
              </w:rPr>
            </w:pPr>
            <w:r w:rsidRPr="00AF5BD9">
              <w:rPr>
                <w:sz w:val="20"/>
                <w:szCs w:val="20"/>
              </w:rPr>
              <w:t>R</w:t>
            </w:r>
            <w:r w:rsidR="00AF5BD9" w:rsidRPr="00AF5BD9">
              <w:rPr>
                <w:sz w:val="20"/>
                <w:szCs w:val="20"/>
                <w:vertAlign w:val="superscript"/>
              </w:rPr>
              <w:t>2</w:t>
            </w:r>
          </w:p>
        </w:tc>
        <w:tc>
          <w:tcPr>
            <w:tcW w:w="855" w:type="dxa"/>
          </w:tcPr>
          <w:p w14:paraId="327AC280" w14:textId="70044B22" w:rsidR="00301C90" w:rsidRPr="004C5F49" w:rsidRDefault="00301C90" w:rsidP="002E4B49">
            <w:pPr>
              <w:jc w:val="center"/>
              <w:rPr>
                <w:sz w:val="20"/>
                <w:szCs w:val="20"/>
              </w:rPr>
            </w:pPr>
            <w:r w:rsidRPr="004C5F49">
              <w:rPr>
                <w:sz w:val="20"/>
                <w:szCs w:val="20"/>
              </w:rPr>
              <w:t>RMSE</w:t>
            </w:r>
          </w:p>
        </w:tc>
        <w:tc>
          <w:tcPr>
            <w:tcW w:w="1107" w:type="dxa"/>
          </w:tcPr>
          <w:p w14:paraId="2A8464F8" w14:textId="77777777" w:rsidR="00301C90" w:rsidRPr="004C5F49" w:rsidRDefault="00301C90" w:rsidP="002E4B49">
            <w:pPr>
              <w:jc w:val="center"/>
              <w:rPr>
                <w:sz w:val="20"/>
                <w:szCs w:val="20"/>
              </w:rPr>
            </w:pPr>
            <w:r w:rsidRPr="004C5F49">
              <w:rPr>
                <w:sz w:val="20"/>
                <w:szCs w:val="20"/>
              </w:rPr>
              <w:t>MAE</w:t>
            </w:r>
          </w:p>
        </w:tc>
        <w:tc>
          <w:tcPr>
            <w:tcW w:w="1107" w:type="dxa"/>
          </w:tcPr>
          <w:p w14:paraId="342247F9" w14:textId="77777777" w:rsidR="00301C90" w:rsidRPr="004C5F49" w:rsidRDefault="00301C90" w:rsidP="002E4B49">
            <w:pPr>
              <w:jc w:val="center"/>
              <w:rPr>
                <w:sz w:val="20"/>
                <w:szCs w:val="20"/>
              </w:rPr>
            </w:pPr>
            <w:r w:rsidRPr="004C5F49">
              <w:rPr>
                <w:sz w:val="20"/>
                <w:szCs w:val="20"/>
              </w:rPr>
              <w:t>MSE</w:t>
            </w:r>
          </w:p>
        </w:tc>
        <w:tc>
          <w:tcPr>
            <w:tcW w:w="924" w:type="dxa"/>
          </w:tcPr>
          <w:p w14:paraId="672CADE2" w14:textId="6F4D3DF5" w:rsidR="00301C90" w:rsidRDefault="00301C90" w:rsidP="002E4B49">
            <w:pPr>
              <w:jc w:val="center"/>
            </w:pPr>
            <w:r>
              <w:t>R</w:t>
            </w:r>
            <w:r w:rsidR="00AF5BD9" w:rsidRPr="00AF5BD9">
              <w:rPr>
                <w:vertAlign w:val="superscript"/>
              </w:rPr>
              <w:t>2</w:t>
            </w:r>
          </w:p>
        </w:tc>
        <w:tc>
          <w:tcPr>
            <w:tcW w:w="1132" w:type="dxa"/>
          </w:tcPr>
          <w:p w14:paraId="222FF90B" w14:textId="6D1F5C81" w:rsidR="00301C90" w:rsidRDefault="00301C90" w:rsidP="002E4B49">
            <w:pPr>
              <w:jc w:val="center"/>
            </w:pPr>
            <w:r>
              <w:t>RMSE</w:t>
            </w:r>
          </w:p>
        </w:tc>
        <w:tc>
          <w:tcPr>
            <w:tcW w:w="1132" w:type="dxa"/>
          </w:tcPr>
          <w:p w14:paraId="2571EFD1" w14:textId="77777777" w:rsidR="00301C90" w:rsidRDefault="00301C90" w:rsidP="002E4B49">
            <w:pPr>
              <w:jc w:val="center"/>
            </w:pPr>
            <w:r>
              <w:t>MAE</w:t>
            </w:r>
          </w:p>
        </w:tc>
        <w:tc>
          <w:tcPr>
            <w:tcW w:w="868" w:type="dxa"/>
          </w:tcPr>
          <w:p w14:paraId="1F09F015" w14:textId="77777777" w:rsidR="00301C90" w:rsidRDefault="00301C90" w:rsidP="002E4B49">
            <w:pPr>
              <w:jc w:val="center"/>
            </w:pPr>
            <w:r>
              <w:t>MSE</w:t>
            </w:r>
          </w:p>
        </w:tc>
      </w:tr>
      <w:tr w:rsidR="00301C90" w14:paraId="74ED0039" w14:textId="77777777" w:rsidTr="00301C90">
        <w:tc>
          <w:tcPr>
            <w:tcW w:w="1189" w:type="dxa"/>
          </w:tcPr>
          <w:p w14:paraId="10173633" w14:textId="77777777" w:rsidR="00301C90" w:rsidRDefault="00301C90" w:rsidP="002E4B49">
            <w:pPr>
              <w:jc w:val="center"/>
            </w:pPr>
            <w:r>
              <w:t>ANN</w:t>
            </w:r>
          </w:p>
          <w:p w14:paraId="6586EDAF" w14:textId="77777777" w:rsidR="00301C90" w:rsidRDefault="00301C90" w:rsidP="002E4B49">
            <w:pPr>
              <w:jc w:val="center"/>
            </w:pPr>
            <w:r>
              <w:t>(Feed Forward)</w:t>
            </w:r>
          </w:p>
        </w:tc>
        <w:tc>
          <w:tcPr>
            <w:tcW w:w="614" w:type="dxa"/>
          </w:tcPr>
          <w:p w14:paraId="4B11A296" w14:textId="1421C9EC" w:rsidR="00301C90" w:rsidRPr="004C5F49" w:rsidRDefault="00301C90" w:rsidP="002E4B49">
            <w:pPr>
              <w:jc w:val="center"/>
              <w:rPr>
                <w:sz w:val="20"/>
                <w:szCs w:val="20"/>
              </w:rPr>
            </w:pPr>
            <w:r w:rsidRPr="00301C90">
              <w:rPr>
                <w:sz w:val="20"/>
                <w:szCs w:val="20"/>
              </w:rPr>
              <w:t>.9816</w:t>
            </w:r>
          </w:p>
        </w:tc>
        <w:tc>
          <w:tcPr>
            <w:tcW w:w="855" w:type="dxa"/>
          </w:tcPr>
          <w:p w14:paraId="04594465" w14:textId="34EB89C9" w:rsidR="00301C90" w:rsidRPr="004C5F49" w:rsidRDefault="00301C90" w:rsidP="002E4B49">
            <w:pPr>
              <w:jc w:val="center"/>
              <w:rPr>
                <w:sz w:val="20"/>
                <w:szCs w:val="20"/>
              </w:rPr>
            </w:pPr>
            <w:r w:rsidRPr="004C5F49">
              <w:rPr>
                <w:sz w:val="20"/>
                <w:szCs w:val="20"/>
              </w:rPr>
              <w:t>121.55</w:t>
            </w:r>
          </w:p>
        </w:tc>
        <w:tc>
          <w:tcPr>
            <w:tcW w:w="1107" w:type="dxa"/>
          </w:tcPr>
          <w:p w14:paraId="6FA186CB" w14:textId="77777777" w:rsidR="00301C90" w:rsidRPr="004C5F49" w:rsidRDefault="00301C90" w:rsidP="002E4B49">
            <w:pPr>
              <w:jc w:val="center"/>
              <w:rPr>
                <w:sz w:val="20"/>
                <w:szCs w:val="20"/>
              </w:rPr>
            </w:pPr>
            <w:r w:rsidRPr="004C5F49">
              <w:rPr>
                <w:sz w:val="20"/>
                <w:szCs w:val="20"/>
              </w:rPr>
              <w:t>0.0013</w:t>
            </w:r>
          </w:p>
        </w:tc>
        <w:tc>
          <w:tcPr>
            <w:tcW w:w="1107" w:type="dxa"/>
          </w:tcPr>
          <w:p w14:paraId="22BD0B1D" w14:textId="77777777" w:rsidR="00301C90" w:rsidRPr="004C5F49" w:rsidRDefault="00301C90" w:rsidP="002E4B49">
            <w:pPr>
              <w:jc w:val="center"/>
              <w:rPr>
                <w:sz w:val="20"/>
                <w:szCs w:val="20"/>
              </w:rPr>
            </w:pPr>
            <w:r w:rsidRPr="004C5F49">
              <w:rPr>
                <w:sz w:val="20"/>
                <w:szCs w:val="20"/>
              </w:rPr>
              <w:t>0.0004</w:t>
            </w:r>
          </w:p>
        </w:tc>
        <w:tc>
          <w:tcPr>
            <w:tcW w:w="924" w:type="dxa"/>
          </w:tcPr>
          <w:p w14:paraId="7CC9AC14" w14:textId="653F1FEF" w:rsidR="00301C90" w:rsidRPr="00224DC3" w:rsidRDefault="00301C90" w:rsidP="002E4B49">
            <w:pPr>
              <w:jc w:val="center"/>
            </w:pPr>
            <w:r w:rsidRPr="00301C90">
              <w:t>.9799</w:t>
            </w:r>
          </w:p>
        </w:tc>
        <w:tc>
          <w:tcPr>
            <w:tcW w:w="1132" w:type="dxa"/>
          </w:tcPr>
          <w:p w14:paraId="49602AA1" w14:textId="38179C08" w:rsidR="00301C90" w:rsidRDefault="00301C90" w:rsidP="002E4B49">
            <w:pPr>
              <w:jc w:val="center"/>
            </w:pPr>
            <w:r w:rsidRPr="00224DC3">
              <w:t>129.71</w:t>
            </w:r>
          </w:p>
        </w:tc>
        <w:tc>
          <w:tcPr>
            <w:tcW w:w="1132" w:type="dxa"/>
          </w:tcPr>
          <w:p w14:paraId="09504D31" w14:textId="77777777" w:rsidR="00301C90" w:rsidRDefault="00301C90" w:rsidP="002E4B49">
            <w:pPr>
              <w:jc w:val="center"/>
            </w:pPr>
            <w:r w:rsidRPr="00224DC3">
              <w:t>0.0</w:t>
            </w:r>
          </w:p>
        </w:tc>
        <w:tc>
          <w:tcPr>
            <w:tcW w:w="868" w:type="dxa"/>
          </w:tcPr>
          <w:p w14:paraId="68ADF716" w14:textId="77777777" w:rsidR="00301C90" w:rsidRDefault="00301C90" w:rsidP="002E4B49">
            <w:pPr>
              <w:jc w:val="center"/>
            </w:pPr>
            <w:r w:rsidRPr="00224DC3">
              <w:t>0.0005</w:t>
            </w:r>
          </w:p>
        </w:tc>
      </w:tr>
      <w:tr w:rsidR="00301C90" w14:paraId="24E89FB3" w14:textId="77777777" w:rsidTr="00301C90">
        <w:tc>
          <w:tcPr>
            <w:tcW w:w="1189" w:type="dxa"/>
          </w:tcPr>
          <w:p w14:paraId="432E86DD" w14:textId="77777777" w:rsidR="00301C90" w:rsidRDefault="00301C90" w:rsidP="002E4B49">
            <w:pPr>
              <w:jc w:val="center"/>
            </w:pPr>
            <w:r>
              <w:t>Linear Regression</w:t>
            </w:r>
          </w:p>
        </w:tc>
        <w:tc>
          <w:tcPr>
            <w:tcW w:w="614" w:type="dxa"/>
          </w:tcPr>
          <w:p w14:paraId="06F37A69" w14:textId="727A7DE3" w:rsidR="00301C90" w:rsidRPr="004C5F49" w:rsidRDefault="004C4F4E" w:rsidP="002E4B49">
            <w:pPr>
              <w:jc w:val="center"/>
              <w:rPr>
                <w:sz w:val="20"/>
                <w:szCs w:val="20"/>
              </w:rPr>
            </w:pPr>
            <w:r w:rsidRPr="004C4F4E">
              <w:rPr>
                <w:sz w:val="20"/>
                <w:szCs w:val="20"/>
              </w:rPr>
              <w:t>.9824</w:t>
            </w:r>
          </w:p>
        </w:tc>
        <w:tc>
          <w:tcPr>
            <w:tcW w:w="855" w:type="dxa"/>
          </w:tcPr>
          <w:p w14:paraId="6AF8A55F" w14:textId="7E9721AA" w:rsidR="00301C90" w:rsidRPr="004C5F49" w:rsidRDefault="00301C90" w:rsidP="002E4B49">
            <w:pPr>
              <w:jc w:val="center"/>
              <w:rPr>
                <w:sz w:val="20"/>
                <w:szCs w:val="20"/>
              </w:rPr>
            </w:pPr>
            <w:r w:rsidRPr="004C5F49">
              <w:rPr>
                <w:sz w:val="20"/>
                <w:szCs w:val="20"/>
              </w:rPr>
              <w:t>.02</w:t>
            </w:r>
          </w:p>
        </w:tc>
        <w:tc>
          <w:tcPr>
            <w:tcW w:w="1107" w:type="dxa"/>
          </w:tcPr>
          <w:p w14:paraId="5FED2C97" w14:textId="77777777" w:rsidR="00301C90" w:rsidRPr="004C5F49" w:rsidRDefault="00301C90" w:rsidP="002E4B49">
            <w:pPr>
              <w:jc w:val="center"/>
              <w:rPr>
                <w:sz w:val="20"/>
                <w:szCs w:val="20"/>
              </w:rPr>
            </w:pPr>
            <w:r w:rsidRPr="004C5F49">
              <w:rPr>
                <w:sz w:val="20"/>
                <w:szCs w:val="20"/>
              </w:rPr>
              <w:t>0.0130</w:t>
            </w:r>
          </w:p>
        </w:tc>
        <w:tc>
          <w:tcPr>
            <w:tcW w:w="1107" w:type="dxa"/>
          </w:tcPr>
          <w:p w14:paraId="28D47918" w14:textId="77777777" w:rsidR="00301C90" w:rsidRPr="004C5F49" w:rsidRDefault="00301C90" w:rsidP="002E4B49">
            <w:pPr>
              <w:jc w:val="center"/>
              <w:rPr>
                <w:sz w:val="20"/>
                <w:szCs w:val="20"/>
              </w:rPr>
            </w:pPr>
            <w:r w:rsidRPr="004C5F49">
              <w:rPr>
                <w:sz w:val="20"/>
                <w:szCs w:val="20"/>
              </w:rPr>
              <w:t>0.0004</w:t>
            </w:r>
          </w:p>
        </w:tc>
        <w:tc>
          <w:tcPr>
            <w:tcW w:w="924" w:type="dxa"/>
          </w:tcPr>
          <w:p w14:paraId="02A0B665" w14:textId="26F83028" w:rsidR="00301C90" w:rsidRDefault="004C4F4E" w:rsidP="002E4B49">
            <w:pPr>
              <w:jc w:val="center"/>
            </w:pPr>
            <w:r w:rsidRPr="004C4F4E">
              <w:t>.9827</w:t>
            </w:r>
          </w:p>
        </w:tc>
        <w:tc>
          <w:tcPr>
            <w:tcW w:w="1132" w:type="dxa"/>
          </w:tcPr>
          <w:p w14:paraId="7A365832" w14:textId="5FDB7EEA" w:rsidR="00301C90" w:rsidRDefault="00301C90" w:rsidP="002E4B49">
            <w:pPr>
              <w:jc w:val="center"/>
            </w:pPr>
            <w:r>
              <w:t>0.02</w:t>
            </w:r>
          </w:p>
        </w:tc>
        <w:tc>
          <w:tcPr>
            <w:tcW w:w="1132" w:type="dxa"/>
          </w:tcPr>
          <w:p w14:paraId="11E26523" w14:textId="77777777" w:rsidR="00301C90" w:rsidRDefault="00301C90" w:rsidP="002E4B49">
            <w:pPr>
              <w:jc w:val="center"/>
            </w:pPr>
            <w:r>
              <w:t>.0135</w:t>
            </w:r>
          </w:p>
        </w:tc>
        <w:tc>
          <w:tcPr>
            <w:tcW w:w="868" w:type="dxa"/>
          </w:tcPr>
          <w:p w14:paraId="354EA3A4" w14:textId="77777777" w:rsidR="00301C90" w:rsidRDefault="00301C90" w:rsidP="002E4B49">
            <w:pPr>
              <w:jc w:val="center"/>
            </w:pPr>
            <w:r>
              <w:t>.0005</w:t>
            </w:r>
          </w:p>
        </w:tc>
      </w:tr>
      <w:tr w:rsidR="00301C90" w14:paraId="0E70A633" w14:textId="77777777" w:rsidTr="00301C90">
        <w:tc>
          <w:tcPr>
            <w:tcW w:w="1189" w:type="dxa"/>
          </w:tcPr>
          <w:p w14:paraId="0B4356B2" w14:textId="77777777" w:rsidR="00301C90" w:rsidRDefault="00301C90" w:rsidP="002E4B49">
            <w:pPr>
              <w:jc w:val="center"/>
            </w:pPr>
            <w:r>
              <w:t>Decision Tree</w:t>
            </w:r>
          </w:p>
        </w:tc>
        <w:tc>
          <w:tcPr>
            <w:tcW w:w="614" w:type="dxa"/>
          </w:tcPr>
          <w:p w14:paraId="6A0478DC" w14:textId="482A3B42" w:rsidR="00301C90" w:rsidRPr="004C5F49" w:rsidRDefault="00527CE4" w:rsidP="002E4B49">
            <w:pPr>
              <w:jc w:val="center"/>
              <w:rPr>
                <w:sz w:val="20"/>
                <w:szCs w:val="20"/>
              </w:rPr>
            </w:pPr>
            <w:r>
              <w:rPr>
                <w:sz w:val="20"/>
                <w:szCs w:val="20"/>
              </w:rPr>
              <w:t>1</w:t>
            </w:r>
          </w:p>
        </w:tc>
        <w:tc>
          <w:tcPr>
            <w:tcW w:w="855" w:type="dxa"/>
          </w:tcPr>
          <w:p w14:paraId="316194C6" w14:textId="45ABC72A" w:rsidR="00301C90" w:rsidRPr="004C5F49" w:rsidRDefault="00301C90" w:rsidP="002E4B49">
            <w:pPr>
              <w:jc w:val="center"/>
              <w:rPr>
                <w:sz w:val="20"/>
                <w:szCs w:val="20"/>
              </w:rPr>
            </w:pPr>
            <w:r w:rsidRPr="004C5F49">
              <w:rPr>
                <w:sz w:val="20"/>
                <w:szCs w:val="20"/>
              </w:rPr>
              <w:t>0.00</w:t>
            </w:r>
          </w:p>
        </w:tc>
        <w:tc>
          <w:tcPr>
            <w:tcW w:w="1107" w:type="dxa"/>
          </w:tcPr>
          <w:p w14:paraId="07954CEB" w14:textId="77777777" w:rsidR="00301C90" w:rsidRPr="004C5F49" w:rsidRDefault="00301C90" w:rsidP="002E4B49">
            <w:pPr>
              <w:jc w:val="center"/>
              <w:rPr>
                <w:sz w:val="20"/>
                <w:szCs w:val="20"/>
              </w:rPr>
            </w:pPr>
            <w:r w:rsidRPr="004C5F49">
              <w:rPr>
                <w:sz w:val="20"/>
                <w:szCs w:val="20"/>
              </w:rPr>
              <w:t>0.00</w:t>
            </w:r>
          </w:p>
        </w:tc>
        <w:tc>
          <w:tcPr>
            <w:tcW w:w="1107" w:type="dxa"/>
          </w:tcPr>
          <w:p w14:paraId="05B496CF" w14:textId="77777777" w:rsidR="00301C90" w:rsidRPr="004C5F49" w:rsidRDefault="00301C90" w:rsidP="002E4B49">
            <w:pPr>
              <w:jc w:val="center"/>
              <w:rPr>
                <w:sz w:val="20"/>
                <w:szCs w:val="20"/>
              </w:rPr>
            </w:pPr>
            <w:r w:rsidRPr="004C5F49">
              <w:rPr>
                <w:sz w:val="20"/>
                <w:szCs w:val="20"/>
              </w:rPr>
              <w:t>0.0</w:t>
            </w:r>
          </w:p>
        </w:tc>
        <w:tc>
          <w:tcPr>
            <w:tcW w:w="924" w:type="dxa"/>
          </w:tcPr>
          <w:p w14:paraId="17D1382B" w14:textId="751BD794" w:rsidR="00301C90" w:rsidRPr="00F61564" w:rsidRDefault="00527CE4" w:rsidP="002E4B49">
            <w:pPr>
              <w:jc w:val="center"/>
            </w:pPr>
            <w:r w:rsidRPr="00527CE4">
              <w:t>0.9482</w:t>
            </w:r>
          </w:p>
        </w:tc>
        <w:tc>
          <w:tcPr>
            <w:tcW w:w="1132" w:type="dxa"/>
          </w:tcPr>
          <w:p w14:paraId="7C0A48F4" w14:textId="6A81FCEE" w:rsidR="00301C90" w:rsidRDefault="00301C90" w:rsidP="002E4B49">
            <w:pPr>
              <w:jc w:val="center"/>
            </w:pPr>
            <w:r w:rsidRPr="00F61564">
              <w:t>0.04</w:t>
            </w:r>
          </w:p>
        </w:tc>
        <w:tc>
          <w:tcPr>
            <w:tcW w:w="1132" w:type="dxa"/>
          </w:tcPr>
          <w:p w14:paraId="319DBCF7" w14:textId="77777777" w:rsidR="00301C90" w:rsidRDefault="00301C90" w:rsidP="002E4B49">
            <w:pPr>
              <w:jc w:val="center"/>
            </w:pPr>
            <w:r w:rsidRPr="00F61564">
              <w:t>0.0222</w:t>
            </w:r>
          </w:p>
        </w:tc>
        <w:tc>
          <w:tcPr>
            <w:tcW w:w="868" w:type="dxa"/>
          </w:tcPr>
          <w:p w14:paraId="0B67212E" w14:textId="77777777" w:rsidR="00301C90" w:rsidRDefault="00301C90" w:rsidP="002E4B49">
            <w:pPr>
              <w:jc w:val="center"/>
            </w:pPr>
            <w:r w:rsidRPr="00F61564">
              <w:t>0.0015</w:t>
            </w:r>
          </w:p>
        </w:tc>
      </w:tr>
      <w:tr w:rsidR="00301C90" w14:paraId="48C8DBCB" w14:textId="77777777" w:rsidTr="00301C90">
        <w:tc>
          <w:tcPr>
            <w:tcW w:w="1189" w:type="dxa"/>
          </w:tcPr>
          <w:p w14:paraId="12A4A6C1" w14:textId="77777777" w:rsidR="00301C90" w:rsidRDefault="00301C90" w:rsidP="002E4B49">
            <w:pPr>
              <w:jc w:val="center"/>
            </w:pPr>
            <w:r>
              <w:t>Random Forest</w:t>
            </w:r>
          </w:p>
        </w:tc>
        <w:tc>
          <w:tcPr>
            <w:tcW w:w="614" w:type="dxa"/>
          </w:tcPr>
          <w:p w14:paraId="5FE86AB5" w14:textId="30DD1357" w:rsidR="00301C90" w:rsidRPr="004C5F49" w:rsidRDefault="00527CE4" w:rsidP="002E4B49">
            <w:pPr>
              <w:jc w:val="center"/>
              <w:rPr>
                <w:sz w:val="20"/>
                <w:szCs w:val="20"/>
              </w:rPr>
            </w:pPr>
            <w:r w:rsidRPr="00527CE4">
              <w:rPr>
                <w:sz w:val="20"/>
                <w:szCs w:val="20"/>
              </w:rPr>
              <w:t>.9963</w:t>
            </w:r>
          </w:p>
        </w:tc>
        <w:tc>
          <w:tcPr>
            <w:tcW w:w="855" w:type="dxa"/>
          </w:tcPr>
          <w:p w14:paraId="519E04BE" w14:textId="489D919F" w:rsidR="00301C90" w:rsidRPr="004C5F49" w:rsidRDefault="00301C90" w:rsidP="002E4B49">
            <w:pPr>
              <w:jc w:val="center"/>
              <w:rPr>
                <w:sz w:val="20"/>
                <w:szCs w:val="20"/>
              </w:rPr>
            </w:pPr>
            <w:r w:rsidRPr="004C5F49">
              <w:rPr>
                <w:sz w:val="20"/>
                <w:szCs w:val="20"/>
              </w:rPr>
              <w:t>.01</w:t>
            </w:r>
          </w:p>
        </w:tc>
        <w:tc>
          <w:tcPr>
            <w:tcW w:w="1107" w:type="dxa"/>
          </w:tcPr>
          <w:p w14:paraId="3628C391" w14:textId="07291907" w:rsidR="00301C90" w:rsidRPr="004C5F49" w:rsidRDefault="00301C90" w:rsidP="002E4B49">
            <w:pPr>
              <w:jc w:val="center"/>
              <w:rPr>
                <w:sz w:val="20"/>
                <w:szCs w:val="20"/>
              </w:rPr>
            </w:pPr>
            <w:r w:rsidRPr="004C5F49">
              <w:rPr>
                <w:sz w:val="20"/>
                <w:szCs w:val="20"/>
              </w:rPr>
              <w:t>0.0</w:t>
            </w:r>
            <w:r>
              <w:rPr>
                <w:sz w:val="20"/>
                <w:szCs w:val="20"/>
              </w:rPr>
              <w:t>0</w:t>
            </w:r>
            <w:r w:rsidRPr="004C5F49">
              <w:rPr>
                <w:sz w:val="20"/>
                <w:szCs w:val="20"/>
              </w:rPr>
              <w:t>60</w:t>
            </w:r>
          </w:p>
        </w:tc>
        <w:tc>
          <w:tcPr>
            <w:tcW w:w="1107" w:type="dxa"/>
          </w:tcPr>
          <w:p w14:paraId="54E363A5" w14:textId="77777777" w:rsidR="00301C90" w:rsidRPr="004C5F49" w:rsidRDefault="00301C90" w:rsidP="002E4B49">
            <w:pPr>
              <w:jc w:val="center"/>
              <w:rPr>
                <w:sz w:val="20"/>
                <w:szCs w:val="20"/>
              </w:rPr>
            </w:pPr>
            <w:r w:rsidRPr="004C5F49">
              <w:rPr>
                <w:sz w:val="20"/>
                <w:szCs w:val="20"/>
              </w:rPr>
              <w:t>.0001</w:t>
            </w:r>
          </w:p>
        </w:tc>
        <w:tc>
          <w:tcPr>
            <w:tcW w:w="924" w:type="dxa"/>
          </w:tcPr>
          <w:p w14:paraId="3A3CB876" w14:textId="6E928460" w:rsidR="00301C90" w:rsidRDefault="00C91682" w:rsidP="002E4B49">
            <w:pPr>
              <w:jc w:val="center"/>
            </w:pPr>
            <w:r w:rsidRPr="00C91682">
              <w:t>0.9690</w:t>
            </w:r>
          </w:p>
        </w:tc>
        <w:tc>
          <w:tcPr>
            <w:tcW w:w="1132" w:type="dxa"/>
          </w:tcPr>
          <w:p w14:paraId="3272A635" w14:textId="50647DD8" w:rsidR="00301C90" w:rsidRDefault="00301C90" w:rsidP="002E4B49">
            <w:pPr>
              <w:jc w:val="center"/>
            </w:pPr>
            <w:r>
              <w:t>.03</w:t>
            </w:r>
          </w:p>
        </w:tc>
        <w:tc>
          <w:tcPr>
            <w:tcW w:w="1132" w:type="dxa"/>
          </w:tcPr>
          <w:p w14:paraId="735EFCFE" w14:textId="77777777" w:rsidR="00301C90" w:rsidRDefault="00301C90" w:rsidP="002E4B49">
            <w:pPr>
              <w:jc w:val="center"/>
            </w:pPr>
            <w:r w:rsidRPr="00654513">
              <w:t>0.0175</w:t>
            </w:r>
          </w:p>
        </w:tc>
        <w:tc>
          <w:tcPr>
            <w:tcW w:w="868" w:type="dxa"/>
          </w:tcPr>
          <w:p w14:paraId="1E1C8FE4" w14:textId="77777777" w:rsidR="00301C90" w:rsidRDefault="00301C90" w:rsidP="002E4B49">
            <w:pPr>
              <w:jc w:val="center"/>
            </w:pPr>
            <w:r w:rsidRPr="00654513">
              <w:t>.0009</w:t>
            </w:r>
          </w:p>
        </w:tc>
      </w:tr>
    </w:tbl>
    <w:p w14:paraId="72443B97" w14:textId="77777777" w:rsidR="00AF5BD9" w:rsidRDefault="00AF5BD9">
      <w:pPr>
        <w:rPr>
          <w:rFonts w:ascii="Arial" w:hAnsi="Arial" w:cs="Arial"/>
          <w:color w:val="000000"/>
          <w:sz w:val="24"/>
          <w:szCs w:val="24"/>
        </w:rPr>
      </w:pPr>
    </w:p>
    <w:p w14:paraId="4920C012" w14:textId="778CDE97" w:rsidR="007F50B7" w:rsidRPr="00AF5BD9" w:rsidRDefault="00AF5BD9">
      <w:pPr>
        <w:rPr>
          <w:rFonts w:ascii="Arial" w:hAnsi="Arial" w:cs="Arial"/>
          <w:color w:val="000000"/>
          <w:sz w:val="24"/>
          <w:szCs w:val="24"/>
        </w:rPr>
      </w:pPr>
      <w:r w:rsidRPr="00AF5BD9">
        <w:rPr>
          <w:rFonts w:ascii="Arial" w:hAnsi="Arial" w:cs="Arial"/>
          <w:color w:val="000000"/>
          <w:sz w:val="24"/>
          <w:szCs w:val="24"/>
        </w:rPr>
        <w:t>After adding other features</w:t>
      </w:r>
    </w:p>
    <w:tbl>
      <w:tblPr>
        <w:tblStyle w:val="TableGrid"/>
        <w:tblW w:w="0" w:type="auto"/>
        <w:tblInd w:w="1056" w:type="dxa"/>
        <w:tblLayout w:type="fixed"/>
        <w:tblLook w:val="04A0" w:firstRow="1" w:lastRow="0" w:firstColumn="1" w:lastColumn="0" w:noHBand="0" w:noVBand="1"/>
      </w:tblPr>
      <w:tblGrid>
        <w:gridCol w:w="1191"/>
        <w:gridCol w:w="718"/>
        <w:gridCol w:w="847"/>
        <w:gridCol w:w="1088"/>
        <w:gridCol w:w="236"/>
        <w:gridCol w:w="1765"/>
        <w:gridCol w:w="1114"/>
        <w:gridCol w:w="1115"/>
        <w:gridCol w:w="248"/>
      </w:tblGrid>
      <w:tr w:rsidR="00AF5BD9" w14:paraId="2C5BA261" w14:textId="77777777" w:rsidTr="00BB778E">
        <w:tc>
          <w:tcPr>
            <w:tcW w:w="1191" w:type="dxa"/>
          </w:tcPr>
          <w:p w14:paraId="6DC726DB" w14:textId="77777777" w:rsidR="00AF5BD9" w:rsidRDefault="00AF5BD9" w:rsidP="00DB1C16">
            <w:pPr>
              <w:jc w:val="center"/>
            </w:pPr>
          </w:p>
        </w:tc>
        <w:tc>
          <w:tcPr>
            <w:tcW w:w="2889" w:type="dxa"/>
            <w:gridSpan w:val="4"/>
          </w:tcPr>
          <w:p w14:paraId="0C2A7E6C" w14:textId="77777777" w:rsidR="00AF5BD9" w:rsidRPr="004C5F49" w:rsidRDefault="00AF5BD9" w:rsidP="00DB1C16">
            <w:pPr>
              <w:jc w:val="center"/>
              <w:rPr>
                <w:sz w:val="20"/>
                <w:szCs w:val="20"/>
              </w:rPr>
            </w:pPr>
            <w:r w:rsidRPr="004C5F49">
              <w:rPr>
                <w:sz w:val="20"/>
                <w:szCs w:val="20"/>
              </w:rPr>
              <w:t>Training/Calibration</w:t>
            </w:r>
          </w:p>
        </w:tc>
        <w:tc>
          <w:tcPr>
            <w:tcW w:w="4242" w:type="dxa"/>
            <w:gridSpan w:val="4"/>
          </w:tcPr>
          <w:p w14:paraId="5540A736" w14:textId="77777777" w:rsidR="00AF5BD9" w:rsidRDefault="00AF5BD9" w:rsidP="00DB1C16">
            <w:pPr>
              <w:jc w:val="center"/>
            </w:pPr>
            <w:r>
              <w:t>Testing/Validation</w:t>
            </w:r>
          </w:p>
        </w:tc>
      </w:tr>
      <w:tr w:rsidR="00BB778E" w14:paraId="2BAAD4AE" w14:textId="77777777" w:rsidTr="00BB778E">
        <w:tc>
          <w:tcPr>
            <w:tcW w:w="1191" w:type="dxa"/>
          </w:tcPr>
          <w:p w14:paraId="52711BF5" w14:textId="77777777" w:rsidR="00BB778E" w:rsidRDefault="00BB778E" w:rsidP="00DB1C16">
            <w:pPr>
              <w:jc w:val="center"/>
            </w:pPr>
          </w:p>
        </w:tc>
        <w:tc>
          <w:tcPr>
            <w:tcW w:w="718" w:type="dxa"/>
          </w:tcPr>
          <w:p w14:paraId="584A7319" w14:textId="2DD70BBC" w:rsidR="00BB778E" w:rsidRPr="004C5F49" w:rsidRDefault="00BB778E" w:rsidP="00DB1C16">
            <w:pPr>
              <w:jc w:val="center"/>
              <w:rPr>
                <w:sz w:val="20"/>
                <w:szCs w:val="20"/>
              </w:rPr>
            </w:pPr>
            <w:r w:rsidRPr="00AF5BD9">
              <w:rPr>
                <w:sz w:val="20"/>
                <w:szCs w:val="20"/>
              </w:rPr>
              <w:t>R</w:t>
            </w:r>
            <w:r w:rsidRPr="00AF5BD9">
              <w:rPr>
                <w:sz w:val="20"/>
                <w:szCs w:val="20"/>
                <w:vertAlign w:val="superscript"/>
              </w:rPr>
              <w:t>2</w:t>
            </w:r>
          </w:p>
        </w:tc>
        <w:tc>
          <w:tcPr>
            <w:tcW w:w="847" w:type="dxa"/>
          </w:tcPr>
          <w:p w14:paraId="3B2E71E8" w14:textId="77777777" w:rsidR="00BB778E" w:rsidRPr="004C5F49" w:rsidRDefault="00BB778E" w:rsidP="00DB1C16">
            <w:pPr>
              <w:jc w:val="center"/>
              <w:rPr>
                <w:sz w:val="20"/>
                <w:szCs w:val="20"/>
              </w:rPr>
            </w:pPr>
            <w:r w:rsidRPr="004C5F49">
              <w:rPr>
                <w:sz w:val="20"/>
                <w:szCs w:val="20"/>
              </w:rPr>
              <w:t>RMSE</w:t>
            </w:r>
          </w:p>
        </w:tc>
        <w:tc>
          <w:tcPr>
            <w:tcW w:w="1088" w:type="dxa"/>
          </w:tcPr>
          <w:p w14:paraId="7FD4935D" w14:textId="77777777" w:rsidR="00BB778E" w:rsidRPr="004C5F49" w:rsidRDefault="00BB778E" w:rsidP="00DB1C16">
            <w:pPr>
              <w:jc w:val="center"/>
              <w:rPr>
                <w:sz w:val="20"/>
                <w:szCs w:val="20"/>
              </w:rPr>
            </w:pPr>
            <w:r w:rsidRPr="004C5F49">
              <w:rPr>
                <w:sz w:val="20"/>
                <w:szCs w:val="20"/>
              </w:rPr>
              <w:t>MAE</w:t>
            </w:r>
          </w:p>
        </w:tc>
        <w:tc>
          <w:tcPr>
            <w:tcW w:w="236" w:type="dxa"/>
            <w:vMerge w:val="restart"/>
          </w:tcPr>
          <w:p w14:paraId="19265EEF" w14:textId="1317D96E" w:rsidR="00BB778E" w:rsidRPr="004C5F49" w:rsidRDefault="00BB778E" w:rsidP="00DB1C16">
            <w:pPr>
              <w:jc w:val="center"/>
              <w:rPr>
                <w:sz w:val="20"/>
                <w:szCs w:val="20"/>
              </w:rPr>
            </w:pPr>
          </w:p>
        </w:tc>
        <w:tc>
          <w:tcPr>
            <w:tcW w:w="1765" w:type="dxa"/>
          </w:tcPr>
          <w:p w14:paraId="7014ABF2" w14:textId="02F122A1" w:rsidR="00BB778E" w:rsidRDefault="00BB778E" w:rsidP="00DB1C16">
            <w:pPr>
              <w:jc w:val="center"/>
            </w:pPr>
            <w:r w:rsidRPr="00AF5BD9">
              <w:rPr>
                <w:sz w:val="20"/>
                <w:szCs w:val="20"/>
              </w:rPr>
              <w:t>R</w:t>
            </w:r>
            <w:r w:rsidRPr="00AF5BD9">
              <w:rPr>
                <w:sz w:val="20"/>
                <w:szCs w:val="20"/>
                <w:vertAlign w:val="superscript"/>
              </w:rPr>
              <w:t>2</w:t>
            </w:r>
          </w:p>
        </w:tc>
        <w:tc>
          <w:tcPr>
            <w:tcW w:w="1114" w:type="dxa"/>
          </w:tcPr>
          <w:p w14:paraId="64155ACC" w14:textId="77777777" w:rsidR="00BB778E" w:rsidRDefault="00BB778E" w:rsidP="00DB1C16">
            <w:pPr>
              <w:jc w:val="center"/>
            </w:pPr>
            <w:r>
              <w:t>RMSE</w:t>
            </w:r>
          </w:p>
        </w:tc>
        <w:tc>
          <w:tcPr>
            <w:tcW w:w="1115" w:type="dxa"/>
          </w:tcPr>
          <w:p w14:paraId="224935ED" w14:textId="77777777" w:rsidR="00BB778E" w:rsidRDefault="00BB778E" w:rsidP="00DB1C16">
            <w:pPr>
              <w:jc w:val="center"/>
            </w:pPr>
            <w:r>
              <w:t>MAE</w:t>
            </w:r>
          </w:p>
        </w:tc>
        <w:tc>
          <w:tcPr>
            <w:tcW w:w="248" w:type="dxa"/>
            <w:vMerge w:val="restart"/>
          </w:tcPr>
          <w:p w14:paraId="6DA69B90" w14:textId="3A34B3F9" w:rsidR="00BB778E" w:rsidRDefault="00BB778E" w:rsidP="00DB1C16">
            <w:pPr>
              <w:jc w:val="center"/>
            </w:pPr>
          </w:p>
        </w:tc>
      </w:tr>
      <w:tr w:rsidR="00BB778E" w14:paraId="3769B60E" w14:textId="77777777" w:rsidTr="00BB778E">
        <w:tc>
          <w:tcPr>
            <w:tcW w:w="1191" w:type="dxa"/>
          </w:tcPr>
          <w:p w14:paraId="0811BDBD" w14:textId="77777777" w:rsidR="00BB778E" w:rsidRDefault="00BB778E" w:rsidP="00DB1C16">
            <w:pPr>
              <w:jc w:val="center"/>
            </w:pPr>
            <w:r>
              <w:t>Linear Regression</w:t>
            </w:r>
          </w:p>
        </w:tc>
        <w:tc>
          <w:tcPr>
            <w:tcW w:w="718" w:type="dxa"/>
          </w:tcPr>
          <w:p w14:paraId="2BA8C252" w14:textId="59A3BF72" w:rsidR="00BB778E" w:rsidRPr="004C5F49" w:rsidRDefault="001B4AAA" w:rsidP="00DB1C16">
            <w:pPr>
              <w:jc w:val="center"/>
              <w:rPr>
                <w:sz w:val="20"/>
                <w:szCs w:val="20"/>
              </w:rPr>
            </w:pPr>
            <w:r w:rsidRPr="001B4AAA">
              <w:rPr>
                <w:sz w:val="20"/>
                <w:szCs w:val="20"/>
              </w:rPr>
              <w:t>0.060</w:t>
            </w:r>
          </w:p>
        </w:tc>
        <w:tc>
          <w:tcPr>
            <w:tcW w:w="847" w:type="dxa"/>
          </w:tcPr>
          <w:p w14:paraId="04338249" w14:textId="27BD2769" w:rsidR="00BB778E" w:rsidRPr="004C5F49" w:rsidRDefault="001B4AAA" w:rsidP="00DB1C16">
            <w:pPr>
              <w:jc w:val="center"/>
              <w:rPr>
                <w:sz w:val="20"/>
                <w:szCs w:val="20"/>
              </w:rPr>
            </w:pPr>
            <w:r w:rsidRPr="001B4AAA">
              <w:rPr>
                <w:sz w:val="20"/>
                <w:szCs w:val="20"/>
              </w:rPr>
              <w:t>886.60</w:t>
            </w:r>
          </w:p>
        </w:tc>
        <w:tc>
          <w:tcPr>
            <w:tcW w:w="1088" w:type="dxa"/>
          </w:tcPr>
          <w:p w14:paraId="4719CA5D" w14:textId="2309B5DB" w:rsidR="00BB778E" w:rsidRPr="004C5F49" w:rsidRDefault="001B4AAA" w:rsidP="00DB1C16">
            <w:pPr>
              <w:jc w:val="center"/>
              <w:rPr>
                <w:sz w:val="20"/>
                <w:szCs w:val="20"/>
              </w:rPr>
            </w:pPr>
            <w:r w:rsidRPr="001B4AAA">
              <w:rPr>
                <w:sz w:val="20"/>
                <w:szCs w:val="20"/>
              </w:rPr>
              <w:t>649.79</w:t>
            </w:r>
          </w:p>
        </w:tc>
        <w:tc>
          <w:tcPr>
            <w:tcW w:w="236" w:type="dxa"/>
            <w:vMerge/>
          </w:tcPr>
          <w:p w14:paraId="43753331" w14:textId="2472EA77" w:rsidR="00BB778E" w:rsidRPr="004C5F49" w:rsidRDefault="00BB778E" w:rsidP="00DB1C16">
            <w:pPr>
              <w:jc w:val="center"/>
              <w:rPr>
                <w:sz w:val="20"/>
                <w:szCs w:val="20"/>
              </w:rPr>
            </w:pPr>
          </w:p>
        </w:tc>
        <w:tc>
          <w:tcPr>
            <w:tcW w:w="1765" w:type="dxa"/>
          </w:tcPr>
          <w:p w14:paraId="0239BDBD" w14:textId="2A8CCA13" w:rsidR="00BB778E" w:rsidRDefault="001B4AAA" w:rsidP="00DB1C16">
            <w:pPr>
              <w:jc w:val="center"/>
            </w:pPr>
            <w:r w:rsidRPr="001B4AAA">
              <w:t>0.01</w:t>
            </w:r>
            <w:r>
              <w:t>0</w:t>
            </w:r>
          </w:p>
        </w:tc>
        <w:tc>
          <w:tcPr>
            <w:tcW w:w="1114" w:type="dxa"/>
          </w:tcPr>
          <w:p w14:paraId="7C30B474" w14:textId="3156B5D6" w:rsidR="00BB778E" w:rsidRDefault="001B4AAA" w:rsidP="00DB1C16">
            <w:pPr>
              <w:jc w:val="center"/>
            </w:pPr>
            <w:r w:rsidRPr="001B4AAA">
              <w:t>920.39</w:t>
            </w:r>
          </w:p>
        </w:tc>
        <w:tc>
          <w:tcPr>
            <w:tcW w:w="1115" w:type="dxa"/>
          </w:tcPr>
          <w:p w14:paraId="7387BA34" w14:textId="5658C3F4" w:rsidR="00BB778E" w:rsidRDefault="001B4AAA" w:rsidP="00DB1C16">
            <w:pPr>
              <w:jc w:val="center"/>
            </w:pPr>
            <w:r w:rsidRPr="001B4AAA">
              <w:t>729.39</w:t>
            </w:r>
          </w:p>
        </w:tc>
        <w:tc>
          <w:tcPr>
            <w:tcW w:w="248" w:type="dxa"/>
            <w:vMerge/>
          </w:tcPr>
          <w:p w14:paraId="38FF5B98" w14:textId="1C290C9F" w:rsidR="00BB778E" w:rsidRDefault="00BB778E" w:rsidP="00DB1C16">
            <w:pPr>
              <w:jc w:val="center"/>
            </w:pPr>
          </w:p>
        </w:tc>
      </w:tr>
      <w:tr w:rsidR="00BB778E" w14:paraId="3135DB6E" w14:textId="77777777" w:rsidTr="00BB778E">
        <w:tc>
          <w:tcPr>
            <w:tcW w:w="1191" w:type="dxa"/>
          </w:tcPr>
          <w:p w14:paraId="6D79F6C6" w14:textId="77777777" w:rsidR="00BB778E" w:rsidRDefault="00BB778E" w:rsidP="00DB1C16">
            <w:pPr>
              <w:jc w:val="center"/>
            </w:pPr>
            <w:r>
              <w:t>Decision Tree</w:t>
            </w:r>
          </w:p>
        </w:tc>
        <w:tc>
          <w:tcPr>
            <w:tcW w:w="718" w:type="dxa"/>
          </w:tcPr>
          <w:p w14:paraId="7AFCF2E7" w14:textId="63950913" w:rsidR="00BB778E" w:rsidRPr="004C5F49" w:rsidRDefault="001B4AAA" w:rsidP="00DB1C16">
            <w:pPr>
              <w:jc w:val="center"/>
              <w:rPr>
                <w:sz w:val="20"/>
                <w:szCs w:val="20"/>
              </w:rPr>
            </w:pPr>
            <w:r w:rsidRPr="001B4AAA">
              <w:rPr>
                <w:sz w:val="20"/>
                <w:szCs w:val="20"/>
              </w:rPr>
              <w:t>0.99</w:t>
            </w:r>
            <w:r w:rsidR="00261745">
              <w:rPr>
                <w:sz w:val="20"/>
                <w:szCs w:val="20"/>
              </w:rPr>
              <w:t>3</w:t>
            </w:r>
          </w:p>
        </w:tc>
        <w:tc>
          <w:tcPr>
            <w:tcW w:w="847" w:type="dxa"/>
          </w:tcPr>
          <w:p w14:paraId="54FF7430" w14:textId="4F676EBE" w:rsidR="00BB778E" w:rsidRPr="004C5F49" w:rsidRDefault="001B4AAA" w:rsidP="00DB1C16">
            <w:pPr>
              <w:jc w:val="center"/>
              <w:rPr>
                <w:sz w:val="20"/>
                <w:szCs w:val="20"/>
              </w:rPr>
            </w:pPr>
            <w:r w:rsidRPr="001B4AAA">
              <w:rPr>
                <w:sz w:val="20"/>
                <w:szCs w:val="20"/>
              </w:rPr>
              <w:t>71.83</w:t>
            </w:r>
          </w:p>
        </w:tc>
        <w:tc>
          <w:tcPr>
            <w:tcW w:w="1088" w:type="dxa"/>
          </w:tcPr>
          <w:p w14:paraId="67194168" w14:textId="2BAC4021" w:rsidR="00BB778E" w:rsidRPr="004C5F49" w:rsidRDefault="001B4AAA" w:rsidP="00DB1C16">
            <w:pPr>
              <w:jc w:val="center"/>
              <w:rPr>
                <w:sz w:val="20"/>
                <w:szCs w:val="20"/>
              </w:rPr>
            </w:pPr>
            <w:r w:rsidRPr="001B4AAA">
              <w:rPr>
                <w:sz w:val="20"/>
                <w:szCs w:val="20"/>
              </w:rPr>
              <w:t>7.67</w:t>
            </w:r>
          </w:p>
        </w:tc>
        <w:tc>
          <w:tcPr>
            <w:tcW w:w="236" w:type="dxa"/>
            <w:vMerge/>
          </w:tcPr>
          <w:p w14:paraId="4EEF292B" w14:textId="7FA84592" w:rsidR="00BB778E" w:rsidRPr="004C5F49" w:rsidRDefault="00BB778E" w:rsidP="00DB1C16">
            <w:pPr>
              <w:jc w:val="center"/>
              <w:rPr>
                <w:sz w:val="20"/>
                <w:szCs w:val="20"/>
              </w:rPr>
            </w:pPr>
          </w:p>
        </w:tc>
        <w:tc>
          <w:tcPr>
            <w:tcW w:w="1765" w:type="dxa"/>
          </w:tcPr>
          <w:p w14:paraId="480B3029" w14:textId="6789FA49" w:rsidR="00BB778E" w:rsidRPr="00F61564" w:rsidRDefault="001B4AAA" w:rsidP="00DB1C16">
            <w:pPr>
              <w:jc w:val="center"/>
            </w:pPr>
            <w:r w:rsidRPr="001B4AAA">
              <w:t>-0.40</w:t>
            </w:r>
            <w:r w:rsidR="00261745">
              <w:t>0</w:t>
            </w:r>
          </w:p>
        </w:tc>
        <w:tc>
          <w:tcPr>
            <w:tcW w:w="1114" w:type="dxa"/>
          </w:tcPr>
          <w:p w14:paraId="7043710E" w14:textId="79043933" w:rsidR="00BB778E" w:rsidRDefault="001B4AAA" w:rsidP="00DB1C16">
            <w:pPr>
              <w:jc w:val="center"/>
            </w:pPr>
            <w:r w:rsidRPr="001B4AAA">
              <w:t>1095.24</w:t>
            </w:r>
          </w:p>
        </w:tc>
        <w:tc>
          <w:tcPr>
            <w:tcW w:w="1115" w:type="dxa"/>
          </w:tcPr>
          <w:p w14:paraId="66550FF5" w14:textId="09097600" w:rsidR="00BB778E" w:rsidRDefault="001B4AAA" w:rsidP="00DB1C16">
            <w:pPr>
              <w:jc w:val="center"/>
            </w:pPr>
            <w:r w:rsidRPr="001B4AAA">
              <w:t>668.34</w:t>
            </w:r>
          </w:p>
        </w:tc>
        <w:tc>
          <w:tcPr>
            <w:tcW w:w="248" w:type="dxa"/>
            <w:vMerge/>
          </w:tcPr>
          <w:p w14:paraId="68521D2B" w14:textId="444A91F2" w:rsidR="00BB778E" w:rsidRDefault="00BB778E" w:rsidP="00DB1C16">
            <w:pPr>
              <w:jc w:val="center"/>
            </w:pPr>
          </w:p>
        </w:tc>
      </w:tr>
      <w:tr w:rsidR="00BB778E" w14:paraId="783FE064" w14:textId="77777777" w:rsidTr="00BB778E">
        <w:trPr>
          <w:trHeight w:val="47"/>
        </w:trPr>
        <w:tc>
          <w:tcPr>
            <w:tcW w:w="1191" w:type="dxa"/>
          </w:tcPr>
          <w:p w14:paraId="7A2FD882" w14:textId="77777777" w:rsidR="00BB778E" w:rsidRDefault="00BB778E" w:rsidP="00DB1C16">
            <w:pPr>
              <w:jc w:val="center"/>
            </w:pPr>
            <w:r>
              <w:t>Random Forest</w:t>
            </w:r>
          </w:p>
        </w:tc>
        <w:tc>
          <w:tcPr>
            <w:tcW w:w="718" w:type="dxa"/>
          </w:tcPr>
          <w:p w14:paraId="1891F35B" w14:textId="2F2B6756" w:rsidR="00BB778E" w:rsidRPr="004C5F49" w:rsidRDefault="00261745" w:rsidP="00DB1C16">
            <w:pPr>
              <w:jc w:val="center"/>
              <w:rPr>
                <w:sz w:val="20"/>
                <w:szCs w:val="20"/>
              </w:rPr>
            </w:pPr>
            <w:r>
              <w:t>0</w:t>
            </w:r>
            <w:r w:rsidR="001B4AAA" w:rsidRPr="001B4AAA">
              <w:t>.829</w:t>
            </w:r>
          </w:p>
        </w:tc>
        <w:tc>
          <w:tcPr>
            <w:tcW w:w="847" w:type="dxa"/>
          </w:tcPr>
          <w:p w14:paraId="3231B4EA" w14:textId="13F4B9B1" w:rsidR="00BB778E" w:rsidRPr="004C5F49" w:rsidRDefault="00261745" w:rsidP="00DB1C16">
            <w:pPr>
              <w:jc w:val="center"/>
              <w:rPr>
                <w:sz w:val="20"/>
                <w:szCs w:val="20"/>
              </w:rPr>
            </w:pPr>
            <w:r w:rsidRPr="00261745">
              <w:rPr>
                <w:sz w:val="20"/>
                <w:szCs w:val="20"/>
              </w:rPr>
              <w:t>377.72</w:t>
            </w:r>
          </w:p>
        </w:tc>
        <w:tc>
          <w:tcPr>
            <w:tcW w:w="1088" w:type="dxa"/>
          </w:tcPr>
          <w:p w14:paraId="37F63A18" w14:textId="1D0B70FE" w:rsidR="00BB778E" w:rsidRPr="004C5F49" w:rsidRDefault="00261745" w:rsidP="00DB1C16">
            <w:pPr>
              <w:jc w:val="center"/>
              <w:rPr>
                <w:sz w:val="20"/>
                <w:szCs w:val="20"/>
              </w:rPr>
            </w:pPr>
            <w:r w:rsidRPr="00261745">
              <w:rPr>
                <w:sz w:val="20"/>
                <w:szCs w:val="20"/>
              </w:rPr>
              <w:t>261.85</w:t>
            </w:r>
          </w:p>
        </w:tc>
        <w:tc>
          <w:tcPr>
            <w:tcW w:w="236" w:type="dxa"/>
            <w:vMerge/>
          </w:tcPr>
          <w:p w14:paraId="7C1F7053" w14:textId="1C138052" w:rsidR="00BB778E" w:rsidRPr="004C5F49" w:rsidRDefault="00BB778E" w:rsidP="00DB1C16">
            <w:pPr>
              <w:jc w:val="center"/>
              <w:rPr>
                <w:sz w:val="20"/>
                <w:szCs w:val="20"/>
              </w:rPr>
            </w:pPr>
          </w:p>
        </w:tc>
        <w:tc>
          <w:tcPr>
            <w:tcW w:w="1765" w:type="dxa"/>
          </w:tcPr>
          <w:p w14:paraId="5D25168A" w14:textId="580E1F0D" w:rsidR="00BB778E" w:rsidRDefault="00261745" w:rsidP="00DB1C16">
            <w:pPr>
              <w:jc w:val="center"/>
            </w:pPr>
            <w:r w:rsidRPr="00261745">
              <w:t>0.023</w:t>
            </w:r>
          </w:p>
        </w:tc>
        <w:tc>
          <w:tcPr>
            <w:tcW w:w="1114" w:type="dxa"/>
          </w:tcPr>
          <w:p w14:paraId="72DE85AB" w14:textId="6A0513F9" w:rsidR="00BB778E" w:rsidRDefault="00261745" w:rsidP="00DB1C16">
            <w:pPr>
              <w:jc w:val="center"/>
            </w:pPr>
            <w:r w:rsidRPr="00261745">
              <w:t>914.49</w:t>
            </w:r>
          </w:p>
        </w:tc>
        <w:tc>
          <w:tcPr>
            <w:tcW w:w="1115" w:type="dxa"/>
          </w:tcPr>
          <w:p w14:paraId="5DBAF3A5" w14:textId="76566124" w:rsidR="00BB778E" w:rsidRDefault="00261745" w:rsidP="00DB1C16">
            <w:pPr>
              <w:jc w:val="center"/>
            </w:pPr>
            <w:r w:rsidRPr="00261745">
              <w:t>657.13</w:t>
            </w:r>
          </w:p>
        </w:tc>
        <w:tc>
          <w:tcPr>
            <w:tcW w:w="248" w:type="dxa"/>
            <w:vMerge/>
          </w:tcPr>
          <w:p w14:paraId="6821EAF6" w14:textId="2D1E89A5" w:rsidR="00BB778E" w:rsidRDefault="00BB778E" w:rsidP="00DB1C16">
            <w:pPr>
              <w:jc w:val="center"/>
            </w:pPr>
          </w:p>
        </w:tc>
      </w:tr>
    </w:tbl>
    <w:p w14:paraId="2A21CD21" w14:textId="77777777" w:rsidR="00AF5BD9" w:rsidRDefault="00AF5BD9">
      <w:pPr>
        <w:rPr>
          <w:rFonts w:ascii="Arial" w:hAnsi="Arial" w:cs="Arial"/>
          <w:b/>
          <w:bCs/>
          <w:color w:val="000000"/>
          <w:sz w:val="24"/>
          <w:szCs w:val="24"/>
        </w:rPr>
      </w:pPr>
    </w:p>
    <w:p w14:paraId="190B1F60" w14:textId="5ABF6A22" w:rsidR="007F50B7" w:rsidRDefault="007F50B7">
      <w:pPr>
        <w:rPr>
          <w:rFonts w:ascii="Arial" w:hAnsi="Arial" w:cs="Arial"/>
          <w:b/>
          <w:bCs/>
          <w:color w:val="000000"/>
          <w:sz w:val="24"/>
          <w:szCs w:val="24"/>
        </w:rPr>
      </w:pPr>
    </w:p>
    <w:p w14:paraId="7C578665" w14:textId="44CBCE0C" w:rsidR="007F50B7" w:rsidRDefault="007F50B7">
      <w:pPr>
        <w:rPr>
          <w:rFonts w:ascii="Arial" w:hAnsi="Arial" w:cs="Arial"/>
          <w:b/>
          <w:bCs/>
          <w:color w:val="000000"/>
          <w:sz w:val="24"/>
          <w:szCs w:val="24"/>
        </w:rPr>
      </w:pPr>
    </w:p>
    <w:p w14:paraId="59AC77DA" w14:textId="5AD24C2B" w:rsidR="007F50B7" w:rsidRPr="001B0890" w:rsidRDefault="007F50B7">
      <w:pPr>
        <w:rPr>
          <w:rFonts w:ascii="Arial" w:hAnsi="Arial" w:cs="Arial"/>
          <w:b/>
          <w:bCs/>
          <w:color w:val="000000"/>
          <w:sz w:val="24"/>
          <w:szCs w:val="24"/>
        </w:rPr>
      </w:pPr>
    </w:p>
    <w:p w14:paraId="13ABD1E7" w14:textId="52A29717" w:rsidR="005F0FA7" w:rsidRPr="001B0890" w:rsidRDefault="005F0FA7">
      <w:pPr>
        <w:rPr>
          <w:rFonts w:ascii="Arial" w:hAnsi="Arial" w:cs="Arial"/>
          <w:b/>
          <w:bCs/>
          <w:color w:val="000000"/>
          <w:sz w:val="24"/>
          <w:szCs w:val="24"/>
        </w:rPr>
      </w:pPr>
      <w:r w:rsidRPr="001B0890">
        <w:rPr>
          <w:rFonts w:ascii="Arial" w:hAnsi="Arial" w:cs="Arial"/>
          <w:b/>
          <w:bCs/>
          <w:color w:val="000000"/>
          <w:sz w:val="24"/>
          <w:szCs w:val="24"/>
        </w:rPr>
        <w:t xml:space="preserve">Timeline </w:t>
      </w:r>
    </w:p>
    <w:tbl>
      <w:tblPr>
        <w:tblStyle w:val="TableGrid"/>
        <w:tblW w:w="9721" w:type="dxa"/>
        <w:tblInd w:w="108" w:type="dxa"/>
        <w:tblLayout w:type="fixed"/>
        <w:tblLook w:val="04A0" w:firstRow="1" w:lastRow="0" w:firstColumn="1" w:lastColumn="0" w:noHBand="0" w:noVBand="1"/>
      </w:tblPr>
      <w:tblGrid>
        <w:gridCol w:w="2222"/>
        <w:gridCol w:w="295"/>
        <w:gridCol w:w="453"/>
        <w:gridCol w:w="315"/>
        <w:gridCol w:w="699"/>
        <w:gridCol w:w="347"/>
        <w:gridCol w:w="555"/>
        <w:gridCol w:w="642"/>
        <w:gridCol w:w="684"/>
        <w:gridCol w:w="604"/>
        <w:gridCol w:w="661"/>
        <w:gridCol w:w="824"/>
        <w:gridCol w:w="616"/>
        <w:gridCol w:w="804"/>
      </w:tblGrid>
      <w:tr w:rsidR="00EB67EC" w:rsidRPr="001B0890" w14:paraId="3C6F7E40" w14:textId="77777777" w:rsidTr="00EF1C9D">
        <w:trPr>
          <w:trHeight w:val="230"/>
        </w:trPr>
        <w:tc>
          <w:tcPr>
            <w:tcW w:w="2222" w:type="dxa"/>
          </w:tcPr>
          <w:p w14:paraId="06967F0D" w14:textId="18E016F9" w:rsidR="00EB67EC" w:rsidRPr="001B0890" w:rsidRDefault="00EB67EC" w:rsidP="00C56C3D">
            <w:pPr>
              <w:jc w:val="center"/>
              <w:rPr>
                <w:rFonts w:ascii="Arial" w:hAnsi="Arial" w:cs="Arial"/>
                <w:color w:val="000000"/>
                <w:sz w:val="24"/>
                <w:szCs w:val="24"/>
              </w:rPr>
            </w:pPr>
            <w:r w:rsidRPr="001B0890">
              <w:rPr>
                <w:rFonts w:ascii="Arial" w:hAnsi="Arial" w:cs="Arial"/>
                <w:color w:val="000000"/>
                <w:sz w:val="24"/>
                <w:szCs w:val="24"/>
              </w:rPr>
              <w:t>Activity</w:t>
            </w:r>
          </w:p>
        </w:tc>
        <w:tc>
          <w:tcPr>
            <w:tcW w:w="748" w:type="dxa"/>
            <w:gridSpan w:val="2"/>
          </w:tcPr>
          <w:p w14:paraId="58793490" w14:textId="45198BC2" w:rsidR="00EB67EC" w:rsidRPr="001B0890" w:rsidRDefault="00EB67EC" w:rsidP="00C56C3D">
            <w:pPr>
              <w:jc w:val="center"/>
              <w:rPr>
                <w:rFonts w:ascii="Arial" w:hAnsi="Arial" w:cs="Arial"/>
                <w:color w:val="000000"/>
                <w:sz w:val="24"/>
                <w:szCs w:val="24"/>
              </w:rPr>
            </w:pPr>
            <w:r w:rsidRPr="001B0890">
              <w:rPr>
                <w:rFonts w:ascii="Arial" w:hAnsi="Arial" w:cs="Arial"/>
                <w:color w:val="000000"/>
                <w:sz w:val="24"/>
                <w:szCs w:val="24"/>
              </w:rPr>
              <w:t>May</w:t>
            </w:r>
          </w:p>
        </w:tc>
        <w:tc>
          <w:tcPr>
            <w:tcW w:w="1014" w:type="dxa"/>
            <w:gridSpan w:val="2"/>
          </w:tcPr>
          <w:p w14:paraId="5694D530" w14:textId="484349F6" w:rsidR="00EB67EC" w:rsidRPr="001B0890" w:rsidRDefault="00EB67EC" w:rsidP="00C56C3D">
            <w:pPr>
              <w:jc w:val="center"/>
              <w:rPr>
                <w:rFonts w:ascii="Arial" w:hAnsi="Arial" w:cs="Arial"/>
                <w:color w:val="000000"/>
                <w:sz w:val="24"/>
                <w:szCs w:val="24"/>
              </w:rPr>
            </w:pPr>
            <w:r w:rsidRPr="001B0890">
              <w:rPr>
                <w:rFonts w:ascii="Arial" w:hAnsi="Arial" w:cs="Arial"/>
                <w:color w:val="000000"/>
                <w:sz w:val="24"/>
                <w:szCs w:val="24"/>
              </w:rPr>
              <w:t>June 2022</w:t>
            </w:r>
          </w:p>
        </w:tc>
        <w:tc>
          <w:tcPr>
            <w:tcW w:w="1544" w:type="dxa"/>
            <w:gridSpan w:val="3"/>
          </w:tcPr>
          <w:p w14:paraId="7CA25C66" w14:textId="77777777" w:rsidR="00EB67EC" w:rsidRPr="001B0890" w:rsidRDefault="00EB67EC" w:rsidP="00C56C3D">
            <w:pPr>
              <w:jc w:val="center"/>
              <w:rPr>
                <w:rFonts w:ascii="Arial" w:hAnsi="Arial" w:cs="Arial"/>
                <w:color w:val="000000"/>
                <w:sz w:val="24"/>
                <w:szCs w:val="24"/>
              </w:rPr>
            </w:pPr>
            <w:r w:rsidRPr="001B0890">
              <w:rPr>
                <w:rFonts w:ascii="Arial" w:hAnsi="Arial" w:cs="Arial"/>
                <w:color w:val="000000"/>
                <w:sz w:val="24"/>
                <w:szCs w:val="24"/>
              </w:rPr>
              <w:t>July</w:t>
            </w:r>
          </w:p>
          <w:p w14:paraId="26C36682" w14:textId="3D719C68" w:rsidR="00EB67EC" w:rsidRPr="001B0890" w:rsidRDefault="00EB67EC" w:rsidP="00C56C3D">
            <w:pPr>
              <w:jc w:val="center"/>
              <w:rPr>
                <w:rFonts w:ascii="Arial" w:hAnsi="Arial" w:cs="Arial"/>
                <w:color w:val="000000"/>
                <w:sz w:val="24"/>
                <w:szCs w:val="24"/>
              </w:rPr>
            </w:pPr>
            <w:r w:rsidRPr="001B0890">
              <w:rPr>
                <w:rFonts w:ascii="Arial" w:hAnsi="Arial" w:cs="Arial"/>
                <w:color w:val="000000"/>
                <w:sz w:val="24"/>
                <w:szCs w:val="24"/>
              </w:rPr>
              <w:t>2022</w:t>
            </w:r>
          </w:p>
        </w:tc>
        <w:tc>
          <w:tcPr>
            <w:tcW w:w="1288" w:type="dxa"/>
            <w:gridSpan w:val="2"/>
          </w:tcPr>
          <w:p w14:paraId="2F58342D" w14:textId="77777777" w:rsidR="00EB67EC" w:rsidRPr="001B0890" w:rsidRDefault="00EB67EC" w:rsidP="00C56C3D">
            <w:pPr>
              <w:jc w:val="center"/>
              <w:rPr>
                <w:rFonts w:ascii="Arial" w:hAnsi="Arial" w:cs="Arial"/>
                <w:color w:val="000000"/>
                <w:sz w:val="24"/>
                <w:szCs w:val="24"/>
              </w:rPr>
            </w:pPr>
            <w:r w:rsidRPr="001B0890">
              <w:rPr>
                <w:rFonts w:ascii="Arial" w:hAnsi="Arial" w:cs="Arial"/>
                <w:color w:val="000000"/>
                <w:sz w:val="24"/>
                <w:szCs w:val="24"/>
              </w:rPr>
              <w:t>August</w:t>
            </w:r>
          </w:p>
          <w:p w14:paraId="31405B6D" w14:textId="321AE5BF" w:rsidR="00EB67EC" w:rsidRPr="001B0890" w:rsidRDefault="00EB67EC" w:rsidP="00C56C3D">
            <w:pPr>
              <w:jc w:val="center"/>
              <w:rPr>
                <w:rFonts w:ascii="Arial" w:hAnsi="Arial" w:cs="Arial"/>
                <w:color w:val="000000"/>
                <w:sz w:val="24"/>
                <w:szCs w:val="24"/>
              </w:rPr>
            </w:pPr>
            <w:r w:rsidRPr="001B0890">
              <w:rPr>
                <w:rFonts w:ascii="Arial" w:hAnsi="Arial" w:cs="Arial"/>
                <w:color w:val="000000"/>
                <w:sz w:val="24"/>
                <w:szCs w:val="24"/>
              </w:rPr>
              <w:t>2022</w:t>
            </w:r>
          </w:p>
        </w:tc>
        <w:tc>
          <w:tcPr>
            <w:tcW w:w="1485" w:type="dxa"/>
            <w:gridSpan w:val="2"/>
          </w:tcPr>
          <w:p w14:paraId="29ECC1BE" w14:textId="77777777" w:rsidR="00EB67EC" w:rsidRPr="001B0890" w:rsidRDefault="00EB67EC" w:rsidP="00C56C3D">
            <w:pPr>
              <w:jc w:val="center"/>
              <w:rPr>
                <w:rFonts w:ascii="Arial" w:hAnsi="Arial" w:cs="Arial"/>
                <w:color w:val="000000"/>
                <w:sz w:val="24"/>
                <w:szCs w:val="24"/>
              </w:rPr>
            </w:pPr>
            <w:r w:rsidRPr="001B0890">
              <w:rPr>
                <w:rFonts w:ascii="Arial" w:hAnsi="Arial" w:cs="Arial"/>
                <w:color w:val="000000"/>
                <w:sz w:val="24"/>
                <w:szCs w:val="24"/>
              </w:rPr>
              <w:t>September</w:t>
            </w:r>
          </w:p>
          <w:p w14:paraId="0D00220B" w14:textId="0ED37E4F" w:rsidR="00EB67EC" w:rsidRPr="001B0890" w:rsidRDefault="00EB67EC" w:rsidP="00C56C3D">
            <w:pPr>
              <w:jc w:val="center"/>
              <w:rPr>
                <w:rFonts w:ascii="Arial" w:hAnsi="Arial" w:cs="Arial"/>
                <w:color w:val="000000"/>
                <w:sz w:val="24"/>
                <w:szCs w:val="24"/>
              </w:rPr>
            </w:pPr>
            <w:r w:rsidRPr="001B0890">
              <w:rPr>
                <w:rFonts w:ascii="Arial" w:hAnsi="Arial" w:cs="Arial"/>
                <w:color w:val="000000"/>
                <w:sz w:val="24"/>
                <w:szCs w:val="24"/>
              </w:rPr>
              <w:t>2022</w:t>
            </w:r>
          </w:p>
        </w:tc>
        <w:tc>
          <w:tcPr>
            <w:tcW w:w="1420" w:type="dxa"/>
            <w:gridSpan w:val="2"/>
          </w:tcPr>
          <w:p w14:paraId="1E4715BD" w14:textId="77777777" w:rsidR="00EB67EC" w:rsidRPr="001B0890" w:rsidRDefault="00EB67EC" w:rsidP="00C56C3D">
            <w:pPr>
              <w:jc w:val="center"/>
              <w:rPr>
                <w:rFonts w:ascii="Arial" w:hAnsi="Arial" w:cs="Arial"/>
                <w:color w:val="000000"/>
                <w:sz w:val="24"/>
                <w:szCs w:val="24"/>
              </w:rPr>
            </w:pPr>
            <w:r w:rsidRPr="001B0890">
              <w:rPr>
                <w:rFonts w:ascii="Arial" w:hAnsi="Arial" w:cs="Arial"/>
                <w:color w:val="000000"/>
                <w:sz w:val="24"/>
                <w:szCs w:val="24"/>
              </w:rPr>
              <w:t>October</w:t>
            </w:r>
          </w:p>
          <w:p w14:paraId="5926B15F" w14:textId="0AD6DDED" w:rsidR="00EB67EC" w:rsidRPr="001B0890" w:rsidRDefault="00EB67EC" w:rsidP="00C56C3D">
            <w:pPr>
              <w:jc w:val="center"/>
              <w:rPr>
                <w:rFonts w:ascii="Arial" w:hAnsi="Arial" w:cs="Arial"/>
                <w:color w:val="000000"/>
                <w:sz w:val="24"/>
                <w:szCs w:val="24"/>
              </w:rPr>
            </w:pPr>
            <w:r w:rsidRPr="001B0890">
              <w:rPr>
                <w:rFonts w:ascii="Arial" w:hAnsi="Arial" w:cs="Arial"/>
                <w:color w:val="000000"/>
                <w:sz w:val="24"/>
                <w:szCs w:val="24"/>
              </w:rPr>
              <w:t>2022</w:t>
            </w:r>
          </w:p>
        </w:tc>
      </w:tr>
      <w:tr w:rsidR="00B85DB3" w:rsidRPr="001B0890" w14:paraId="08B79930" w14:textId="2B10D007" w:rsidTr="00EF1C9D">
        <w:trPr>
          <w:trHeight w:val="224"/>
        </w:trPr>
        <w:tc>
          <w:tcPr>
            <w:tcW w:w="2222" w:type="dxa"/>
          </w:tcPr>
          <w:p w14:paraId="1C4B36F1" w14:textId="45A8BC70" w:rsidR="002366F2" w:rsidRPr="001B0890" w:rsidRDefault="002366F2">
            <w:pPr>
              <w:rPr>
                <w:rFonts w:ascii="Arial" w:hAnsi="Arial" w:cs="Arial"/>
                <w:color w:val="000000"/>
                <w:sz w:val="24"/>
                <w:szCs w:val="24"/>
              </w:rPr>
            </w:pPr>
            <w:r w:rsidRPr="001B0890">
              <w:rPr>
                <w:rFonts w:ascii="Arial" w:hAnsi="Arial" w:cs="Arial"/>
                <w:color w:val="000000"/>
                <w:sz w:val="24"/>
                <w:szCs w:val="24"/>
              </w:rPr>
              <w:t>Literature review</w:t>
            </w:r>
          </w:p>
        </w:tc>
        <w:tc>
          <w:tcPr>
            <w:tcW w:w="295" w:type="dxa"/>
            <w:shd w:val="clear" w:color="auto" w:fill="auto"/>
          </w:tcPr>
          <w:p w14:paraId="52F4C2A3" w14:textId="77777777" w:rsidR="002366F2" w:rsidRPr="001B0890" w:rsidRDefault="002366F2">
            <w:pPr>
              <w:rPr>
                <w:rFonts w:ascii="Arial" w:hAnsi="Arial" w:cs="Arial"/>
                <w:color w:val="000000"/>
                <w:sz w:val="24"/>
                <w:szCs w:val="24"/>
              </w:rPr>
            </w:pPr>
          </w:p>
        </w:tc>
        <w:tc>
          <w:tcPr>
            <w:tcW w:w="453" w:type="dxa"/>
            <w:shd w:val="clear" w:color="auto" w:fill="D9D9D9" w:themeFill="background1" w:themeFillShade="D9"/>
          </w:tcPr>
          <w:p w14:paraId="6FEF4B32" w14:textId="77777777" w:rsidR="002366F2" w:rsidRPr="001B0890" w:rsidRDefault="002366F2">
            <w:pPr>
              <w:rPr>
                <w:rFonts w:ascii="Arial" w:hAnsi="Arial" w:cs="Arial"/>
                <w:color w:val="000000"/>
                <w:sz w:val="24"/>
                <w:szCs w:val="24"/>
              </w:rPr>
            </w:pPr>
          </w:p>
        </w:tc>
        <w:tc>
          <w:tcPr>
            <w:tcW w:w="315" w:type="dxa"/>
            <w:shd w:val="clear" w:color="auto" w:fill="D9D9D9" w:themeFill="background1" w:themeFillShade="D9"/>
          </w:tcPr>
          <w:p w14:paraId="48F3B628" w14:textId="38495283" w:rsidR="002366F2" w:rsidRPr="001B0890" w:rsidRDefault="002366F2">
            <w:pPr>
              <w:rPr>
                <w:rFonts w:ascii="Arial" w:hAnsi="Arial" w:cs="Arial"/>
                <w:color w:val="000000"/>
                <w:sz w:val="24"/>
                <w:szCs w:val="24"/>
              </w:rPr>
            </w:pPr>
          </w:p>
        </w:tc>
        <w:tc>
          <w:tcPr>
            <w:tcW w:w="699" w:type="dxa"/>
            <w:shd w:val="clear" w:color="auto" w:fill="BFBFBF" w:themeFill="background1" w:themeFillShade="BF"/>
          </w:tcPr>
          <w:p w14:paraId="0C877F4A" w14:textId="2D12E54E" w:rsidR="002366F2" w:rsidRPr="001B0890" w:rsidRDefault="002366F2">
            <w:pPr>
              <w:rPr>
                <w:rFonts w:ascii="Arial" w:hAnsi="Arial" w:cs="Arial"/>
                <w:color w:val="000000"/>
                <w:sz w:val="24"/>
                <w:szCs w:val="24"/>
              </w:rPr>
            </w:pPr>
          </w:p>
        </w:tc>
        <w:tc>
          <w:tcPr>
            <w:tcW w:w="347" w:type="dxa"/>
            <w:shd w:val="clear" w:color="auto" w:fill="BFBFBF" w:themeFill="background1" w:themeFillShade="BF"/>
          </w:tcPr>
          <w:p w14:paraId="0AD97496" w14:textId="77777777" w:rsidR="002366F2" w:rsidRPr="001B0890" w:rsidRDefault="002366F2">
            <w:pPr>
              <w:rPr>
                <w:rFonts w:ascii="Arial" w:hAnsi="Arial" w:cs="Arial"/>
                <w:color w:val="000000"/>
                <w:sz w:val="24"/>
                <w:szCs w:val="24"/>
              </w:rPr>
            </w:pPr>
          </w:p>
        </w:tc>
        <w:tc>
          <w:tcPr>
            <w:tcW w:w="555" w:type="dxa"/>
            <w:shd w:val="clear" w:color="auto" w:fill="BFBFBF" w:themeFill="background1" w:themeFillShade="BF"/>
          </w:tcPr>
          <w:p w14:paraId="452AF527" w14:textId="1411D307" w:rsidR="002366F2" w:rsidRPr="001B0890" w:rsidRDefault="002366F2">
            <w:pPr>
              <w:rPr>
                <w:rFonts w:ascii="Arial" w:hAnsi="Arial" w:cs="Arial"/>
                <w:color w:val="000000"/>
                <w:sz w:val="24"/>
                <w:szCs w:val="24"/>
              </w:rPr>
            </w:pPr>
          </w:p>
        </w:tc>
        <w:tc>
          <w:tcPr>
            <w:tcW w:w="642" w:type="dxa"/>
            <w:shd w:val="clear" w:color="auto" w:fill="BFBFBF" w:themeFill="background1" w:themeFillShade="BF"/>
          </w:tcPr>
          <w:p w14:paraId="2B2DDF8C" w14:textId="77777777" w:rsidR="002366F2" w:rsidRPr="001B0890" w:rsidRDefault="002366F2">
            <w:pPr>
              <w:rPr>
                <w:rFonts w:ascii="Arial" w:hAnsi="Arial" w:cs="Arial"/>
                <w:color w:val="000000"/>
                <w:sz w:val="24"/>
                <w:szCs w:val="24"/>
              </w:rPr>
            </w:pPr>
          </w:p>
        </w:tc>
        <w:tc>
          <w:tcPr>
            <w:tcW w:w="684" w:type="dxa"/>
          </w:tcPr>
          <w:p w14:paraId="1C0BA6A5" w14:textId="2045A73F" w:rsidR="002366F2" w:rsidRPr="001B0890" w:rsidRDefault="002366F2">
            <w:pPr>
              <w:rPr>
                <w:rFonts w:ascii="Arial" w:hAnsi="Arial" w:cs="Arial"/>
                <w:color w:val="000000"/>
                <w:sz w:val="24"/>
                <w:szCs w:val="24"/>
              </w:rPr>
            </w:pPr>
          </w:p>
        </w:tc>
        <w:tc>
          <w:tcPr>
            <w:tcW w:w="604" w:type="dxa"/>
          </w:tcPr>
          <w:p w14:paraId="39AC178D" w14:textId="77777777" w:rsidR="002366F2" w:rsidRPr="001B0890" w:rsidRDefault="002366F2">
            <w:pPr>
              <w:rPr>
                <w:rFonts w:ascii="Arial" w:hAnsi="Arial" w:cs="Arial"/>
                <w:color w:val="000000"/>
                <w:sz w:val="24"/>
                <w:szCs w:val="24"/>
              </w:rPr>
            </w:pPr>
          </w:p>
        </w:tc>
        <w:tc>
          <w:tcPr>
            <w:tcW w:w="661" w:type="dxa"/>
          </w:tcPr>
          <w:p w14:paraId="0604DABE" w14:textId="696DF064" w:rsidR="002366F2" w:rsidRPr="001B0890" w:rsidRDefault="002366F2">
            <w:pPr>
              <w:rPr>
                <w:rFonts w:ascii="Arial" w:hAnsi="Arial" w:cs="Arial"/>
                <w:color w:val="000000"/>
                <w:sz w:val="24"/>
                <w:szCs w:val="24"/>
              </w:rPr>
            </w:pPr>
          </w:p>
        </w:tc>
        <w:tc>
          <w:tcPr>
            <w:tcW w:w="824" w:type="dxa"/>
          </w:tcPr>
          <w:p w14:paraId="5A6DD6D4" w14:textId="77777777" w:rsidR="002366F2" w:rsidRPr="001B0890" w:rsidRDefault="002366F2">
            <w:pPr>
              <w:rPr>
                <w:rFonts w:ascii="Arial" w:hAnsi="Arial" w:cs="Arial"/>
                <w:color w:val="000000"/>
                <w:sz w:val="24"/>
                <w:szCs w:val="24"/>
              </w:rPr>
            </w:pPr>
          </w:p>
        </w:tc>
        <w:tc>
          <w:tcPr>
            <w:tcW w:w="616" w:type="dxa"/>
          </w:tcPr>
          <w:p w14:paraId="0348537D" w14:textId="58A559AB" w:rsidR="002366F2" w:rsidRPr="001B0890" w:rsidRDefault="002366F2">
            <w:pPr>
              <w:rPr>
                <w:rFonts w:ascii="Arial" w:hAnsi="Arial" w:cs="Arial"/>
                <w:color w:val="000000"/>
                <w:sz w:val="24"/>
                <w:szCs w:val="24"/>
              </w:rPr>
            </w:pPr>
          </w:p>
        </w:tc>
        <w:tc>
          <w:tcPr>
            <w:tcW w:w="804" w:type="dxa"/>
          </w:tcPr>
          <w:p w14:paraId="3F0953B1" w14:textId="77777777" w:rsidR="002366F2" w:rsidRPr="001B0890" w:rsidRDefault="002366F2">
            <w:pPr>
              <w:rPr>
                <w:rFonts w:ascii="Arial" w:hAnsi="Arial" w:cs="Arial"/>
                <w:color w:val="000000"/>
                <w:sz w:val="24"/>
                <w:szCs w:val="24"/>
              </w:rPr>
            </w:pPr>
          </w:p>
        </w:tc>
      </w:tr>
      <w:tr w:rsidR="00EF1C9D" w:rsidRPr="001B0890" w14:paraId="65713C95" w14:textId="13B7840D" w:rsidTr="00EF1C9D">
        <w:trPr>
          <w:trHeight w:val="230"/>
        </w:trPr>
        <w:tc>
          <w:tcPr>
            <w:tcW w:w="2222" w:type="dxa"/>
          </w:tcPr>
          <w:p w14:paraId="067C7174" w14:textId="5F3CD2BD" w:rsidR="002366F2" w:rsidRPr="001B0890" w:rsidRDefault="002366F2">
            <w:pPr>
              <w:rPr>
                <w:rFonts w:ascii="Arial" w:hAnsi="Arial" w:cs="Arial"/>
                <w:color w:val="000000"/>
                <w:sz w:val="24"/>
                <w:szCs w:val="24"/>
              </w:rPr>
            </w:pPr>
            <w:r w:rsidRPr="001B0890">
              <w:rPr>
                <w:rFonts w:ascii="Arial" w:hAnsi="Arial" w:cs="Arial"/>
                <w:color w:val="000000"/>
                <w:sz w:val="24"/>
                <w:szCs w:val="24"/>
              </w:rPr>
              <w:t>Data collection</w:t>
            </w:r>
          </w:p>
        </w:tc>
        <w:tc>
          <w:tcPr>
            <w:tcW w:w="295" w:type="dxa"/>
            <w:shd w:val="clear" w:color="auto" w:fill="auto"/>
          </w:tcPr>
          <w:p w14:paraId="1791F955" w14:textId="77777777" w:rsidR="002366F2" w:rsidRPr="001B0890" w:rsidRDefault="002366F2">
            <w:pPr>
              <w:rPr>
                <w:rFonts w:ascii="Arial" w:hAnsi="Arial" w:cs="Arial"/>
                <w:color w:val="000000"/>
                <w:sz w:val="24"/>
                <w:szCs w:val="24"/>
              </w:rPr>
            </w:pPr>
          </w:p>
        </w:tc>
        <w:tc>
          <w:tcPr>
            <w:tcW w:w="453" w:type="dxa"/>
            <w:shd w:val="clear" w:color="auto" w:fill="D9D9D9" w:themeFill="background1" w:themeFillShade="D9"/>
          </w:tcPr>
          <w:p w14:paraId="252BA709" w14:textId="77777777" w:rsidR="002366F2" w:rsidRPr="001B0890" w:rsidRDefault="002366F2">
            <w:pPr>
              <w:rPr>
                <w:rFonts w:ascii="Arial" w:hAnsi="Arial" w:cs="Arial"/>
                <w:color w:val="000000"/>
                <w:sz w:val="24"/>
                <w:szCs w:val="24"/>
              </w:rPr>
            </w:pPr>
          </w:p>
        </w:tc>
        <w:tc>
          <w:tcPr>
            <w:tcW w:w="315" w:type="dxa"/>
            <w:shd w:val="clear" w:color="auto" w:fill="D9D9D9" w:themeFill="background1" w:themeFillShade="D9"/>
          </w:tcPr>
          <w:p w14:paraId="37A7954B" w14:textId="1DB43395" w:rsidR="002366F2" w:rsidRPr="001B0890" w:rsidRDefault="002366F2">
            <w:pPr>
              <w:rPr>
                <w:rFonts w:ascii="Arial" w:hAnsi="Arial" w:cs="Arial"/>
                <w:color w:val="000000"/>
                <w:sz w:val="24"/>
                <w:szCs w:val="24"/>
              </w:rPr>
            </w:pPr>
          </w:p>
        </w:tc>
        <w:tc>
          <w:tcPr>
            <w:tcW w:w="699" w:type="dxa"/>
            <w:shd w:val="clear" w:color="auto" w:fill="BFBFBF" w:themeFill="background1" w:themeFillShade="BF"/>
          </w:tcPr>
          <w:p w14:paraId="6F191D49" w14:textId="1747C6F0" w:rsidR="002366F2" w:rsidRPr="001B0890" w:rsidRDefault="002366F2">
            <w:pPr>
              <w:rPr>
                <w:rFonts w:ascii="Arial" w:hAnsi="Arial" w:cs="Arial"/>
                <w:color w:val="000000"/>
                <w:sz w:val="24"/>
                <w:szCs w:val="24"/>
              </w:rPr>
            </w:pPr>
          </w:p>
        </w:tc>
        <w:tc>
          <w:tcPr>
            <w:tcW w:w="347" w:type="dxa"/>
          </w:tcPr>
          <w:p w14:paraId="660703C3" w14:textId="77777777" w:rsidR="002366F2" w:rsidRPr="001B0890" w:rsidRDefault="002366F2">
            <w:pPr>
              <w:rPr>
                <w:rFonts w:ascii="Arial" w:hAnsi="Arial" w:cs="Arial"/>
                <w:color w:val="000000"/>
                <w:sz w:val="24"/>
                <w:szCs w:val="24"/>
              </w:rPr>
            </w:pPr>
          </w:p>
        </w:tc>
        <w:tc>
          <w:tcPr>
            <w:tcW w:w="555" w:type="dxa"/>
          </w:tcPr>
          <w:p w14:paraId="31856645" w14:textId="0AFB4EB4" w:rsidR="002366F2" w:rsidRPr="001B0890" w:rsidRDefault="002366F2">
            <w:pPr>
              <w:rPr>
                <w:rFonts w:ascii="Arial" w:hAnsi="Arial" w:cs="Arial"/>
                <w:color w:val="000000"/>
                <w:sz w:val="24"/>
                <w:szCs w:val="24"/>
              </w:rPr>
            </w:pPr>
          </w:p>
        </w:tc>
        <w:tc>
          <w:tcPr>
            <w:tcW w:w="642" w:type="dxa"/>
          </w:tcPr>
          <w:p w14:paraId="4C9AF9B1" w14:textId="77777777" w:rsidR="002366F2" w:rsidRPr="001B0890" w:rsidRDefault="002366F2">
            <w:pPr>
              <w:rPr>
                <w:rFonts w:ascii="Arial" w:hAnsi="Arial" w:cs="Arial"/>
                <w:color w:val="000000"/>
                <w:sz w:val="24"/>
                <w:szCs w:val="24"/>
              </w:rPr>
            </w:pPr>
          </w:p>
        </w:tc>
        <w:tc>
          <w:tcPr>
            <w:tcW w:w="684" w:type="dxa"/>
          </w:tcPr>
          <w:p w14:paraId="65B13576" w14:textId="1F8BADE5" w:rsidR="002366F2" w:rsidRPr="001B0890" w:rsidRDefault="002366F2">
            <w:pPr>
              <w:rPr>
                <w:rFonts w:ascii="Arial" w:hAnsi="Arial" w:cs="Arial"/>
                <w:color w:val="000000"/>
                <w:sz w:val="24"/>
                <w:szCs w:val="24"/>
              </w:rPr>
            </w:pPr>
          </w:p>
        </w:tc>
        <w:tc>
          <w:tcPr>
            <w:tcW w:w="604" w:type="dxa"/>
          </w:tcPr>
          <w:p w14:paraId="15CA9627" w14:textId="77777777" w:rsidR="002366F2" w:rsidRPr="001B0890" w:rsidRDefault="002366F2">
            <w:pPr>
              <w:rPr>
                <w:rFonts w:ascii="Arial" w:hAnsi="Arial" w:cs="Arial"/>
                <w:color w:val="000000"/>
                <w:sz w:val="24"/>
                <w:szCs w:val="24"/>
              </w:rPr>
            </w:pPr>
          </w:p>
        </w:tc>
        <w:tc>
          <w:tcPr>
            <w:tcW w:w="661" w:type="dxa"/>
          </w:tcPr>
          <w:p w14:paraId="5A5CEC3F" w14:textId="4F0BE12F" w:rsidR="002366F2" w:rsidRPr="001B0890" w:rsidRDefault="002366F2">
            <w:pPr>
              <w:rPr>
                <w:rFonts w:ascii="Arial" w:hAnsi="Arial" w:cs="Arial"/>
                <w:color w:val="000000"/>
                <w:sz w:val="24"/>
                <w:szCs w:val="24"/>
              </w:rPr>
            </w:pPr>
          </w:p>
        </w:tc>
        <w:tc>
          <w:tcPr>
            <w:tcW w:w="824" w:type="dxa"/>
          </w:tcPr>
          <w:p w14:paraId="4204EE7D" w14:textId="77777777" w:rsidR="002366F2" w:rsidRPr="001B0890" w:rsidRDefault="002366F2">
            <w:pPr>
              <w:rPr>
                <w:rFonts w:ascii="Arial" w:hAnsi="Arial" w:cs="Arial"/>
                <w:color w:val="000000"/>
                <w:sz w:val="24"/>
                <w:szCs w:val="24"/>
              </w:rPr>
            </w:pPr>
          </w:p>
        </w:tc>
        <w:tc>
          <w:tcPr>
            <w:tcW w:w="616" w:type="dxa"/>
          </w:tcPr>
          <w:p w14:paraId="39E01ACF" w14:textId="0C26A7ED" w:rsidR="002366F2" w:rsidRPr="001B0890" w:rsidRDefault="002366F2">
            <w:pPr>
              <w:rPr>
                <w:rFonts w:ascii="Arial" w:hAnsi="Arial" w:cs="Arial"/>
                <w:color w:val="000000"/>
                <w:sz w:val="24"/>
                <w:szCs w:val="24"/>
              </w:rPr>
            </w:pPr>
          </w:p>
        </w:tc>
        <w:tc>
          <w:tcPr>
            <w:tcW w:w="804" w:type="dxa"/>
          </w:tcPr>
          <w:p w14:paraId="0251B04E" w14:textId="77777777" w:rsidR="002366F2" w:rsidRPr="001B0890" w:rsidRDefault="002366F2">
            <w:pPr>
              <w:rPr>
                <w:rFonts w:ascii="Arial" w:hAnsi="Arial" w:cs="Arial"/>
                <w:color w:val="000000"/>
                <w:sz w:val="24"/>
                <w:szCs w:val="24"/>
              </w:rPr>
            </w:pPr>
          </w:p>
        </w:tc>
      </w:tr>
      <w:tr w:rsidR="00EF1C9D" w:rsidRPr="001B0890" w14:paraId="37868138" w14:textId="5E174020" w:rsidTr="00EF1C9D">
        <w:trPr>
          <w:trHeight w:val="109"/>
        </w:trPr>
        <w:tc>
          <w:tcPr>
            <w:tcW w:w="2222" w:type="dxa"/>
          </w:tcPr>
          <w:p w14:paraId="442E019C" w14:textId="0063A9E6" w:rsidR="002366F2" w:rsidRPr="001B0890" w:rsidRDefault="00B85DB3">
            <w:pPr>
              <w:rPr>
                <w:rFonts w:ascii="Arial" w:hAnsi="Arial" w:cs="Arial"/>
                <w:color w:val="000000"/>
                <w:sz w:val="24"/>
                <w:szCs w:val="24"/>
              </w:rPr>
            </w:pPr>
            <w:r w:rsidRPr="001B0890">
              <w:rPr>
                <w:rFonts w:ascii="Arial" w:hAnsi="Arial" w:cs="Arial"/>
                <w:color w:val="000000"/>
                <w:sz w:val="24"/>
                <w:szCs w:val="24"/>
              </w:rPr>
              <w:t xml:space="preserve">Prepossessing and </w:t>
            </w:r>
            <w:r w:rsidR="002366F2" w:rsidRPr="001B0890">
              <w:rPr>
                <w:rFonts w:ascii="Arial" w:hAnsi="Arial" w:cs="Arial"/>
                <w:color w:val="000000"/>
                <w:sz w:val="24"/>
                <w:szCs w:val="24"/>
              </w:rPr>
              <w:t>Data analysis</w:t>
            </w:r>
          </w:p>
        </w:tc>
        <w:tc>
          <w:tcPr>
            <w:tcW w:w="295" w:type="dxa"/>
          </w:tcPr>
          <w:p w14:paraId="49D969AB" w14:textId="77777777" w:rsidR="002366F2" w:rsidRPr="001B0890" w:rsidRDefault="002366F2">
            <w:pPr>
              <w:rPr>
                <w:rFonts w:ascii="Arial" w:hAnsi="Arial" w:cs="Arial"/>
                <w:color w:val="000000"/>
                <w:sz w:val="24"/>
                <w:szCs w:val="24"/>
              </w:rPr>
            </w:pPr>
          </w:p>
        </w:tc>
        <w:tc>
          <w:tcPr>
            <w:tcW w:w="453" w:type="dxa"/>
          </w:tcPr>
          <w:p w14:paraId="07E597BD" w14:textId="77777777" w:rsidR="002366F2" w:rsidRPr="001B0890" w:rsidRDefault="002366F2">
            <w:pPr>
              <w:rPr>
                <w:rFonts w:ascii="Arial" w:hAnsi="Arial" w:cs="Arial"/>
                <w:color w:val="000000"/>
                <w:sz w:val="24"/>
                <w:szCs w:val="24"/>
              </w:rPr>
            </w:pPr>
          </w:p>
        </w:tc>
        <w:tc>
          <w:tcPr>
            <w:tcW w:w="315" w:type="dxa"/>
          </w:tcPr>
          <w:p w14:paraId="6CE749E5" w14:textId="3DFC0200" w:rsidR="002366F2" w:rsidRPr="001B0890" w:rsidRDefault="002366F2">
            <w:pPr>
              <w:rPr>
                <w:rFonts w:ascii="Arial" w:hAnsi="Arial" w:cs="Arial"/>
                <w:color w:val="000000"/>
                <w:sz w:val="24"/>
                <w:szCs w:val="24"/>
              </w:rPr>
            </w:pPr>
          </w:p>
        </w:tc>
        <w:tc>
          <w:tcPr>
            <w:tcW w:w="699" w:type="dxa"/>
            <w:shd w:val="clear" w:color="auto" w:fill="BFBFBF" w:themeFill="background1" w:themeFillShade="BF"/>
          </w:tcPr>
          <w:p w14:paraId="3400A393" w14:textId="2B335F99" w:rsidR="002366F2" w:rsidRPr="001B0890" w:rsidRDefault="002366F2">
            <w:pPr>
              <w:rPr>
                <w:rFonts w:ascii="Arial" w:hAnsi="Arial" w:cs="Arial"/>
                <w:color w:val="000000"/>
                <w:sz w:val="24"/>
                <w:szCs w:val="24"/>
              </w:rPr>
            </w:pPr>
          </w:p>
        </w:tc>
        <w:tc>
          <w:tcPr>
            <w:tcW w:w="347" w:type="dxa"/>
            <w:shd w:val="clear" w:color="auto" w:fill="BFBFBF" w:themeFill="background1" w:themeFillShade="BF"/>
          </w:tcPr>
          <w:p w14:paraId="7F25B1C6" w14:textId="77777777" w:rsidR="002366F2" w:rsidRPr="001B0890" w:rsidRDefault="002366F2">
            <w:pPr>
              <w:rPr>
                <w:rFonts w:ascii="Arial" w:hAnsi="Arial" w:cs="Arial"/>
                <w:color w:val="000000"/>
                <w:sz w:val="24"/>
                <w:szCs w:val="24"/>
              </w:rPr>
            </w:pPr>
          </w:p>
        </w:tc>
        <w:tc>
          <w:tcPr>
            <w:tcW w:w="555" w:type="dxa"/>
            <w:shd w:val="clear" w:color="auto" w:fill="BFBFBF" w:themeFill="background1" w:themeFillShade="BF"/>
          </w:tcPr>
          <w:p w14:paraId="17901971" w14:textId="2DA3C768" w:rsidR="002366F2" w:rsidRPr="001B0890" w:rsidRDefault="002366F2">
            <w:pPr>
              <w:rPr>
                <w:rFonts w:ascii="Arial" w:hAnsi="Arial" w:cs="Arial"/>
                <w:color w:val="000000"/>
                <w:sz w:val="24"/>
                <w:szCs w:val="24"/>
              </w:rPr>
            </w:pPr>
          </w:p>
        </w:tc>
        <w:tc>
          <w:tcPr>
            <w:tcW w:w="642" w:type="dxa"/>
            <w:shd w:val="clear" w:color="auto" w:fill="BFBFBF" w:themeFill="background1" w:themeFillShade="BF"/>
          </w:tcPr>
          <w:p w14:paraId="3C81A7EA" w14:textId="77777777" w:rsidR="002366F2" w:rsidRPr="001B0890" w:rsidRDefault="002366F2">
            <w:pPr>
              <w:rPr>
                <w:rFonts w:ascii="Arial" w:hAnsi="Arial" w:cs="Arial"/>
                <w:color w:val="000000"/>
                <w:sz w:val="24"/>
                <w:szCs w:val="24"/>
              </w:rPr>
            </w:pPr>
          </w:p>
        </w:tc>
        <w:tc>
          <w:tcPr>
            <w:tcW w:w="684" w:type="dxa"/>
          </w:tcPr>
          <w:p w14:paraId="0E2CD221" w14:textId="4C6AE936" w:rsidR="002366F2" w:rsidRPr="001B0890" w:rsidRDefault="002366F2">
            <w:pPr>
              <w:rPr>
                <w:rFonts w:ascii="Arial" w:hAnsi="Arial" w:cs="Arial"/>
                <w:color w:val="000000"/>
                <w:sz w:val="24"/>
                <w:szCs w:val="24"/>
              </w:rPr>
            </w:pPr>
          </w:p>
        </w:tc>
        <w:tc>
          <w:tcPr>
            <w:tcW w:w="604" w:type="dxa"/>
          </w:tcPr>
          <w:p w14:paraId="0B08DF98" w14:textId="77777777" w:rsidR="002366F2" w:rsidRPr="001B0890" w:rsidRDefault="002366F2">
            <w:pPr>
              <w:rPr>
                <w:rFonts w:ascii="Arial" w:hAnsi="Arial" w:cs="Arial"/>
                <w:color w:val="000000"/>
                <w:sz w:val="24"/>
                <w:szCs w:val="24"/>
              </w:rPr>
            </w:pPr>
          </w:p>
        </w:tc>
        <w:tc>
          <w:tcPr>
            <w:tcW w:w="661" w:type="dxa"/>
          </w:tcPr>
          <w:p w14:paraId="6885F9CD" w14:textId="6930AA79" w:rsidR="002366F2" w:rsidRPr="001B0890" w:rsidRDefault="002366F2">
            <w:pPr>
              <w:rPr>
                <w:rFonts w:ascii="Arial" w:hAnsi="Arial" w:cs="Arial"/>
                <w:color w:val="000000"/>
                <w:sz w:val="24"/>
                <w:szCs w:val="24"/>
              </w:rPr>
            </w:pPr>
          </w:p>
        </w:tc>
        <w:tc>
          <w:tcPr>
            <w:tcW w:w="824" w:type="dxa"/>
          </w:tcPr>
          <w:p w14:paraId="62A6F13C" w14:textId="77777777" w:rsidR="002366F2" w:rsidRPr="001B0890" w:rsidRDefault="002366F2">
            <w:pPr>
              <w:rPr>
                <w:rFonts w:ascii="Arial" w:hAnsi="Arial" w:cs="Arial"/>
                <w:color w:val="000000"/>
                <w:sz w:val="24"/>
                <w:szCs w:val="24"/>
              </w:rPr>
            </w:pPr>
          </w:p>
        </w:tc>
        <w:tc>
          <w:tcPr>
            <w:tcW w:w="616" w:type="dxa"/>
          </w:tcPr>
          <w:p w14:paraId="76CD280D" w14:textId="5CB33938" w:rsidR="002366F2" w:rsidRPr="001B0890" w:rsidRDefault="002366F2">
            <w:pPr>
              <w:rPr>
                <w:rFonts w:ascii="Arial" w:hAnsi="Arial" w:cs="Arial"/>
                <w:color w:val="000000"/>
                <w:sz w:val="24"/>
                <w:szCs w:val="24"/>
              </w:rPr>
            </w:pPr>
          </w:p>
        </w:tc>
        <w:tc>
          <w:tcPr>
            <w:tcW w:w="804" w:type="dxa"/>
          </w:tcPr>
          <w:p w14:paraId="3D0402E9" w14:textId="77777777" w:rsidR="002366F2" w:rsidRPr="001B0890" w:rsidRDefault="002366F2">
            <w:pPr>
              <w:rPr>
                <w:rFonts w:ascii="Arial" w:hAnsi="Arial" w:cs="Arial"/>
                <w:color w:val="000000"/>
                <w:sz w:val="24"/>
                <w:szCs w:val="24"/>
              </w:rPr>
            </w:pPr>
          </w:p>
        </w:tc>
      </w:tr>
      <w:tr w:rsidR="00EF1C9D" w:rsidRPr="001B0890" w14:paraId="6D9FA184" w14:textId="77777777" w:rsidTr="00EF1C9D">
        <w:trPr>
          <w:trHeight w:val="394"/>
        </w:trPr>
        <w:tc>
          <w:tcPr>
            <w:tcW w:w="2222" w:type="dxa"/>
          </w:tcPr>
          <w:p w14:paraId="6B4023E7" w14:textId="56A15DE7" w:rsidR="002366F2" w:rsidRPr="001B0890" w:rsidRDefault="002366F2">
            <w:pPr>
              <w:rPr>
                <w:rFonts w:ascii="Arial" w:hAnsi="Arial" w:cs="Arial"/>
                <w:color w:val="000000"/>
                <w:sz w:val="24"/>
                <w:szCs w:val="24"/>
              </w:rPr>
            </w:pPr>
            <w:r w:rsidRPr="001B0890">
              <w:rPr>
                <w:rFonts w:ascii="Arial" w:hAnsi="Arial" w:cs="Arial"/>
                <w:color w:val="000000"/>
                <w:sz w:val="24"/>
                <w:szCs w:val="24"/>
              </w:rPr>
              <w:t xml:space="preserve">Develop the ANN model </w:t>
            </w:r>
          </w:p>
        </w:tc>
        <w:tc>
          <w:tcPr>
            <w:tcW w:w="295" w:type="dxa"/>
          </w:tcPr>
          <w:p w14:paraId="017FCA62" w14:textId="77777777" w:rsidR="002366F2" w:rsidRPr="001B0890" w:rsidRDefault="002366F2">
            <w:pPr>
              <w:rPr>
                <w:rFonts w:ascii="Arial" w:hAnsi="Arial" w:cs="Arial"/>
                <w:color w:val="000000"/>
                <w:sz w:val="24"/>
                <w:szCs w:val="24"/>
              </w:rPr>
            </w:pPr>
          </w:p>
        </w:tc>
        <w:tc>
          <w:tcPr>
            <w:tcW w:w="453" w:type="dxa"/>
          </w:tcPr>
          <w:p w14:paraId="1C4A1026" w14:textId="77777777" w:rsidR="002366F2" w:rsidRPr="001B0890" w:rsidRDefault="002366F2">
            <w:pPr>
              <w:rPr>
                <w:rFonts w:ascii="Arial" w:hAnsi="Arial" w:cs="Arial"/>
                <w:color w:val="000000"/>
                <w:sz w:val="24"/>
                <w:szCs w:val="24"/>
              </w:rPr>
            </w:pPr>
          </w:p>
        </w:tc>
        <w:tc>
          <w:tcPr>
            <w:tcW w:w="315" w:type="dxa"/>
          </w:tcPr>
          <w:p w14:paraId="041ECB21" w14:textId="0D5F4E43" w:rsidR="002366F2" w:rsidRPr="001B0890" w:rsidRDefault="002366F2">
            <w:pPr>
              <w:rPr>
                <w:rFonts w:ascii="Arial" w:hAnsi="Arial" w:cs="Arial"/>
                <w:color w:val="000000"/>
                <w:sz w:val="24"/>
                <w:szCs w:val="24"/>
              </w:rPr>
            </w:pPr>
          </w:p>
        </w:tc>
        <w:tc>
          <w:tcPr>
            <w:tcW w:w="699" w:type="dxa"/>
          </w:tcPr>
          <w:p w14:paraId="16AE4D08" w14:textId="1616CF63" w:rsidR="002366F2" w:rsidRPr="001B0890" w:rsidRDefault="002366F2">
            <w:pPr>
              <w:rPr>
                <w:rFonts w:ascii="Arial" w:hAnsi="Arial" w:cs="Arial"/>
                <w:color w:val="000000"/>
                <w:sz w:val="24"/>
                <w:szCs w:val="24"/>
              </w:rPr>
            </w:pPr>
          </w:p>
        </w:tc>
        <w:tc>
          <w:tcPr>
            <w:tcW w:w="347" w:type="dxa"/>
          </w:tcPr>
          <w:p w14:paraId="37CDE5FA" w14:textId="77777777" w:rsidR="002366F2" w:rsidRPr="001B0890" w:rsidRDefault="002366F2">
            <w:pPr>
              <w:rPr>
                <w:rFonts w:ascii="Arial" w:hAnsi="Arial" w:cs="Arial"/>
                <w:color w:val="000000"/>
                <w:sz w:val="24"/>
                <w:szCs w:val="24"/>
              </w:rPr>
            </w:pPr>
          </w:p>
        </w:tc>
        <w:tc>
          <w:tcPr>
            <w:tcW w:w="555" w:type="dxa"/>
          </w:tcPr>
          <w:p w14:paraId="70FC78E4" w14:textId="77777777" w:rsidR="002366F2" w:rsidRPr="001B0890" w:rsidRDefault="002366F2">
            <w:pPr>
              <w:rPr>
                <w:rFonts w:ascii="Arial" w:hAnsi="Arial" w:cs="Arial"/>
                <w:color w:val="000000"/>
                <w:sz w:val="24"/>
                <w:szCs w:val="24"/>
              </w:rPr>
            </w:pPr>
          </w:p>
        </w:tc>
        <w:tc>
          <w:tcPr>
            <w:tcW w:w="642" w:type="dxa"/>
            <w:shd w:val="clear" w:color="auto" w:fill="BFBFBF" w:themeFill="background1" w:themeFillShade="BF"/>
          </w:tcPr>
          <w:p w14:paraId="20B6B133" w14:textId="77777777" w:rsidR="002366F2" w:rsidRPr="001B0890" w:rsidRDefault="002366F2">
            <w:pPr>
              <w:rPr>
                <w:rFonts w:ascii="Arial" w:hAnsi="Arial" w:cs="Arial"/>
                <w:color w:val="000000"/>
                <w:sz w:val="24"/>
                <w:szCs w:val="24"/>
              </w:rPr>
            </w:pPr>
          </w:p>
        </w:tc>
        <w:tc>
          <w:tcPr>
            <w:tcW w:w="684" w:type="dxa"/>
            <w:shd w:val="clear" w:color="auto" w:fill="BFBFBF" w:themeFill="background1" w:themeFillShade="BF"/>
          </w:tcPr>
          <w:p w14:paraId="1BB8BA6F" w14:textId="77777777" w:rsidR="002366F2" w:rsidRPr="001B0890" w:rsidRDefault="002366F2">
            <w:pPr>
              <w:rPr>
                <w:rFonts w:ascii="Arial" w:hAnsi="Arial" w:cs="Arial"/>
                <w:color w:val="000000"/>
                <w:sz w:val="24"/>
                <w:szCs w:val="24"/>
              </w:rPr>
            </w:pPr>
          </w:p>
        </w:tc>
        <w:tc>
          <w:tcPr>
            <w:tcW w:w="604" w:type="dxa"/>
            <w:shd w:val="clear" w:color="auto" w:fill="BFBFBF" w:themeFill="background1" w:themeFillShade="BF"/>
          </w:tcPr>
          <w:p w14:paraId="18D5040D" w14:textId="77777777" w:rsidR="002366F2" w:rsidRPr="001B0890" w:rsidRDefault="002366F2">
            <w:pPr>
              <w:rPr>
                <w:rFonts w:ascii="Arial" w:hAnsi="Arial" w:cs="Arial"/>
                <w:color w:val="000000"/>
                <w:sz w:val="24"/>
                <w:szCs w:val="24"/>
              </w:rPr>
            </w:pPr>
          </w:p>
        </w:tc>
        <w:tc>
          <w:tcPr>
            <w:tcW w:w="661" w:type="dxa"/>
          </w:tcPr>
          <w:p w14:paraId="3F092464" w14:textId="77777777" w:rsidR="002366F2" w:rsidRPr="001B0890" w:rsidRDefault="002366F2">
            <w:pPr>
              <w:rPr>
                <w:rFonts w:ascii="Arial" w:hAnsi="Arial" w:cs="Arial"/>
                <w:color w:val="000000"/>
                <w:sz w:val="24"/>
                <w:szCs w:val="24"/>
              </w:rPr>
            </w:pPr>
          </w:p>
        </w:tc>
        <w:tc>
          <w:tcPr>
            <w:tcW w:w="824" w:type="dxa"/>
          </w:tcPr>
          <w:p w14:paraId="5CC5D69C" w14:textId="77777777" w:rsidR="002366F2" w:rsidRPr="001B0890" w:rsidRDefault="002366F2">
            <w:pPr>
              <w:rPr>
                <w:rFonts w:ascii="Arial" w:hAnsi="Arial" w:cs="Arial"/>
                <w:color w:val="000000"/>
                <w:sz w:val="24"/>
                <w:szCs w:val="24"/>
              </w:rPr>
            </w:pPr>
          </w:p>
        </w:tc>
        <w:tc>
          <w:tcPr>
            <w:tcW w:w="616" w:type="dxa"/>
          </w:tcPr>
          <w:p w14:paraId="2CC7070C" w14:textId="77777777" w:rsidR="002366F2" w:rsidRPr="001B0890" w:rsidRDefault="002366F2">
            <w:pPr>
              <w:rPr>
                <w:rFonts w:ascii="Arial" w:hAnsi="Arial" w:cs="Arial"/>
                <w:color w:val="000000"/>
                <w:sz w:val="24"/>
                <w:szCs w:val="24"/>
              </w:rPr>
            </w:pPr>
          </w:p>
        </w:tc>
        <w:tc>
          <w:tcPr>
            <w:tcW w:w="804" w:type="dxa"/>
          </w:tcPr>
          <w:p w14:paraId="6A66322C" w14:textId="77777777" w:rsidR="002366F2" w:rsidRPr="001B0890" w:rsidRDefault="002366F2">
            <w:pPr>
              <w:rPr>
                <w:rFonts w:ascii="Arial" w:hAnsi="Arial" w:cs="Arial"/>
                <w:color w:val="000000"/>
                <w:sz w:val="24"/>
                <w:szCs w:val="24"/>
              </w:rPr>
            </w:pPr>
          </w:p>
        </w:tc>
      </w:tr>
      <w:tr w:rsidR="00EF1C9D" w:rsidRPr="001B0890" w14:paraId="58E64C7A" w14:textId="77777777" w:rsidTr="00EF1C9D">
        <w:trPr>
          <w:trHeight w:val="230"/>
        </w:trPr>
        <w:tc>
          <w:tcPr>
            <w:tcW w:w="2222" w:type="dxa"/>
          </w:tcPr>
          <w:p w14:paraId="6843C376" w14:textId="455C8FBB" w:rsidR="002366F2" w:rsidRPr="001B0890" w:rsidRDefault="002366F2">
            <w:pPr>
              <w:rPr>
                <w:rFonts w:ascii="Arial" w:hAnsi="Arial" w:cs="Arial"/>
                <w:color w:val="000000"/>
                <w:sz w:val="24"/>
                <w:szCs w:val="24"/>
              </w:rPr>
            </w:pPr>
            <w:r w:rsidRPr="001B0890">
              <w:rPr>
                <w:rFonts w:ascii="Arial" w:hAnsi="Arial" w:cs="Arial"/>
                <w:color w:val="000000"/>
                <w:sz w:val="24"/>
                <w:szCs w:val="24"/>
              </w:rPr>
              <w:t xml:space="preserve">Develop the other </w:t>
            </w:r>
            <w:r w:rsidR="0065425E" w:rsidRPr="001B0890">
              <w:rPr>
                <w:rFonts w:ascii="Arial" w:hAnsi="Arial" w:cs="Arial"/>
                <w:color w:val="000000"/>
                <w:sz w:val="24"/>
                <w:szCs w:val="24"/>
              </w:rPr>
              <w:t xml:space="preserve">ML </w:t>
            </w:r>
            <w:r w:rsidRPr="001B0890">
              <w:rPr>
                <w:rFonts w:ascii="Arial" w:hAnsi="Arial" w:cs="Arial"/>
                <w:color w:val="000000"/>
                <w:sz w:val="24"/>
                <w:szCs w:val="24"/>
              </w:rPr>
              <w:t>models</w:t>
            </w:r>
          </w:p>
        </w:tc>
        <w:tc>
          <w:tcPr>
            <w:tcW w:w="295" w:type="dxa"/>
          </w:tcPr>
          <w:p w14:paraId="3E85D4F3" w14:textId="77777777" w:rsidR="002366F2" w:rsidRPr="001B0890" w:rsidRDefault="002366F2">
            <w:pPr>
              <w:rPr>
                <w:rFonts w:ascii="Arial" w:hAnsi="Arial" w:cs="Arial"/>
                <w:color w:val="000000"/>
                <w:sz w:val="24"/>
                <w:szCs w:val="24"/>
              </w:rPr>
            </w:pPr>
          </w:p>
        </w:tc>
        <w:tc>
          <w:tcPr>
            <w:tcW w:w="453" w:type="dxa"/>
          </w:tcPr>
          <w:p w14:paraId="560B69FA" w14:textId="77777777" w:rsidR="002366F2" w:rsidRPr="001B0890" w:rsidRDefault="002366F2">
            <w:pPr>
              <w:rPr>
                <w:rFonts w:ascii="Arial" w:hAnsi="Arial" w:cs="Arial"/>
                <w:color w:val="000000"/>
                <w:sz w:val="24"/>
                <w:szCs w:val="24"/>
              </w:rPr>
            </w:pPr>
          </w:p>
        </w:tc>
        <w:tc>
          <w:tcPr>
            <w:tcW w:w="315" w:type="dxa"/>
          </w:tcPr>
          <w:p w14:paraId="3A875D8E" w14:textId="21FBDAF3" w:rsidR="002366F2" w:rsidRPr="001B0890" w:rsidRDefault="002366F2">
            <w:pPr>
              <w:rPr>
                <w:rFonts w:ascii="Arial" w:hAnsi="Arial" w:cs="Arial"/>
                <w:color w:val="000000"/>
                <w:sz w:val="24"/>
                <w:szCs w:val="24"/>
              </w:rPr>
            </w:pPr>
          </w:p>
        </w:tc>
        <w:tc>
          <w:tcPr>
            <w:tcW w:w="699" w:type="dxa"/>
          </w:tcPr>
          <w:p w14:paraId="0AAE7D02" w14:textId="744C9F47" w:rsidR="002366F2" w:rsidRPr="001B0890" w:rsidRDefault="002366F2">
            <w:pPr>
              <w:rPr>
                <w:rFonts w:ascii="Arial" w:hAnsi="Arial" w:cs="Arial"/>
                <w:color w:val="000000"/>
                <w:sz w:val="24"/>
                <w:szCs w:val="24"/>
              </w:rPr>
            </w:pPr>
          </w:p>
        </w:tc>
        <w:tc>
          <w:tcPr>
            <w:tcW w:w="347" w:type="dxa"/>
          </w:tcPr>
          <w:p w14:paraId="62FE61DC" w14:textId="77777777" w:rsidR="002366F2" w:rsidRPr="001B0890" w:rsidRDefault="002366F2">
            <w:pPr>
              <w:rPr>
                <w:rFonts w:ascii="Arial" w:hAnsi="Arial" w:cs="Arial"/>
                <w:color w:val="000000"/>
                <w:sz w:val="24"/>
                <w:szCs w:val="24"/>
              </w:rPr>
            </w:pPr>
          </w:p>
        </w:tc>
        <w:tc>
          <w:tcPr>
            <w:tcW w:w="555" w:type="dxa"/>
          </w:tcPr>
          <w:p w14:paraId="53FD0E3C" w14:textId="77777777" w:rsidR="002366F2" w:rsidRPr="001B0890" w:rsidRDefault="002366F2">
            <w:pPr>
              <w:rPr>
                <w:rFonts w:ascii="Arial" w:hAnsi="Arial" w:cs="Arial"/>
                <w:color w:val="000000"/>
                <w:sz w:val="24"/>
                <w:szCs w:val="24"/>
              </w:rPr>
            </w:pPr>
          </w:p>
        </w:tc>
        <w:tc>
          <w:tcPr>
            <w:tcW w:w="642" w:type="dxa"/>
          </w:tcPr>
          <w:p w14:paraId="2E18016B" w14:textId="77777777" w:rsidR="002366F2" w:rsidRPr="001B0890" w:rsidRDefault="002366F2">
            <w:pPr>
              <w:rPr>
                <w:rFonts w:ascii="Arial" w:hAnsi="Arial" w:cs="Arial"/>
                <w:color w:val="000000"/>
                <w:sz w:val="24"/>
                <w:szCs w:val="24"/>
              </w:rPr>
            </w:pPr>
          </w:p>
        </w:tc>
        <w:tc>
          <w:tcPr>
            <w:tcW w:w="684" w:type="dxa"/>
          </w:tcPr>
          <w:p w14:paraId="69FB35BE" w14:textId="77777777" w:rsidR="002366F2" w:rsidRPr="001B0890" w:rsidRDefault="002366F2">
            <w:pPr>
              <w:rPr>
                <w:rFonts w:ascii="Arial" w:hAnsi="Arial" w:cs="Arial"/>
                <w:color w:val="000000"/>
                <w:sz w:val="24"/>
                <w:szCs w:val="24"/>
              </w:rPr>
            </w:pPr>
          </w:p>
        </w:tc>
        <w:tc>
          <w:tcPr>
            <w:tcW w:w="604" w:type="dxa"/>
            <w:shd w:val="clear" w:color="auto" w:fill="BFBFBF" w:themeFill="background1" w:themeFillShade="BF"/>
          </w:tcPr>
          <w:p w14:paraId="6549ABFD" w14:textId="77777777" w:rsidR="002366F2" w:rsidRPr="001B0890" w:rsidRDefault="002366F2">
            <w:pPr>
              <w:rPr>
                <w:rFonts w:ascii="Arial" w:hAnsi="Arial" w:cs="Arial"/>
                <w:color w:val="000000"/>
                <w:sz w:val="24"/>
                <w:szCs w:val="24"/>
              </w:rPr>
            </w:pPr>
          </w:p>
        </w:tc>
        <w:tc>
          <w:tcPr>
            <w:tcW w:w="661" w:type="dxa"/>
            <w:shd w:val="clear" w:color="auto" w:fill="BFBFBF" w:themeFill="background1" w:themeFillShade="BF"/>
          </w:tcPr>
          <w:p w14:paraId="5657ED50" w14:textId="77777777" w:rsidR="002366F2" w:rsidRPr="001B0890" w:rsidRDefault="002366F2">
            <w:pPr>
              <w:rPr>
                <w:rFonts w:ascii="Arial" w:hAnsi="Arial" w:cs="Arial"/>
                <w:color w:val="000000"/>
                <w:sz w:val="24"/>
                <w:szCs w:val="24"/>
              </w:rPr>
            </w:pPr>
          </w:p>
        </w:tc>
        <w:tc>
          <w:tcPr>
            <w:tcW w:w="824" w:type="dxa"/>
          </w:tcPr>
          <w:p w14:paraId="0637FF31" w14:textId="77777777" w:rsidR="002366F2" w:rsidRPr="001B0890" w:rsidRDefault="002366F2">
            <w:pPr>
              <w:rPr>
                <w:rFonts w:ascii="Arial" w:hAnsi="Arial" w:cs="Arial"/>
                <w:color w:val="000000"/>
                <w:sz w:val="24"/>
                <w:szCs w:val="24"/>
              </w:rPr>
            </w:pPr>
          </w:p>
        </w:tc>
        <w:tc>
          <w:tcPr>
            <w:tcW w:w="616" w:type="dxa"/>
          </w:tcPr>
          <w:p w14:paraId="2D45A835" w14:textId="77777777" w:rsidR="002366F2" w:rsidRPr="001B0890" w:rsidRDefault="002366F2">
            <w:pPr>
              <w:rPr>
                <w:rFonts w:ascii="Arial" w:hAnsi="Arial" w:cs="Arial"/>
                <w:color w:val="000000"/>
                <w:sz w:val="24"/>
                <w:szCs w:val="24"/>
              </w:rPr>
            </w:pPr>
          </w:p>
        </w:tc>
        <w:tc>
          <w:tcPr>
            <w:tcW w:w="804" w:type="dxa"/>
          </w:tcPr>
          <w:p w14:paraId="6452D5F0" w14:textId="77777777" w:rsidR="002366F2" w:rsidRPr="001B0890" w:rsidRDefault="002366F2">
            <w:pPr>
              <w:rPr>
                <w:rFonts w:ascii="Arial" w:hAnsi="Arial" w:cs="Arial"/>
                <w:color w:val="000000"/>
                <w:sz w:val="24"/>
                <w:szCs w:val="24"/>
              </w:rPr>
            </w:pPr>
          </w:p>
        </w:tc>
      </w:tr>
      <w:tr w:rsidR="00EF1C9D" w:rsidRPr="001B0890" w14:paraId="0E969FE5" w14:textId="77777777" w:rsidTr="00EF1C9D">
        <w:trPr>
          <w:trHeight w:val="224"/>
        </w:trPr>
        <w:tc>
          <w:tcPr>
            <w:tcW w:w="2222" w:type="dxa"/>
          </w:tcPr>
          <w:p w14:paraId="4E162CF1" w14:textId="60ED1403" w:rsidR="002366F2" w:rsidRPr="001B0890" w:rsidRDefault="002366F2">
            <w:pPr>
              <w:rPr>
                <w:rFonts w:ascii="Arial" w:hAnsi="Arial" w:cs="Arial"/>
                <w:color w:val="000000"/>
                <w:sz w:val="24"/>
                <w:szCs w:val="24"/>
              </w:rPr>
            </w:pPr>
            <w:r w:rsidRPr="001B0890">
              <w:rPr>
                <w:rFonts w:ascii="Arial" w:hAnsi="Arial" w:cs="Arial"/>
                <w:color w:val="000000"/>
                <w:sz w:val="24"/>
                <w:szCs w:val="24"/>
              </w:rPr>
              <w:t>Comparing the model</w:t>
            </w:r>
            <w:r w:rsidR="00553181" w:rsidRPr="001B0890">
              <w:rPr>
                <w:rFonts w:ascii="Arial" w:hAnsi="Arial" w:cs="Arial"/>
                <w:color w:val="000000"/>
                <w:sz w:val="24"/>
                <w:szCs w:val="24"/>
              </w:rPr>
              <w:t>s</w:t>
            </w:r>
          </w:p>
        </w:tc>
        <w:tc>
          <w:tcPr>
            <w:tcW w:w="295" w:type="dxa"/>
          </w:tcPr>
          <w:p w14:paraId="5D1AE34B" w14:textId="77777777" w:rsidR="002366F2" w:rsidRPr="001B0890" w:rsidRDefault="002366F2">
            <w:pPr>
              <w:rPr>
                <w:rFonts w:ascii="Arial" w:hAnsi="Arial" w:cs="Arial"/>
                <w:color w:val="000000"/>
                <w:sz w:val="24"/>
                <w:szCs w:val="24"/>
              </w:rPr>
            </w:pPr>
          </w:p>
        </w:tc>
        <w:tc>
          <w:tcPr>
            <w:tcW w:w="453" w:type="dxa"/>
          </w:tcPr>
          <w:p w14:paraId="455E5827" w14:textId="77777777" w:rsidR="002366F2" w:rsidRPr="001B0890" w:rsidRDefault="002366F2">
            <w:pPr>
              <w:rPr>
                <w:rFonts w:ascii="Arial" w:hAnsi="Arial" w:cs="Arial"/>
                <w:color w:val="000000"/>
                <w:sz w:val="24"/>
                <w:szCs w:val="24"/>
              </w:rPr>
            </w:pPr>
          </w:p>
        </w:tc>
        <w:tc>
          <w:tcPr>
            <w:tcW w:w="315" w:type="dxa"/>
          </w:tcPr>
          <w:p w14:paraId="5165F6AB" w14:textId="0663FFF0" w:rsidR="002366F2" w:rsidRPr="001B0890" w:rsidRDefault="002366F2">
            <w:pPr>
              <w:rPr>
                <w:rFonts w:ascii="Arial" w:hAnsi="Arial" w:cs="Arial"/>
                <w:color w:val="000000"/>
                <w:sz w:val="24"/>
                <w:szCs w:val="24"/>
              </w:rPr>
            </w:pPr>
          </w:p>
        </w:tc>
        <w:tc>
          <w:tcPr>
            <w:tcW w:w="699" w:type="dxa"/>
          </w:tcPr>
          <w:p w14:paraId="43C6FCDE" w14:textId="20F77C3D" w:rsidR="002366F2" w:rsidRPr="001B0890" w:rsidRDefault="002366F2">
            <w:pPr>
              <w:rPr>
                <w:rFonts w:ascii="Arial" w:hAnsi="Arial" w:cs="Arial"/>
                <w:color w:val="000000"/>
                <w:sz w:val="24"/>
                <w:szCs w:val="24"/>
              </w:rPr>
            </w:pPr>
          </w:p>
        </w:tc>
        <w:tc>
          <w:tcPr>
            <w:tcW w:w="347" w:type="dxa"/>
          </w:tcPr>
          <w:p w14:paraId="43DFB49A" w14:textId="77777777" w:rsidR="002366F2" w:rsidRPr="001B0890" w:rsidRDefault="002366F2">
            <w:pPr>
              <w:rPr>
                <w:rFonts w:ascii="Arial" w:hAnsi="Arial" w:cs="Arial"/>
                <w:color w:val="000000"/>
                <w:sz w:val="24"/>
                <w:szCs w:val="24"/>
              </w:rPr>
            </w:pPr>
          </w:p>
        </w:tc>
        <w:tc>
          <w:tcPr>
            <w:tcW w:w="555" w:type="dxa"/>
          </w:tcPr>
          <w:p w14:paraId="78205D9F" w14:textId="77777777" w:rsidR="002366F2" w:rsidRPr="001B0890" w:rsidRDefault="002366F2">
            <w:pPr>
              <w:rPr>
                <w:rFonts w:ascii="Arial" w:hAnsi="Arial" w:cs="Arial"/>
                <w:color w:val="000000"/>
                <w:sz w:val="24"/>
                <w:szCs w:val="24"/>
              </w:rPr>
            </w:pPr>
          </w:p>
        </w:tc>
        <w:tc>
          <w:tcPr>
            <w:tcW w:w="642" w:type="dxa"/>
          </w:tcPr>
          <w:p w14:paraId="0CB48943" w14:textId="77777777" w:rsidR="002366F2" w:rsidRPr="001B0890" w:rsidRDefault="002366F2">
            <w:pPr>
              <w:rPr>
                <w:rFonts w:ascii="Arial" w:hAnsi="Arial" w:cs="Arial"/>
                <w:color w:val="000000"/>
                <w:sz w:val="24"/>
                <w:szCs w:val="24"/>
              </w:rPr>
            </w:pPr>
          </w:p>
        </w:tc>
        <w:tc>
          <w:tcPr>
            <w:tcW w:w="684" w:type="dxa"/>
          </w:tcPr>
          <w:p w14:paraId="0502836B" w14:textId="77777777" w:rsidR="002366F2" w:rsidRPr="001B0890" w:rsidRDefault="002366F2">
            <w:pPr>
              <w:rPr>
                <w:rFonts w:ascii="Arial" w:hAnsi="Arial" w:cs="Arial"/>
                <w:color w:val="000000"/>
                <w:sz w:val="24"/>
                <w:szCs w:val="24"/>
              </w:rPr>
            </w:pPr>
          </w:p>
        </w:tc>
        <w:tc>
          <w:tcPr>
            <w:tcW w:w="604" w:type="dxa"/>
          </w:tcPr>
          <w:p w14:paraId="4C785C90" w14:textId="77777777" w:rsidR="002366F2" w:rsidRPr="001B0890" w:rsidRDefault="002366F2">
            <w:pPr>
              <w:rPr>
                <w:rFonts w:ascii="Arial" w:hAnsi="Arial" w:cs="Arial"/>
                <w:color w:val="000000"/>
                <w:sz w:val="24"/>
                <w:szCs w:val="24"/>
              </w:rPr>
            </w:pPr>
          </w:p>
        </w:tc>
        <w:tc>
          <w:tcPr>
            <w:tcW w:w="661" w:type="dxa"/>
            <w:shd w:val="clear" w:color="auto" w:fill="BFBFBF" w:themeFill="background1" w:themeFillShade="BF"/>
          </w:tcPr>
          <w:p w14:paraId="4083DF19" w14:textId="77777777" w:rsidR="002366F2" w:rsidRPr="001B0890" w:rsidRDefault="002366F2">
            <w:pPr>
              <w:rPr>
                <w:rFonts w:ascii="Arial" w:hAnsi="Arial" w:cs="Arial"/>
                <w:color w:val="000000"/>
                <w:sz w:val="24"/>
                <w:szCs w:val="24"/>
              </w:rPr>
            </w:pPr>
          </w:p>
        </w:tc>
        <w:tc>
          <w:tcPr>
            <w:tcW w:w="824" w:type="dxa"/>
            <w:shd w:val="clear" w:color="auto" w:fill="BFBFBF" w:themeFill="background1" w:themeFillShade="BF"/>
          </w:tcPr>
          <w:p w14:paraId="1E12934F" w14:textId="77777777" w:rsidR="002366F2" w:rsidRPr="001B0890" w:rsidRDefault="002366F2">
            <w:pPr>
              <w:rPr>
                <w:rFonts w:ascii="Arial" w:hAnsi="Arial" w:cs="Arial"/>
                <w:color w:val="000000"/>
                <w:sz w:val="24"/>
                <w:szCs w:val="24"/>
              </w:rPr>
            </w:pPr>
          </w:p>
        </w:tc>
        <w:tc>
          <w:tcPr>
            <w:tcW w:w="616" w:type="dxa"/>
          </w:tcPr>
          <w:p w14:paraId="49A9ED47" w14:textId="77777777" w:rsidR="002366F2" w:rsidRPr="001B0890" w:rsidRDefault="002366F2">
            <w:pPr>
              <w:rPr>
                <w:rFonts w:ascii="Arial" w:hAnsi="Arial" w:cs="Arial"/>
                <w:color w:val="000000"/>
                <w:sz w:val="24"/>
                <w:szCs w:val="24"/>
              </w:rPr>
            </w:pPr>
          </w:p>
        </w:tc>
        <w:tc>
          <w:tcPr>
            <w:tcW w:w="804" w:type="dxa"/>
          </w:tcPr>
          <w:p w14:paraId="1700A3BF" w14:textId="77777777" w:rsidR="002366F2" w:rsidRPr="001B0890" w:rsidRDefault="002366F2">
            <w:pPr>
              <w:rPr>
                <w:rFonts w:ascii="Arial" w:hAnsi="Arial" w:cs="Arial"/>
                <w:color w:val="000000"/>
                <w:sz w:val="24"/>
                <w:szCs w:val="24"/>
              </w:rPr>
            </w:pPr>
          </w:p>
        </w:tc>
      </w:tr>
      <w:tr w:rsidR="00EF1C9D" w:rsidRPr="001B0890" w14:paraId="121C326D" w14:textId="77777777" w:rsidTr="00EF1C9D">
        <w:trPr>
          <w:trHeight w:val="56"/>
        </w:trPr>
        <w:tc>
          <w:tcPr>
            <w:tcW w:w="2222" w:type="dxa"/>
          </w:tcPr>
          <w:p w14:paraId="09911270" w14:textId="130869EF" w:rsidR="002366F2" w:rsidRPr="001B0890" w:rsidRDefault="002366F2">
            <w:pPr>
              <w:rPr>
                <w:rFonts w:ascii="Arial" w:hAnsi="Arial" w:cs="Arial"/>
                <w:color w:val="000000"/>
                <w:sz w:val="24"/>
                <w:szCs w:val="24"/>
              </w:rPr>
            </w:pPr>
            <w:r w:rsidRPr="001B0890">
              <w:rPr>
                <w:rFonts w:ascii="Arial" w:hAnsi="Arial" w:cs="Arial"/>
                <w:color w:val="000000"/>
                <w:sz w:val="24"/>
                <w:szCs w:val="24"/>
              </w:rPr>
              <w:t xml:space="preserve">Report Writing </w:t>
            </w:r>
          </w:p>
        </w:tc>
        <w:tc>
          <w:tcPr>
            <w:tcW w:w="295" w:type="dxa"/>
          </w:tcPr>
          <w:p w14:paraId="5A128F74" w14:textId="77777777" w:rsidR="002366F2" w:rsidRPr="001B0890" w:rsidRDefault="002366F2">
            <w:pPr>
              <w:rPr>
                <w:rFonts w:ascii="Arial" w:hAnsi="Arial" w:cs="Arial"/>
                <w:color w:val="000000"/>
                <w:sz w:val="24"/>
                <w:szCs w:val="24"/>
              </w:rPr>
            </w:pPr>
          </w:p>
        </w:tc>
        <w:tc>
          <w:tcPr>
            <w:tcW w:w="453" w:type="dxa"/>
          </w:tcPr>
          <w:p w14:paraId="31CDD379" w14:textId="77777777" w:rsidR="002366F2" w:rsidRPr="001B0890" w:rsidRDefault="002366F2">
            <w:pPr>
              <w:rPr>
                <w:rFonts w:ascii="Arial" w:hAnsi="Arial" w:cs="Arial"/>
                <w:color w:val="000000"/>
                <w:sz w:val="24"/>
                <w:szCs w:val="24"/>
              </w:rPr>
            </w:pPr>
          </w:p>
        </w:tc>
        <w:tc>
          <w:tcPr>
            <w:tcW w:w="315" w:type="dxa"/>
          </w:tcPr>
          <w:p w14:paraId="2E005A66" w14:textId="622B4A4A" w:rsidR="002366F2" w:rsidRPr="001B0890" w:rsidRDefault="002366F2">
            <w:pPr>
              <w:rPr>
                <w:rFonts w:ascii="Arial" w:hAnsi="Arial" w:cs="Arial"/>
                <w:color w:val="000000"/>
                <w:sz w:val="24"/>
                <w:szCs w:val="24"/>
              </w:rPr>
            </w:pPr>
          </w:p>
        </w:tc>
        <w:tc>
          <w:tcPr>
            <w:tcW w:w="699" w:type="dxa"/>
          </w:tcPr>
          <w:p w14:paraId="1D7D0D35" w14:textId="7D1BC924" w:rsidR="002366F2" w:rsidRPr="001B0890" w:rsidRDefault="002366F2">
            <w:pPr>
              <w:rPr>
                <w:rFonts w:ascii="Arial" w:hAnsi="Arial" w:cs="Arial"/>
                <w:color w:val="000000"/>
                <w:sz w:val="24"/>
                <w:szCs w:val="24"/>
              </w:rPr>
            </w:pPr>
          </w:p>
        </w:tc>
        <w:tc>
          <w:tcPr>
            <w:tcW w:w="347" w:type="dxa"/>
          </w:tcPr>
          <w:p w14:paraId="61707EC5" w14:textId="77777777" w:rsidR="002366F2" w:rsidRPr="001B0890" w:rsidRDefault="002366F2">
            <w:pPr>
              <w:rPr>
                <w:rFonts w:ascii="Arial" w:hAnsi="Arial" w:cs="Arial"/>
                <w:color w:val="000000"/>
                <w:sz w:val="24"/>
                <w:szCs w:val="24"/>
              </w:rPr>
            </w:pPr>
          </w:p>
        </w:tc>
        <w:tc>
          <w:tcPr>
            <w:tcW w:w="555" w:type="dxa"/>
          </w:tcPr>
          <w:p w14:paraId="33BC4793" w14:textId="77777777" w:rsidR="002366F2" w:rsidRPr="001B0890" w:rsidRDefault="002366F2">
            <w:pPr>
              <w:rPr>
                <w:rFonts w:ascii="Arial" w:hAnsi="Arial" w:cs="Arial"/>
                <w:color w:val="000000"/>
                <w:sz w:val="24"/>
                <w:szCs w:val="24"/>
              </w:rPr>
            </w:pPr>
          </w:p>
        </w:tc>
        <w:tc>
          <w:tcPr>
            <w:tcW w:w="642" w:type="dxa"/>
          </w:tcPr>
          <w:p w14:paraId="59129D7B" w14:textId="77777777" w:rsidR="002366F2" w:rsidRPr="001B0890" w:rsidRDefault="002366F2">
            <w:pPr>
              <w:rPr>
                <w:rFonts w:ascii="Arial" w:hAnsi="Arial" w:cs="Arial"/>
                <w:color w:val="000000"/>
                <w:sz w:val="24"/>
                <w:szCs w:val="24"/>
              </w:rPr>
            </w:pPr>
          </w:p>
        </w:tc>
        <w:tc>
          <w:tcPr>
            <w:tcW w:w="684" w:type="dxa"/>
          </w:tcPr>
          <w:p w14:paraId="3A3051AC" w14:textId="77777777" w:rsidR="002366F2" w:rsidRPr="001B0890" w:rsidRDefault="002366F2">
            <w:pPr>
              <w:rPr>
                <w:rFonts w:ascii="Arial" w:hAnsi="Arial" w:cs="Arial"/>
                <w:color w:val="000000"/>
                <w:sz w:val="24"/>
                <w:szCs w:val="24"/>
              </w:rPr>
            </w:pPr>
          </w:p>
        </w:tc>
        <w:tc>
          <w:tcPr>
            <w:tcW w:w="604" w:type="dxa"/>
          </w:tcPr>
          <w:p w14:paraId="6ABA1317" w14:textId="77777777" w:rsidR="002366F2" w:rsidRPr="001B0890" w:rsidRDefault="002366F2">
            <w:pPr>
              <w:rPr>
                <w:rFonts w:ascii="Arial" w:hAnsi="Arial" w:cs="Arial"/>
                <w:color w:val="000000"/>
                <w:sz w:val="24"/>
                <w:szCs w:val="24"/>
              </w:rPr>
            </w:pPr>
          </w:p>
        </w:tc>
        <w:tc>
          <w:tcPr>
            <w:tcW w:w="661" w:type="dxa"/>
          </w:tcPr>
          <w:p w14:paraId="7F7B50DD" w14:textId="77777777" w:rsidR="002366F2" w:rsidRPr="001B0890" w:rsidRDefault="002366F2">
            <w:pPr>
              <w:rPr>
                <w:rFonts w:ascii="Arial" w:hAnsi="Arial" w:cs="Arial"/>
                <w:color w:val="000000"/>
                <w:sz w:val="24"/>
                <w:szCs w:val="24"/>
              </w:rPr>
            </w:pPr>
          </w:p>
        </w:tc>
        <w:tc>
          <w:tcPr>
            <w:tcW w:w="824" w:type="dxa"/>
            <w:shd w:val="clear" w:color="auto" w:fill="BFBFBF" w:themeFill="background1" w:themeFillShade="BF"/>
          </w:tcPr>
          <w:p w14:paraId="38DA23A0" w14:textId="77777777" w:rsidR="002366F2" w:rsidRPr="001B0890" w:rsidRDefault="002366F2">
            <w:pPr>
              <w:rPr>
                <w:rFonts w:ascii="Arial" w:hAnsi="Arial" w:cs="Arial"/>
                <w:color w:val="000000"/>
                <w:sz w:val="24"/>
                <w:szCs w:val="24"/>
              </w:rPr>
            </w:pPr>
          </w:p>
        </w:tc>
        <w:tc>
          <w:tcPr>
            <w:tcW w:w="616" w:type="dxa"/>
            <w:shd w:val="clear" w:color="auto" w:fill="BFBFBF" w:themeFill="background1" w:themeFillShade="BF"/>
          </w:tcPr>
          <w:p w14:paraId="239575FC" w14:textId="77777777" w:rsidR="002366F2" w:rsidRPr="001B0890" w:rsidRDefault="002366F2">
            <w:pPr>
              <w:rPr>
                <w:rFonts w:ascii="Arial" w:hAnsi="Arial" w:cs="Arial"/>
                <w:color w:val="000000"/>
                <w:sz w:val="24"/>
                <w:szCs w:val="24"/>
              </w:rPr>
            </w:pPr>
          </w:p>
        </w:tc>
        <w:tc>
          <w:tcPr>
            <w:tcW w:w="804" w:type="dxa"/>
          </w:tcPr>
          <w:p w14:paraId="37DC1B9D" w14:textId="77777777" w:rsidR="002366F2" w:rsidRPr="001B0890" w:rsidRDefault="002366F2">
            <w:pPr>
              <w:rPr>
                <w:rFonts w:ascii="Arial" w:hAnsi="Arial" w:cs="Arial"/>
                <w:color w:val="000000"/>
                <w:sz w:val="24"/>
                <w:szCs w:val="24"/>
              </w:rPr>
            </w:pPr>
          </w:p>
        </w:tc>
      </w:tr>
    </w:tbl>
    <w:p w14:paraId="319486A3" w14:textId="0F5A4B15" w:rsidR="001F540B" w:rsidRDefault="001F540B">
      <w:pPr>
        <w:rPr>
          <w:rFonts w:ascii="Arial" w:hAnsi="Arial" w:cs="Arial"/>
          <w:color w:val="000000"/>
          <w:sz w:val="24"/>
          <w:szCs w:val="24"/>
        </w:rPr>
      </w:pPr>
    </w:p>
    <w:p w14:paraId="15FF2D2A" w14:textId="79745123" w:rsidR="001B0890" w:rsidRDefault="001B0890">
      <w:pPr>
        <w:rPr>
          <w:rFonts w:ascii="Arial" w:hAnsi="Arial" w:cs="Arial"/>
          <w:color w:val="000000"/>
          <w:sz w:val="24"/>
          <w:szCs w:val="24"/>
        </w:rPr>
      </w:pPr>
    </w:p>
    <w:p w14:paraId="7E59A459" w14:textId="77777777" w:rsidR="001B0890" w:rsidRPr="001B0890" w:rsidRDefault="001B0890">
      <w:pPr>
        <w:rPr>
          <w:rFonts w:ascii="Arial" w:hAnsi="Arial" w:cs="Arial"/>
          <w:color w:val="000000"/>
          <w:sz w:val="24"/>
          <w:szCs w:val="24"/>
        </w:rPr>
      </w:pPr>
    </w:p>
    <w:p w14:paraId="3D9E0314" w14:textId="6BB8F4CE" w:rsidR="001F540B" w:rsidRDefault="001F540B">
      <w:pPr>
        <w:rPr>
          <w:rFonts w:ascii="Arial" w:hAnsi="Arial" w:cs="Arial"/>
          <w:color w:val="000000"/>
          <w:sz w:val="24"/>
          <w:szCs w:val="24"/>
        </w:rPr>
      </w:pPr>
      <w:r>
        <w:rPr>
          <w:rFonts w:ascii="Arial" w:hAnsi="Arial" w:cs="Arial"/>
          <w:color w:val="000000"/>
          <w:sz w:val="24"/>
          <w:szCs w:val="24"/>
        </w:rPr>
        <w:t>Bibliography</w:t>
      </w:r>
    </w:p>
    <w:p w14:paraId="0A9AF5BE" w14:textId="5E329AF2" w:rsidR="007B4D87" w:rsidRPr="007B4D87" w:rsidRDefault="00EF1C9D" w:rsidP="007B4D87">
      <w:pPr>
        <w:widowControl w:val="0"/>
        <w:autoSpaceDE w:val="0"/>
        <w:autoSpaceDN w:val="0"/>
        <w:adjustRightInd w:val="0"/>
        <w:spacing w:line="240" w:lineRule="auto"/>
        <w:ind w:left="640" w:hanging="640"/>
        <w:rPr>
          <w:rFonts w:ascii="Arial" w:hAnsi="Arial" w:cs="Arial"/>
          <w:noProof/>
          <w:sz w:val="24"/>
          <w:szCs w:val="24"/>
        </w:rPr>
      </w:pPr>
      <w:r>
        <w:rPr>
          <w:rFonts w:ascii="Arial" w:hAnsi="Arial" w:cs="Arial"/>
          <w:color w:val="000000"/>
          <w:sz w:val="24"/>
          <w:szCs w:val="24"/>
        </w:rPr>
        <w:fldChar w:fldCharType="begin" w:fldLock="1"/>
      </w:r>
      <w:r>
        <w:rPr>
          <w:rFonts w:ascii="Arial" w:hAnsi="Arial" w:cs="Arial"/>
          <w:color w:val="000000"/>
          <w:sz w:val="24"/>
          <w:szCs w:val="24"/>
        </w:rPr>
        <w:instrText xml:space="preserve">ADDIN Mendeley Bibliography CSL_BIBLIOGRAPHY </w:instrText>
      </w:r>
      <w:r>
        <w:rPr>
          <w:rFonts w:ascii="Arial" w:hAnsi="Arial" w:cs="Arial"/>
          <w:color w:val="000000"/>
          <w:sz w:val="24"/>
          <w:szCs w:val="24"/>
        </w:rPr>
        <w:fldChar w:fldCharType="separate"/>
      </w:r>
      <w:r w:rsidR="007B4D87" w:rsidRPr="007B4D87">
        <w:rPr>
          <w:rFonts w:ascii="Arial" w:hAnsi="Arial" w:cs="Arial"/>
          <w:noProof/>
          <w:sz w:val="24"/>
          <w:szCs w:val="24"/>
        </w:rPr>
        <w:t xml:space="preserve">1. </w:t>
      </w:r>
      <w:r w:rsidR="007B4D87" w:rsidRPr="007B4D87">
        <w:rPr>
          <w:rFonts w:ascii="Arial" w:hAnsi="Arial" w:cs="Arial"/>
          <w:noProof/>
          <w:sz w:val="24"/>
          <w:szCs w:val="24"/>
        </w:rPr>
        <w:tab/>
        <w:t xml:space="preserve">Mosavi A, Ozturk P, Chau KW. Flood prediction using machine learning models: Literature review. </w:t>
      </w:r>
      <w:r w:rsidR="007B4D87" w:rsidRPr="007B4D87">
        <w:rPr>
          <w:rFonts w:ascii="Arial" w:hAnsi="Arial" w:cs="Arial"/>
          <w:i/>
          <w:iCs/>
          <w:noProof/>
          <w:sz w:val="24"/>
          <w:szCs w:val="24"/>
        </w:rPr>
        <w:t>Water (Switzerland)</w:t>
      </w:r>
      <w:r w:rsidR="007B4D87" w:rsidRPr="007B4D87">
        <w:rPr>
          <w:rFonts w:ascii="Arial" w:hAnsi="Arial" w:cs="Arial"/>
          <w:noProof/>
          <w:sz w:val="24"/>
          <w:szCs w:val="24"/>
        </w:rPr>
        <w:t>. 2018;10(11):1-40. doi:10.3390/w10111536</w:t>
      </w:r>
    </w:p>
    <w:p w14:paraId="75D23DC1" w14:textId="77777777" w:rsidR="007B4D87" w:rsidRPr="007B4D87" w:rsidRDefault="007B4D87" w:rsidP="007B4D87">
      <w:pPr>
        <w:widowControl w:val="0"/>
        <w:autoSpaceDE w:val="0"/>
        <w:autoSpaceDN w:val="0"/>
        <w:adjustRightInd w:val="0"/>
        <w:spacing w:line="240" w:lineRule="auto"/>
        <w:ind w:left="640" w:hanging="640"/>
        <w:rPr>
          <w:rFonts w:ascii="Arial" w:hAnsi="Arial" w:cs="Arial"/>
          <w:noProof/>
          <w:sz w:val="24"/>
          <w:szCs w:val="24"/>
        </w:rPr>
      </w:pPr>
      <w:r w:rsidRPr="007B4D87">
        <w:rPr>
          <w:rFonts w:ascii="Arial" w:hAnsi="Arial" w:cs="Arial"/>
          <w:noProof/>
          <w:sz w:val="24"/>
          <w:szCs w:val="24"/>
        </w:rPr>
        <w:t xml:space="preserve">2. </w:t>
      </w:r>
      <w:r w:rsidRPr="007B4D87">
        <w:rPr>
          <w:rFonts w:ascii="Arial" w:hAnsi="Arial" w:cs="Arial"/>
          <w:noProof/>
          <w:sz w:val="24"/>
          <w:szCs w:val="24"/>
        </w:rPr>
        <w:tab/>
        <w:t xml:space="preserve">Elsafi SH. Artificial Neural Networks (ANNs) for flood forecasting at Dongola Station in the River Nile, Sudan. </w:t>
      </w:r>
      <w:r w:rsidRPr="007B4D87">
        <w:rPr>
          <w:rFonts w:ascii="Arial" w:hAnsi="Arial" w:cs="Arial"/>
          <w:i/>
          <w:iCs/>
          <w:noProof/>
          <w:sz w:val="24"/>
          <w:szCs w:val="24"/>
        </w:rPr>
        <w:t>Alexandria Eng J</w:t>
      </w:r>
      <w:r w:rsidRPr="007B4D87">
        <w:rPr>
          <w:rFonts w:ascii="Arial" w:hAnsi="Arial" w:cs="Arial"/>
          <w:noProof/>
          <w:sz w:val="24"/>
          <w:szCs w:val="24"/>
        </w:rPr>
        <w:t>. 2014;53(3):655-662. doi:10.1016/j.aej.2014.06.010</w:t>
      </w:r>
    </w:p>
    <w:p w14:paraId="1D981D1C" w14:textId="77777777" w:rsidR="007B4D87" w:rsidRPr="007B4D87" w:rsidRDefault="007B4D87" w:rsidP="007B4D87">
      <w:pPr>
        <w:widowControl w:val="0"/>
        <w:autoSpaceDE w:val="0"/>
        <w:autoSpaceDN w:val="0"/>
        <w:adjustRightInd w:val="0"/>
        <w:spacing w:line="240" w:lineRule="auto"/>
        <w:ind w:left="640" w:hanging="640"/>
        <w:rPr>
          <w:rFonts w:ascii="Arial" w:hAnsi="Arial" w:cs="Arial"/>
          <w:noProof/>
          <w:sz w:val="24"/>
          <w:szCs w:val="24"/>
        </w:rPr>
      </w:pPr>
      <w:r w:rsidRPr="007B4D87">
        <w:rPr>
          <w:rFonts w:ascii="Arial" w:hAnsi="Arial" w:cs="Arial"/>
          <w:noProof/>
          <w:sz w:val="24"/>
          <w:szCs w:val="24"/>
        </w:rPr>
        <w:t xml:space="preserve">3. </w:t>
      </w:r>
      <w:r w:rsidRPr="007B4D87">
        <w:rPr>
          <w:rFonts w:ascii="Arial" w:hAnsi="Arial" w:cs="Arial"/>
          <w:noProof/>
          <w:sz w:val="24"/>
          <w:szCs w:val="24"/>
        </w:rPr>
        <w:tab/>
        <w:t xml:space="preserve">Obasi AA, Ogbu KN, Orakwe LC, Ahaneku IE. Rainfall-river discharge modelling for flood forecasting using Artificial Neural Network (ANN). </w:t>
      </w:r>
      <w:r w:rsidRPr="007B4D87">
        <w:rPr>
          <w:rFonts w:ascii="Arial" w:hAnsi="Arial" w:cs="Arial"/>
          <w:i/>
          <w:iCs/>
          <w:noProof/>
          <w:sz w:val="24"/>
          <w:szCs w:val="24"/>
        </w:rPr>
        <w:t>J Water L Dev</w:t>
      </w:r>
      <w:r w:rsidRPr="007B4D87">
        <w:rPr>
          <w:rFonts w:ascii="Arial" w:hAnsi="Arial" w:cs="Arial"/>
          <w:noProof/>
          <w:sz w:val="24"/>
          <w:szCs w:val="24"/>
        </w:rPr>
        <w:t>. 2020;44:98-105. doi:10.24425/jwld.2019.127050</w:t>
      </w:r>
    </w:p>
    <w:p w14:paraId="6FA188B8" w14:textId="77777777" w:rsidR="007B4D87" w:rsidRPr="007B4D87" w:rsidRDefault="007B4D87" w:rsidP="007B4D87">
      <w:pPr>
        <w:widowControl w:val="0"/>
        <w:autoSpaceDE w:val="0"/>
        <w:autoSpaceDN w:val="0"/>
        <w:adjustRightInd w:val="0"/>
        <w:spacing w:line="240" w:lineRule="auto"/>
        <w:ind w:left="640" w:hanging="640"/>
        <w:rPr>
          <w:rFonts w:ascii="Arial" w:hAnsi="Arial" w:cs="Arial"/>
          <w:noProof/>
          <w:sz w:val="24"/>
          <w:szCs w:val="24"/>
        </w:rPr>
      </w:pPr>
      <w:r w:rsidRPr="007B4D87">
        <w:rPr>
          <w:rFonts w:ascii="Arial" w:hAnsi="Arial" w:cs="Arial"/>
          <w:noProof/>
          <w:sz w:val="24"/>
          <w:szCs w:val="24"/>
        </w:rPr>
        <w:t xml:space="preserve">4. </w:t>
      </w:r>
      <w:r w:rsidRPr="007B4D87">
        <w:rPr>
          <w:rFonts w:ascii="Arial" w:hAnsi="Arial" w:cs="Arial"/>
          <w:noProof/>
          <w:sz w:val="24"/>
          <w:szCs w:val="24"/>
        </w:rPr>
        <w:tab/>
        <w:t xml:space="preserve">Chu H, Wu W, Wang QJ, Nathan R, Wei J. An ANN-based emulation modelling framework for flood inundation modelling: Application, challenges and future directions. </w:t>
      </w:r>
      <w:r w:rsidRPr="007B4D87">
        <w:rPr>
          <w:rFonts w:ascii="Arial" w:hAnsi="Arial" w:cs="Arial"/>
          <w:i/>
          <w:iCs/>
          <w:noProof/>
          <w:sz w:val="24"/>
          <w:szCs w:val="24"/>
        </w:rPr>
        <w:t>Environ Model Softw</w:t>
      </w:r>
      <w:r w:rsidRPr="007B4D87">
        <w:rPr>
          <w:rFonts w:ascii="Arial" w:hAnsi="Arial" w:cs="Arial"/>
          <w:noProof/>
          <w:sz w:val="24"/>
          <w:szCs w:val="24"/>
        </w:rPr>
        <w:t>. 2020;124. doi:10.1016/j.envsoft.2019.104587</w:t>
      </w:r>
    </w:p>
    <w:p w14:paraId="2306FAF9" w14:textId="77777777" w:rsidR="007B4D87" w:rsidRPr="007B4D87" w:rsidRDefault="007B4D87" w:rsidP="007B4D87">
      <w:pPr>
        <w:widowControl w:val="0"/>
        <w:autoSpaceDE w:val="0"/>
        <w:autoSpaceDN w:val="0"/>
        <w:adjustRightInd w:val="0"/>
        <w:spacing w:line="240" w:lineRule="auto"/>
        <w:ind w:left="640" w:hanging="640"/>
        <w:rPr>
          <w:rFonts w:ascii="Arial" w:hAnsi="Arial" w:cs="Arial"/>
          <w:noProof/>
          <w:sz w:val="24"/>
          <w:szCs w:val="24"/>
        </w:rPr>
      </w:pPr>
      <w:r w:rsidRPr="007B4D87">
        <w:rPr>
          <w:rFonts w:ascii="Arial" w:hAnsi="Arial" w:cs="Arial"/>
          <w:noProof/>
          <w:sz w:val="24"/>
          <w:szCs w:val="24"/>
        </w:rPr>
        <w:t xml:space="preserve">5. </w:t>
      </w:r>
      <w:r w:rsidRPr="007B4D87">
        <w:rPr>
          <w:rFonts w:ascii="Arial" w:hAnsi="Arial" w:cs="Arial"/>
          <w:noProof/>
          <w:sz w:val="24"/>
          <w:szCs w:val="24"/>
        </w:rPr>
        <w:tab/>
        <w:t xml:space="preserve">Dawson CW, Wilby R. </w:t>
      </w:r>
      <w:r w:rsidRPr="007B4D87">
        <w:rPr>
          <w:rFonts w:ascii="Arial" w:hAnsi="Arial" w:cs="Arial"/>
          <w:i/>
          <w:iCs/>
          <w:noProof/>
          <w:sz w:val="24"/>
          <w:szCs w:val="24"/>
        </w:rPr>
        <w:t>An Artificial Neural Network Approach to Rainfall-Runoff Modelling</w:t>
      </w:r>
      <w:r w:rsidRPr="007B4D87">
        <w:rPr>
          <w:rFonts w:ascii="Arial" w:hAnsi="Arial" w:cs="Arial"/>
          <w:noProof/>
          <w:sz w:val="24"/>
          <w:szCs w:val="24"/>
        </w:rPr>
        <w:t>.; 1998.</w:t>
      </w:r>
    </w:p>
    <w:p w14:paraId="5DD6ED4F" w14:textId="77777777" w:rsidR="007B4D87" w:rsidRPr="007B4D87" w:rsidRDefault="007B4D87" w:rsidP="007B4D87">
      <w:pPr>
        <w:widowControl w:val="0"/>
        <w:autoSpaceDE w:val="0"/>
        <w:autoSpaceDN w:val="0"/>
        <w:adjustRightInd w:val="0"/>
        <w:spacing w:line="240" w:lineRule="auto"/>
        <w:ind w:left="640" w:hanging="640"/>
        <w:rPr>
          <w:rFonts w:ascii="Arial" w:hAnsi="Arial" w:cs="Arial"/>
          <w:noProof/>
          <w:sz w:val="24"/>
          <w:szCs w:val="24"/>
        </w:rPr>
      </w:pPr>
      <w:r w:rsidRPr="007B4D87">
        <w:rPr>
          <w:rFonts w:ascii="Arial" w:hAnsi="Arial" w:cs="Arial"/>
          <w:noProof/>
          <w:sz w:val="24"/>
          <w:szCs w:val="24"/>
        </w:rPr>
        <w:t xml:space="preserve">6. </w:t>
      </w:r>
      <w:r w:rsidRPr="007B4D87">
        <w:rPr>
          <w:rFonts w:ascii="Arial" w:hAnsi="Arial" w:cs="Arial"/>
          <w:noProof/>
          <w:sz w:val="24"/>
          <w:szCs w:val="24"/>
        </w:rPr>
        <w:tab/>
        <w:t>Augusto F, Fiorelli S, Tomita E, Neto AH, Campoleoni ET, Fiorelli FAS. Artificial Neural Network for Predicting Energy Consumption. doi:10.13140/RG.2.1.2758.0320</w:t>
      </w:r>
    </w:p>
    <w:p w14:paraId="195ADB26" w14:textId="77777777" w:rsidR="007B4D87" w:rsidRPr="007B4D87" w:rsidRDefault="007B4D87" w:rsidP="007B4D87">
      <w:pPr>
        <w:widowControl w:val="0"/>
        <w:autoSpaceDE w:val="0"/>
        <w:autoSpaceDN w:val="0"/>
        <w:adjustRightInd w:val="0"/>
        <w:spacing w:line="240" w:lineRule="auto"/>
        <w:ind w:left="640" w:hanging="640"/>
        <w:rPr>
          <w:rFonts w:ascii="Arial" w:hAnsi="Arial" w:cs="Arial"/>
          <w:noProof/>
          <w:sz w:val="24"/>
        </w:rPr>
      </w:pPr>
      <w:r w:rsidRPr="007B4D87">
        <w:rPr>
          <w:rFonts w:ascii="Arial" w:hAnsi="Arial" w:cs="Arial"/>
          <w:noProof/>
          <w:sz w:val="24"/>
          <w:szCs w:val="24"/>
        </w:rPr>
        <w:t xml:space="preserve">7. </w:t>
      </w:r>
      <w:r w:rsidRPr="007B4D87">
        <w:rPr>
          <w:rFonts w:ascii="Arial" w:hAnsi="Arial" w:cs="Arial"/>
          <w:noProof/>
          <w:sz w:val="24"/>
          <w:szCs w:val="24"/>
        </w:rPr>
        <w:tab/>
        <w:t xml:space="preserve">Kotteda VMK, Stephens JA, Spotz W, Kumar V, Kommu A. Uncertainty quantification of fluidized beds using a data-driven framework. </w:t>
      </w:r>
      <w:r w:rsidRPr="007B4D87">
        <w:rPr>
          <w:rFonts w:ascii="Arial" w:hAnsi="Arial" w:cs="Arial"/>
          <w:i/>
          <w:iCs/>
          <w:noProof/>
          <w:sz w:val="24"/>
          <w:szCs w:val="24"/>
        </w:rPr>
        <w:t>Powder Technol</w:t>
      </w:r>
      <w:r w:rsidRPr="007B4D87">
        <w:rPr>
          <w:rFonts w:ascii="Arial" w:hAnsi="Arial" w:cs="Arial"/>
          <w:noProof/>
          <w:sz w:val="24"/>
          <w:szCs w:val="24"/>
        </w:rPr>
        <w:t xml:space="preserve">. </w:t>
      </w:r>
      <w:r w:rsidRPr="007B4D87">
        <w:rPr>
          <w:rFonts w:ascii="Arial" w:hAnsi="Arial" w:cs="Arial"/>
          <w:noProof/>
          <w:sz w:val="24"/>
          <w:szCs w:val="24"/>
        </w:rPr>
        <w:lastRenderedPageBreak/>
        <w:t>2019;354(June):709-718. doi:10.1016/j.powtec.2019.06.021</w:t>
      </w:r>
    </w:p>
    <w:p w14:paraId="447F98A8" w14:textId="552B065B" w:rsidR="00EF1C9D" w:rsidRPr="00CF3A6D" w:rsidRDefault="00EF1C9D">
      <w:pPr>
        <w:rPr>
          <w:rFonts w:ascii="Arial" w:hAnsi="Arial" w:cs="Arial"/>
          <w:color w:val="000000"/>
          <w:sz w:val="24"/>
          <w:szCs w:val="24"/>
        </w:rPr>
      </w:pPr>
      <w:r>
        <w:rPr>
          <w:rFonts w:ascii="Arial" w:hAnsi="Arial" w:cs="Arial"/>
          <w:color w:val="000000"/>
          <w:sz w:val="24"/>
          <w:szCs w:val="24"/>
        </w:rPr>
        <w:fldChar w:fldCharType="end"/>
      </w:r>
    </w:p>
    <w:p w14:paraId="42394A27" w14:textId="77777777" w:rsidR="005F0FA7" w:rsidRPr="00CF3A6D" w:rsidRDefault="005F0FA7">
      <w:pPr>
        <w:rPr>
          <w:rFonts w:ascii="Arial" w:hAnsi="Arial" w:cs="Arial"/>
          <w:color w:val="000000"/>
          <w:sz w:val="24"/>
          <w:szCs w:val="24"/>
        </w:rPr>
      </w:pPr>
    </w:p>
    <w:sectPr w:rsidR="005F0FA7" w:rsidRPr="00CF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E047D"/>
    <w:multiLevelType w:val="hybridMultilevel"/>
    <w:tmpl w:val="E918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193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tDAzMzUwMzEwMLY0NTJX0lEKTi0uzszPAykwqgUAqnNjoCwAAAA="/>
  </w:docVars>
  <w:rsids>
    <w:rsidRoot w:val="006126E4"/>
    <w:rsid w:val="00011ED5"/>
    <w:rsid w:val="00014E4C"/>
    <w:rsid w:val="00090616"/>
    <w:rsid w:val="000D29E2"/>
    <w:rsid w:val="000E1128"/>
    <w:rsid w:val="001121FA"/>
    <w:rsid w:val="0011665A"/>
    <w:rsid w:val="0013267E"/>
    <w:rsid w:val="00146653"/>
    <w:rsid w:val="001B0890"/>
    <w:rsid w:val="001B4AAA"/>
    <w:rsid w:val="001E5630"/>
    <w:rsid w:val="001F2ABC"/>
    <w:rsid w:val="001F540B"/>
    <w:rsid w:val="00204238"/>
    <w:rsid w:val="00217BAA"/>
    <w:rsid w:val="002366F2"/>
    <w:rsid w:val="00245561"/>
    <w:rsid w:val="0025108B"/>
    <w:rsid w:val="00261745"/>
    <w:rsid w:val="0026416F"/>
    <w:rsid w:val="00265DF0"/>
    <w:rsid w:val="002678B8"/>
    <w:rsid w:val="00285D04"/>
    <w:rsid w:val="00295BC8"/>
    <w:rsid w:val="002A59CE"/>
    <w:rsid w:val="002C6932"/>
    <w:rsid w:val="002E00B9"/>
    <w:rsid w:val="002E782A"/>
    <w:rsid w:val="002F4C31"/>
    <w:rsid w:val="00301C90"/>
    <w:rsid w:val="00352E70"/>
    <w:rsid w:val="00356DFC"/>
    <w:rsid w:val="00361B2E"/>
    <w:rsid w:val="003624FA"/>
    <w:rsid w:val="003709B8"/>
    <w:rsid w:val="00394437"/>
    <w:rsid w:val="003B4D52"/>
    <w:rsid w:val="003C636C"/>
    <w:rsid w:val="003D41E0"/>
    <w:rsid w:val="003D4DE2"/>
    <w:rsid w:val="003D55A9"/>
    <w:rsid w:val="00477EF5"/>
    <w:rsid w:val="004C4F4E"/>
    <w:rsid w:val="004E47CB"/>
    <w:rsid w:val="00516C6F"/>
    <w:rsid w:val="00520220"/>
    <w:rsid w:val="00527CE4"/>
    <w:rsid w:val="00532339"/>
    <w:rsid w:val="00553181"/>
    <w:rsid w:val="005B1367"/>
    <w:rsid w:val="005B5758"/>
    <w:rsid w:val="005F0FA7"/>
    <w:rsid w:val="005F385F"/>
    <w:rsid w:val="0060736F"/>
    <w:rsid w:val="006126E4"/>
    <w:rsid w:val="006203AF"/>
    <w:rsid w:val="0062350B"/>
    <w:rsid w:val="0065425E"/>
    <w:rsid w:val="006E0BFA"/>
    <w:rsid w:val="00706C4E"/>
    <w:rsid w:val="00733D10"/>
    <w:rsid w:val="00737E4E"/>
    <w:rsid w:val="00754B22"/>
    <w:rsid w:val="00754B4C"/>
    <w:rsid w:val="0075593F"/>
    <w:rsid w:val="00766CB1"/>
    <w:rsid w:val="007B4D87"/>
    <w:rsid w:val="007D783B"/>
    <w:rsid w:val="007F50B7"/>
    <w:rsid w:val="00806CA7"/>
    <w:rsid w:val="00831F6C"/>
    <w:rsid w:val="00834527"/>
    <w:rsid w:val="00851E2C"/>
    <w:rsid w:val="00875620"/>
    <w:rsid w:val="008800E1"/>
    <w:rsid w:val="008A5DDA"/>
    <w:rsid w:val="008B4EBF"/>
    <w:rsid w:val="008C125B"/>
    <w:rsid w:val="008C58A3"/>
    <w:rsid w:val="008F1964"/>
    <w:rsid w:val="008F7B97"/>
    <w:rsid w:val="009230A3"/>
    <w:rsid w:val="00942885"/>
    <w:rsid w:val="009468B0"/>
    <w:rsid w:val="00977ECA"/>
    <w:rsid w:val="009A06FF"/>
    <w:rsid w:val="009A6B75"/>
    <w:rsid w:val="009C49E6"/>
    <w:rsid w:val="00A254C7"/>
    <w:rsid w:val="00A255AC"/>
    <w:rsid w:val="00A27DF1"/>
    <w:rsid w:val="00A341D7"/>
    <w:rsid w:val="00A43CC4"/>
    <w:rsid w:val="00A639A5"/>
    <w:rsid w:val="00A925A2"/>
    <w:rsid w:val="00AA0E55"/>
    <w:rsid w:val="00AD5870"/>
    <w:rsid w:val="00AE07EF"/>
    <w:rsid w:val="00AF5BD9"/>
    <w:rsid w:val="00B23C32"/>
    <w:rsid w:val="00B40890"/>
    <w:rsid w:val="00B56C18"/>
    <w:rsid w:val="00B85DB3"/>
    <w:rsid w:val="00BB75DC"/>
    <w:rsid w:val="00BB778E"/>
    <w:rsid w:val="00BD2AF0"/>
    <w:rsid w:val="00BF01D0"/>
    <w:rsid w:val="00C03F4F"/>
    <w:rsid w:val="00C20EBE"/>
    <w:rsid w:val="00C23698"/>
    <w:rsid w:val="00C41A94"/>
    <w:rsid w:val="00C56C3D"/>
    <w:rsid w:val="00C91682"/>
    <w:rsid w:val="00C96AB7"/>
    <w:rsid w:val="00CB0258"/>
    <w:rsid w:val="00CB57FC"/>
    <w:rsid w:val="00CC63E6"/>
    <w:rsid w:val="00CF1213"/>
    <w:rsid w:val="00CF3A6D"/>
    <w:rsid w:val="00CF4CA4"/>
    <w:rsid w:val="00D020E0"/>
    <w:rsid w:val="00D048B8"/>
    <w:rsid w:val="00D60AEB"/>
    <w:rsid w:val="00D62433"/>
    <w:rsid w:val="00D91A9D"/>
    <w:rsid w:val="00D951D3"/>
    <w:rsid w:val="00DD1A71"/>
    <w:rsid w:val="00DE23B1"/>
    <w:rsid w:val="00E166B0"/>
    <w:rsid w:val="00EB67EC"/>
    <w:rsid w:val="00EC7479"/>
    <w:rsid w:val="00EF1C9D"/>
    <w:rsid w:val="00F70BE2"/>
    <w:rsid w:val="00FD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FC93"/>
  <w15:chartTrackingRefBased/>
  <w15:docId w15:val="{0328DA33-D86E-4783-87A7-6544B81A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CA7"/>
    <w:rPr>
      <w:color w:val="0563C1" w:themeColor="hyperlink"/>
      <w:u w:val="single"/>
    </w:rPr>
  </w:style>
  <w:style w:type="character" w:styleId="UnresolvedMention">
    <w:name w:val="Unresolved Mention"/>
    <w:basedOn w:val="DefaultParagraphFont"/>
    <w:uiPriority w:val="99"/>
    <w:semiHidden/>
    <w:unhideWhenUsed/>
    <w:rsid w:val="00806CA7"/>
    <w:rPr>
      <w:color w:val="605E5C"/>
      <w:shd w:val="clear" w:color="auto" w:fill="E1DFDD"/>
    </w:rPr>
  </w:style>
  <w:style w:type="paragraph" w:styleId="ListParagraph">
    <w:name w:val="List Paragraph"/>
    <w:basedOn w:val="Normal"/>
    <w:uiPriority w:val="34"/>
    <w:qFormat/>
    <w:rsid w:val="00806CA7"/>
    <w:pPr>
      <w:ind w:left="720"/>
      <w:contextualSpacing/>
    </w:pPr>
  </w:style>
  <w:style w:type="table" w:styleId="TableGrid">
    <w:name w:val="Table Grid"/>
    <w:basedOn w:val="TableNormal"/>
    <w:uiPriority w:val="39"/>
    <w:rsid w:val="00C56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089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A6B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dwd.de/"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etter.rlp.d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bafg.de/GRDC/" TargetMode="External"/><Relationship Id="rId4" Type="http://schemas.openxmlformats.org/officeDocument/2006/relationships/settings" Target="settings.xml"/><Relationship Id="rId9" Type="http://schemas.openxmlformats.org/officeDocument/2006/relationships/hyperlink" Target="https://www.bafg.de/GRD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B7ADC-B3DD-421F-8C0F-67D7081D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11</Pages>
  <Words>4822</Words>
  <Characters>27491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Haque Tuhin</dc:creator>
  <cp:keywords/>
  <dc:description/>
  <cp:lastModifiedBy>Tanvir Haque Tuhin</cp:lastModifiedBy>
  <cp:revision>12</cp:revision>
  <cp:lastPrinted>2022-06-09T19:37:00Z</cp:lastPrinted>
  <dcterms:created xsi:type="dcterms:W3CDTF">2022-09-07T22:06:00Z</dcterms:created>
  <dcterms:modified xsi:type="dcterms:W3CDTF">2022-10-10T18:05:00Z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ace31e69-a928-3544-a0bc-b1ac099bed28</vt:lpwstr>
  </property>
</Properties>
</file>