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2D0E" w14:textId="4FD78F47" w:rsidR="00802D5B" w:rsidRDefault="00802D5B" w:rsidP="32530EFF">
      <w:r>
        <w:br/>
      </w:r>
      <w:r w:rsidR="30968E5D">
        <w:rPr>
          <w:noProof/>
        </w:rPr>
        <w:drawing>
          <wp:inline distT="0" distB="0" distL="0" distR="0" wp14:anchorId="0BC99032" wp14:editId="32530EFF">
            <wp:extent cx="638175" cy="643873"/>
            <wp:effectExtent l="0" t="0" r="0" b="0"/>
            <wp:docPr id="671687992" name="Picture 671687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6C31" w14:textId="73E58CE2" w:rsidR="00802D5B" w:rsidRDefault="00802D5B" w:rsidP="32530EFF"/>
    <w:p w14:paraId="04B50360" w14:textId="0E947433" w:rsidR="00802D5B" w:rsidRDefault="30968E5D">
      <w:r w:rsidRPr="32530EFF">
        <w:rPr>
          <w:rFonts w:ascii="Helvetica" w:eastAsia="Helvetica" w:hAnsi="Helvetica" w:cs="Helvetica"/>
          <w:sz w:val="18"/>
          <w:szCs w:val="18"/>
        </w:rPr>
        <w:t xml:space="preserve"> </w:t>
      </w:r>
      <w:r w:rsidRPr="32530EFF">
        <w:rPr>
          <w:rFonts w:ascii="Helvetica" w:eastAsia="Helvetica" w:hAnsi="Helvetica" w:cs="Helvetica"/>
          <w:sz w:val="21"/>
          <w:szCs w:val="21"/>
        </w:rPr>
        <w:t xml:space="preserve">Test automation task: </w:t>
      </w:r>
    </w:p>
    <w:p w14:paraId="0F2297D5" w14:textId="58017DAF" w:rsidR="00802D5B" w:rsidRDefault="30968E5D">
      <w:proofErr w:type="spellStart"/>
      <w:r w:rsidRPr="32530EFF">
        <w:rPr>
          <w:rFonts w:ascii="Helvetica" w:eastAsia="Helvetica" w:hAnsi="Helvetica" w:cs="Helvetica"/>
          <w:sz w:val="21"/>
          <w:szCs w:val="21"/>
        </w:rPr>
        <w:t>Volvocars</w:t>
      </w:r>
      <w:proofErr w:type="spellEnd"/>
      <w:r w:rsidRPr="32530EFF">
        <w:rPr>
          <w:rFonts w:ascii="Helvetica" w:eastAsia="Helvetica" w:hAnsi="Helvetica" w:cs="Helvetica"/>
          <w:sz w:val="21"/>
          <w:szCs w:val="21"/>
        </w:rPr>
        <w:t xml:space="preserve"> has saved more than a million lives with its three-point seat belt and we are on a mission now to save a million more lives, starting with this </w:t>
      </w:r>
      <w:hyperlink r:id="rId6">
        <w:r w:rsidRPr="32530EFF">
          <w:rPr>
            <w:rStyle w:val="Hyperlink"/>
            <w:rFonts w:ascii="Helvetica" w:eastAsia="Helvetica" w:hAnsi="Helvetica" w:cs="Helvetica"/>
            <w:sz w:val="21"/>
            <w:szCs w:val="21"/>
          </w:rPr>
          <w:t>campaign</w:t>
        </w:r>
      </w:hyperlink>
      <w:r w:rsidRPr="32530EFF">
        <w:rPr>
          <w:rFonts w:ascii="Helvetica" w:eastAsia="Helvetica" w:hAnsi="Helvetica" w:cs="Helvetica"/>
          <w:sz w:val="21"/>
          <w:szCs w:val="21"/>
        </w:rPr>
        <w:t xml:space="preserve">. You are the test lead for the campaign </w:t>
      </w:r>
      <w:proofErr w:type="gramStart"/>
      <w:r w:rsidRPr="32530EFF">
        <w:rPr>
          <w:rFonts w:ascii="Helvetica" w:eastAsia="Helvetica" w:hAnsi="Helvetica" w:cs="Helvetica"/>
          <w:sz w:val="21"/>
          <w:szCs w:val="21"/>
        </w:rPr>
        <w:t>team</w:t>
      </w:r>
      <w:proofErr w:type="gramEnd"/>
      <w:r w:rsidRPr="32530EFF">
        <w:rPr>
          <w:rFonts w:ascii="Helvetica" w:eastAsia="Helvetica" w:hAnsi="Helvetica" w:cs="Helvetica"/>
          <w:sz w:val="21"/>
          <w:szCs w:val="21"/>
        </w:rPr>
        <w:t xml:space="preserve"> and you need to setup a set of automated test suite using </w:t>
      </w:r>
      <w:hyperlink r:id="rId7">
        <w:proofErr w:type="spellStart"/>
        <w:r w:rsidRPr="32530EFF">
          <w:rPr>
            <w:rStyle w:val="Hyperlink"/>
            <w:rFonts w:ascii="Helvetica" w:eastAsia="Helvetica" w:hAnsi="Helvetica" w:cs="Helvetica"/>
            <w:sz w:val="21"/>
            <w:szCs w:val="21"/>
          </w:rPr>
          <w:t>webdriverio</w:t>
        </w:r>
        <w:proofErr w:type="spellEnd"/>
      </w:hyperlink>
      <w:r w:rsidRPr="32530EFF">
        <w:rPr>
          <w:rFonts w:ascii="Helvetica" w:eastAsia="Helvetica" w:hAnsi="Helvetica" w:cs="Helvetica"/>
          <w:sz w:val="21"/>
          <w:szCs w:val="21"/>
        </w:rPr>
        <w:t xml:space="preserve">. </w:t>
      </w:r>
    </w:p>
    <w:p w14:paraId="3238DB9E" w14:textId="555F97D0" w:rsidR="00802D5B" w:rsidRDefault="30968E5D">
      <w:r w:rsidRPr="32530EFF">
        <w:rPr>
          <w:rFonts w:ascii="Helvetica" w:eastAsia="Helvetica" w:hAnsi="Helvetica" w:cs="Helvetica"/>
          <w:sz w:val="21"/>
          <w:szCs w:val="21"/>
        </w:rPr>
        <w:t xml:space="preserve">Things we would like to see in the code: </w:t>
      </w:r>
    </w:p>
    <w:p w14:paraId="77D1B1AE" w14:textId="6EA636D4" w:rsidR="00802D5B" w:rsidRDefault="60C43760" w:rsidP="32530EFF">
      <w:pPr>
        <w:rPr>
          <w:rFonts w:ascii="Helvetica" w:eastAsia="Helvetica" w:hAnsi="Helvetica" w:cs="Helvetica"/>
          <w:sz w:val="21"/>
          <w:szCs w:val="21"/>
        </w:rPr>
      </w:pPr>
      <w:r w:rsidRPr="32530EFF">
        <w:rPr>
          <w:rFonts w:ascii="Helvetica" w:eastAsia="Helvetica" w:hAnsi="Helvetica" w:cs="Helvetica"/>
          <w:sz w:val="21"/>
          <w:szCs w:val="21"/>
        </w:rPr>
        <w:t xml:space="preserve">1. Setup the solution with its </w:t>
      </w:r>
      <w:proofErr w:type="spellStart"/>
      <w:r w:rsidRPr="32530EFF">
        <w:rPr>
          <w:rFonts w:ascii="Helvetica" w:eastAsia="Helvetica" w:hAnsi="Helvetica" w:cs="Helvetica"/>
          <w:sz w:val="21"/>
          <w:szCs w:val="21"/>
        </w:rPr>
        <w:t>Dockerized</w:t>
      </w:r>
      <w:proofErr w:type="spellEnd"/>
      <w:r w:rsidRPr="32530EFF">
        <w:rPr>
          <w:rFonts w:ascii="Helvetica" w:eastAsia="Helvetica" w:hAnsi="Helvetica" w:cs="Helvetica"/>
          <w:sz w:val="21"/>
          <w:szCs w:val="21"/>
        </w:rPr>
        <w:t xml:space="preserve"> image</w:t>
      </w:r>
    </w:p>
    <w:p w14:paraId="0F562CE8" w14:textId="1A080A22" w:rsidR="00802D5B" w:rsidRDefault="60C43760">
      <w:r w:rsidRPr="32530EFF">
        <w:rPr>
          <w:rFonts w:ascii="Helvetica" w:eastAsia="Helvetica" w:hAnsi="Helvetica" w:cs="Helvetica"/>
          <w:sz w:val="21"/>
          <w:szCs w:val="21"/>
        </w:rPr>
        <w:t>2</w:t>
      </w:r>
      <w:r w:rsidR="30968E5D" w:rsidRPr="32530EFF">
        <w:rPr>
          <w:rFonts w:ascii="Helvetica" w:eastAsia="Helvetica" w:hAnsi="Helvetica" w:cs="Helvetica"/>
          <w:sz w:val="21"/>
          <w:szCs w:val="21"/>
        </w:rPr>
        <w:t xml:space="preserve">. Parallel execution of tests </w:t>
      </w:r>
    </w:p>
    <w:p w14:paraId="5785CEA0" w14:textId="20970285" w:rsidR="00802D5B" w:rsidRDefault="33CDAF53">
      <w:r w:rsidRPr="32530EFF">
        <w:rPr>
          <w:rFonts w:ascii="Helvetica" w:eastAsia="Helvetica" w:hAnsi="Helvetica" w:cs="Helvetica"/>
          <w:sz w:val="21"/>
          <w:szCs w:val="21"/>
        </w:rPr>
        <w:t>3</w:t>
      </w:r>
      <w:r w:rsidR="30968E5D" w:rsidRPr="32530EFF">
        <w:rPr>
          <w:rFonts w:ascii="Helvetica" w:eastAsia="Helvetica" w:hAnsi="Helvetica" w:cs="Helvetica"/>
          <w:sz w:val="21"/>
          <w:szCs w:val="21"/>
        </w:rPr>
        <w:t xml:space="preserve">. Reporting of the results </w:t>
      </w:r>
    </w:p>
    <w:p w14:paraId="44BB45A4" w14:textId="1728A37D" w:rsidR="00802D5B" w:rsidRDefault="19405E72">
      <w:r w:rsidRPr="32530EFF">
        <w:rPr>
          <w:rFonts w:ascii="Helvetica" w:eastAsia="Helvetica" w:hAnsi="Helvetica" w:cs="Helvetica"/>
          <w:sz w:val="21"/>
          <w:szCs w:val="21"/>
        </w:rPr>
        <w:t>4</w:t>
      </w:r>
      <w:r w:rsidR="30968E5D" w:rsidRPr="32530EFF">
        <w:rPr>
          <w:rFonts w:ascii="Helvetica" w:eastAsia="Helvetica" w:hAnsi="Helvetica" w:cs="Helvetica"/>
          <w:sz w:val="21"/>
          <w:szCs w:val="21"/>
        </w:rPr>
        <w:t xml:space="preserve">. Documentation </w:t>
      </w:r>
    </w:p>
    <w:p w14:paraId="794B2A80" w14:textId="1BD5B51C" w:rsidR="00802D5B" w:rsidRDefault="00802D5B"/>
    <w:p w14:paraId="6AFF690E" w14:textId="0A336034" w:rsidR="00802D5B" w:rsidRPr="00342A4D" w:rsidRDefault="30968E5D">
      <w:pPr>
        <w:rPr>
          <w:rFonts w:ascii="Helvetica" w:eastAsia="Helvetica" w:hAnsi="Helvetica" w:cs="Helvetica"/>
          <w:sz w:val="21"/>
          <w:szCs w:val="21"/>
        </w:rPr>
      </w:pPr>
      <w:r w:rsidRPr="32530EFF">
        <w:rPr>
          <w:rFonts w:ascii="Helvetica" w:eastAsia="Helvetica" w:hAnsi="Helvetica" w:cs="Helvetica"/>
          <w:sz w:val="21"/>
          <w:szCs w:val="21"/>
        </w:rPr>
        <w:t xml:space="preserve">Bonus Points: </w:t>
      </w:r>
    </w:p>
    <w:p w14:paraId="183CB2D0" w14:textId="25FECE57" w:rsidR="00802D5B" w:rsidRPr="00342A4D" w:rsidRDefault="1D2FE8B9" w:rsidP="00342A4D">
      <w:pPr>
        <w:rPr>
          <w:rFonts w:ascii="Helvetica" w:eastAsia="Helvetica" w:hAnsi="Helvetica" w:cs="Helvetica"/>
          <w:sz w:val="21"/>
          <w:szCs w:val="21"/>
        </w:rPr>
      </w:pPr>
      <w:r w:rsidRPr="32530EFF">
        <w:rPr>
          <w:rFonts w:ascii="Helvetica" w:eastAsia="Helvetica" w:hAnsi="Helvetica" w:cs="Helvetica"/>
          <w:sz w:val="21"/>
          <w:szCs w:val="21"/>
        </w:rPr>
        <w:t xml:space="preserve">Use Kubernetes solution </w:t>
      </w:r>
      <w:r w:rsidRPr="00D6353E">
        <w:rPr>
          <w:rStyle w:val="Hyperlink"/>
        </w:rPr>
        <w:t xml:space="preserve">( </w:t>
      </w:r>
      <w:hyperlink r:id="rId8">
        <w:r w:rsidR="00D6353E" w:rsidRPr="00D6353E">
          <w:rPr>
            <w:rStyle w:val="Hyperlink"/>
            <w:rFonts w:ascii="Helvetica" w:eastAsia="Helvetica" w:hAnsi="Helvetica" w:cs="Helvetica"/>
            <w:sz w:val="21"/>
            <w:szCs w:val="21"/>
          </w:rPr>
          <w:t>parallel distributed testing</w:t>
        </w:r>
      </w:hyperlink>
      <w:r w:rsidRPr="00D6353E">
        <w:rPr>
          <w:rStyle w:val="Hyperlink"/>
        </w:rPr>
        <w:t>)</w:t>
      </w:r>
      <w:r w:rsidR="19BC5A76" w:rsidRPr="00D6353E">
        <w:rPr>
          <w:rStyle w:val="Hyperlink"/>
        </w:rPr>
        <w:t xml:space="preserve"> </w:t>
      </w:r>
    </w:p>
    <w:p w14:paraId="7DCD45EB" w14:textId="23E3B2A8" w:rsidR="007C3345" w:rsidRPr="00342A4D" w:rsidRDefault="19BC5A76" w:rsidP="00342A4D">
      <w:pPr>
        <w:rPr>
          <w:rFonts w:ascii="Helvetica" w:eastAsia="Helvetica" w:hAnsi="Helvetica" w:cs="Helvetica"/>
          <w:sz w:val="21"/>
          <w:szCs w:val="21"/>
        </w:rPr>
      </w:pPr>
      <w:r w:rsidRPr="32530EFF">
        <w:rPr>
          <w:rFonts w:ascii="Helvetica" w:eastAsia="Helvetica" w:hAnsi="Helvetica" w:cs="Helvetica"/>
          <w:sz w:val="21"/>
          <w:szCs w:val="21"/>
        </w:rPr>
        <w:t>Visual regression testing (</w:t>
      </w:r>
      <w:proofErr w:type="spellStart"/>
      <w:r w:rsidRPr="00D6353E">
        <w:rPr>
          <w:rStyle w:val="Hyperlink"/>
        </w:rPr>
        <w:fldChar w:fldCharType="begin"/>
      </w:r>
      <w:r w:rsidR="00D6353E" w:rsidRPr="00D6353E">
        <w:rPr>
          <w:rStyle w:val="Hyperlink"/>
        </w:rPr>
        <w:instrText xml:space="preserve">HYPERLINK "https://github.com/wswebcreation/wdio-image-comparison-service" \h </w:instrText>
      </w:r>
      <w:r w:rsidRPr="00D6353E">
        <w:rPr>
          <w:rStyle w:val="Hyperlink"/>
        </w:rPr>
      </w:r>
      <w:r w:rsidRPr="00D6353E">
        <w:rPr>
          <w:rStyle w:val="Hyperlink"/>
        </w:rPr>
        <w:fldChar w:fldCharType="separate"/>
      </w:r>
      <w:r w:rsidR="00D6353E" w:rsidRPr="00D6353E">
        <w:rPr>
          <w:rStyle w:val="Hyperlink"/>
        </w:rPr>
        <w:t>wdio</w:t>
      </w:r>
      <w:proofErr w:type="spellEnd"/>
      <w:r w:rsidR="00D6353E" w:rsidRPr="00D6353E">
        <w:rPr>
          <w:rStyle w:val="Hyperlink"/>
        </w:rPr>
        <w:t>-image-</w:t>
      </w:r>
      <w:proofErr w:type="spellStart"/>
      <w:r w:rsidR="00D6353E" w:rsidRPr="00D6353E">
        <w:rPr>
          <w:rStyle w:val="Hyperlink"/>
        </w:rPr>
        <w:t>comparision</w:t>
      </w:r>
      <w:proofErr w:type="spellEnd"/>
      <w:r w:rsidRPr="00D6353E">
        <w:rPr>
          <w:rStyle w:val="Hyperlink"/>
        </w:rPr>
        <w:fldChar w:fldCharType="end"/>
      </w:r>
      <w:r w:rsidRPr="00D6353E">
        <w:rPr>
          <w:rStyle w:val="Hyperlink"/>
        </w:rPr>
        <w:t>)</w:t>
      </w:r>
    </w:p>
    <w:p w14:paraId="4BDF92E9" w14:textId="2ABCC361" w:rsidR="00802D5B" w:rsidRDefault="00802D5B" w:rsidP="32530EFF">
      <w:pPr>
        <w:rPr>
          <w:rFonts w:ascii="Helvetica" w:eastAsia="Helvetica" w:hAnsi="Helvetica" w:cs="Helvetica"/>
          <w:sz w:val="21"/>
          <w:szCs w:val="21"/>
        </w:rPr>
      </w:pPr>
    </w:p>
    <w:p w14:paraId="3AC12275" w14:textId="6E77ACFA" w:rsidR="00802D5B" w:rsidRDefault="19BC5A76">
      <w:r w:rsidRPr="32530EFF">
        <w:rPr>
          <w:rFonts w:ascii="Helvetica" w:eastAsia="Helvetica" w:hAnsi="Helvetica" w:cs="Helvetica"/>
          <w:sz w:val="21"/>
          <w:szCs w:val="21"/>
        </w:rPr>
        <w:t xml:space="preserve">Note: Please only test this page </w:t>
      </w:r>
      <w:hyperlink r:id="rId9">
        <w:r w:rsidRPr="32530EFF">
          <w:rPr>
            <w:rStyle w:val="Hyperlink"/>
            <w:rFonts w:ascii="Helvetica" w:eastAsia="Helvetica" w:hAnsi="Helvetica" w:cs="Helvetica"/>
            <w:sz w:val="21"/>
            <w:szCs w:val="21"/>
          </w:rPr>
          <w:t>https://www.volvocars.com/intl/v/car-safety/a-million-more</w:t>
        </w:r>
      </w:hyperlink>
      <w:r w:rsidRPr="32530EFF">
        <w:rPr>
          <w:rFonts w:ascii="Helvetica" w:eastAsia="Helvetica" w:hAnsi="Helvetica" w:cs="Helvetica"/>
          <w:sz w:val="21"/>
          <w:szCs w:val="21"/>
        </w:rPr>
        <w:t xml:space="preserve">, do not try subscribing or buying a car, unless </w:t>
      </w:r>
      <w:proofErr w:type="spellStart"/>
      <w:r w:rsidRPr="32530EFF">
        <w:rPr>
          <w:rFonts w:ascii="Helvetica" w:eastAsia="Helvetica" w:hAnsi="Helvetica" w:cs="Helvetica"/>
          <w:sz w:val="21"/>
          <w:szCs w:val="21"/>
        </w:rPr>
        <w:t>Of</w:t>
      </w:r>
      <w:r w:rsidR="00B63E4F">
        <w:rPr>
          <w:rFonts w:ascii="Helvetica" w:eastAsia="Helvetica" w:hAnsi="Helvetica" w:cs="Helvetica"/>
          <w:sz w:val="21"/>
          <w:szCs w:val="21"/>
        </w:rPr>
        <w:t>c</w:t>
      </w:r>
      <w:r w:rsidRPr="32530EFF">
        <w:rPr>
          <w:rFonts w:ascii="Helvetica" w:eastAsia="Helvetica" w:hAnsi="Helvetica" w:cs="Helvetica"/>
          <w:sz w:val="21"/>
          <w:szCs w:val="21"/>
        </w:rPr>
        <w:t>ourse</w:t>
      </w:r>
      <w:proofErr w:type="spellEnd"/>
      <w:r w:rsidRPr="32530EFF">
        <w:rPr>
          <w:rFonts w:ascii="Helvetica" w:eastAsia="Helvetica" w:hAnsi="Helvetica" w:cs="Helvetica"/>
          <w:sz w:val="21"/>
          <w:szCs w:val="21"/>
        </w:rPr>
        <w:t xml:space="preserve"> you want to really get a </w:t>
      </w:r>
      <w:proofErr w:type="spellStart"/>
      <w:r w:rsidRPr="32530EFF">
        <w:rPr>
          <w:rFonts w:ascii="Helvetica" w:eastAsia="Helvetica" w:hAnsi="Helvetica" w:cs="Helvetica"/>
          <w:sz w:val="21"/>
          <w:szCs w:val="21"/>
        </w:rPr>
        <w:t>Volvocars</w:t>
      </w:r>
      <w:proofErr w:type="spellEnd"/>
      <w:r w:rsidRPr="32530EFF">
        <w:rPr>
          <w:rFonts w:ascii="Helvetica" w:eastAsia="Helvetica" w:hAnsi="Helvetica" w:cs="Helvetica"/>
          <w:sz w:val="21"/>
          <w:szCs w:val="21"/>
        </w:rPr>
        <w:t xml:space="preserve"> for yourself.</w:t>
      </w:r>
    </w:p>
    <w:p w14:paraId="501C5D7E" w14:textId="3A1D56CC" w:rsidR="00802D5B" w:rsidRDefault="00802D5B" w:rsidP="32530EFF">
      <w:pPr>
        <w:rPr>
          <w:rFonts w:ascii="Helvetica" w:eastAsia="Helvetica" w:hAnsi="Helvetica" w:cs="Helvetica"/>
          <w:sz w:val="18"/>
          <w:szCs w:val="18"/>
        </w:rPr>
      </w:pPr>
    </w:p>
    <w:p w14:paraId="6F061BB0" w14:textId="06EBDEBE" w:rsidR="00802D5B" w:rsidRDefault="00802D5B" w:rsidP="32530EFF">
      <w:pPr>
        <w:rPr>
          <w:rFonts w:ascii="Helvetica" w:eastAsia="Helvetica" w:hAnsi="Helvetica" w:cs="Helvetica"/>
          <w:sz w:val="21"/>
          <w:szCs w:val="21"/>
        </w:rPr>
      </w:pPr>
    </w:p>
    <w:p w14:paraId="2C078E63" w14:textId="7A927337" w:rsidR="00802D5B" w:rsidRDefault="00802D5B" w:rsidP="32530EFF"/>
    <w:sectPr w:rsidR="0080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E0A"/>
    <w:multiLevelType w:val="hybridMultilevel"/>
    <w:tmpl w:val="EC4EFB6E"/>
    <w:lvl w:ilvl="0" w:tplc="2CECAA38">
      <w:start w:val="1"/>
      <w:numFmt w:val="decimal"/>
      <w:lvlText w:val="%1."/>
      <w:lvlJc w:val="left"/>
      <w:pPr>
        <w:ind w:left="720" w:hanging="360"/>
      </w:pPr>
    </w:lvl>
    <w:lvl w:ilvl="1" w:tplc="C466F372">
      <w:start w:val="1"/>
      <w:numFmt w:val="lowerLetter"/>
      <w:lvlText w:val="%2."/>
      <w:lvlJc w:val="left"/>
      <w:pPr>
        <w:ind w:left="1440" w:hanging="360"/>
      </w:pPr>
    </w:lvl>
    <w:lvl w:ilvl="2" w:tplc="27F2F47A">
      <w:start w:val="1"/>
      <w:numFmt w:val="lowerRoman"/>
      <w:lvlText w:val="%3."/>
      <w:lvlJc w:val="right"/>
      <w:pPr>
        <w:ind w:left="2160" w:hanging="180"/>
      </w:pPr>
    </w:lvl>
    <w:lvl w:ilvl="3" w:tplc="891A169A">
      <w:start w:val="1"/>
      <w:numFmt w:val="decimal"/>
      <w:lvlText w:val="%4."/>
      <w:lvlJc w:val="left"/>
      <w:pPr>
        <w:ind w:left="2880" w:hanging="360"/>
      </w:pPr>
    </w:lvl>
    <w:lvl w:ilvl="4" w:tplc="82CEA594">
      <w:start w:val="1"/>
      <w:numFmt w:val="lowerLetter"/>
      <w:lvlText w:val="%5."/>
      <w:lvlJc w:val="left"/>
      <w:pPr>
        <w:ind w:left="3600" w:hanging="360"/>
      </w:pPr>
    </w:lvl>
    <w:lvl w:ilvl="5" w:tplc="A790D294">
      <w:start w:val="1"/>
      <w:numFmt w:val="lowerRoman"/>
      <w:lvlText w:val="%6."/>
      <w:lvlJc w:val="right"/>
      <w:pPr>
        <w:ind w:left="4320" w:hanging="180"/>
      </w:pPr>
    </w:lvl>
    <w:lvl w:ilvl="6" w:tplc="0C5A34A2">
      <w:start w:val="1"/>
      <w:numFmt w:val="decimal"/>
      <w:lvlText w:val="%7."/>
      <w:lvlJc w:val="left"/>
      <w:pPr>
        <w:ind w:left="5040" w:hanging="360"/>
      </w:pPr>
    </w:lvl>
    <w:lvl w:ilvl="7" w:tplc="969AFAB8">
      <w:start w:val="1"/>
      <w:numFmt w:val="lowerLetter"/>
      <w:lvlText w:val="%8."/>
      <w:lvlJc w:val="left"/>
      <w:pPr>
        <w:ind w:left="5760" w:hanging="360"/>
      </w:pPr>
    </w:lvl>
    <w:lvl w:ilvl="8" w:tplc="2FA066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C4214"/>
    <w:multiLevelType w:val="hybridMultilevel"/>
    <w:tmpl w:val="95F2CE22"/>
    <w:lvl w:ilvl="0" w:tplc="77CC4A38">
      <w:start w:val="1"/>
      <w:numFmt w:val="decimal"/>
      <w:lvlText w:val="%1."/>
      <w:lvlJc w:val="left"/>
      <w:pPr>
        <w:ind w:left="720" w:hanging="360"/>
      </w:pPr>
    </w:lvl>
    <w:lvl w:ilvl="1" w:tplc="AA46CCA2">
      <w:start w:val="1"/>
      <w:numFmt w:val="lowerLetter"/>
      <w:lvlText w:val="%2."/>
      <w:lvlJc w:val="left"/>
      <w:pPr>
        <w:ind w:left="1440" w:hanging="360"/>
      </w:pPr>
    </w:lvl>
    <w:lvl w:ilvl="2" w:tplc="F626A74C">
      <w:start w:val="1"/>
      <w:numFmt w:val="lowerRoman"/>
      <w:lvlText w:val="%3."/>
      <w:lvlJc w:val="right"/>
      <w:pPr>
        <w:ind w:left="2160" w:hanging="180"/>
      </w:pPr>
    </w:lvl>
    <w:lvl w:ilvl="3" w:tplc="9340917C">
      <w:start w:val="1"/>
      <w:numFmt w:val="decimal"/>
      <w:lvlText w:val="%4."/>
      <w:lvlJc w:val="left"/>
      <w:pPr>
        <w:ind w:left="2880" w:hanging="360"/>
      </w:pPr>
    </w:lvl>
    <w:lvl w:ilvl="4" w:tplc="A52AC96C">
      <w:start w:val="1"/>
      <w:numFmt w:val="lowerLetter"/>
      <w:lvlText w:val="%5."/>
      <w:lvlJc w:val="left"/>
      <w:pPr>
        <w:ind w:left="3600" w:hanging="360"/>
      </w:pPr>
    </w:lvl>
    <w:lvl w:ilvl="5" w:tplc="EE3AAC1C">
      <w:start w:val="1"/>
      <w:numFmt w:val="lowerRoman"/>
      <w:lvlText w:val="%6."/>
      <w:lvlJc w:val="right"/>
      <w:pPr>
        <w:ind w:left="4320" w:hanging="180"/>
      </w:pPr>
    </w:lvl>
    <w:lvl w:ilvl="6" w:tplc="5DCCE19A">
      <w:start w:val="1"/>
      <w:numFmt w:val="decimal"/>
      <w:lvlText w:val="%7."/>
      <w:lvlJc w:val="left"/>
      <w:pPr>
        <w:ind w:left="5040" w:hanging="360"/>
      </w:pPr>
    </w:lvl>
    <w:lvl w:ilvl="7" w:tplc="76120010">
      <w:start w:val="1"/>
      <w:numFmt w:val="lowerLetter"/>
      <w:lvlText w:val="%8."/>
      <w:lvlJc w:val="left"/>
      <w:pPr>
        <w:ind w:left="5760" w:hanging="360"/>
      </w:pPr>
    </w:lvl>
    <w:lvl w:ilvl="8" w:tplc="BE94DE46">
      <w:start w:val="1"/>
      <w:numFmt w:val="lowerRoman"/>
      <w:lvlText w:val="%9."/>
      <w:lvlJc w:val="right"/>
      <w:pPr>
        <w:ind w:left="6480" w:hanging="180"/>
      </w:pPr>
    </w:lvl>
  </w:abstractNum>
  <w:num w:numId="1" w16cid:durableId="588198660">
    <w:abstractNumId w:val="0"/>
  </w:num>
  <w:num w:numId="2" w16cid:durableId="186142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FDF348"/>
    <w:rsid w:val="00086811"/>
    <w:rsid w:val="00263C80"/>
    <w:rsid w:val="00342A4D"/>
    <w:rsid w:val="007C3345"/>
    <w:rsid w:val="00802D5B"/>
    <w:rsid w:val="009567E8"/>
    <w:rsid w:val="00B63E4F"/>
    <w:rsid w:val="00D6353E"/>
    <w:rsid w:val="19405E72"/>
    <w:rsid w:val="19BC5A76"/>
    <w:rsid w:val="1A29EBCA"/>
    <w:rsid w:val="1D2FE8B9"/>
    <w:rsid w:val="2860455E"/>
    <w:rsid w:val="2C531531"/>
    <w:rsid w:val="2E5611A4"/>
    <w:rsid w:val="30968E5D"/>
    <w:rsid w:val="30B73E9E"/>
    <w:rsid w:val="32530EFF"/>
    <w:rsid w:val="33CDAF53"/>
    <w:rsid w:val="3BD8A98C"/>
    <w:rsid w:val="3FC04542"/>
    <w:rsid w:val="44FDF348"/>
    <w:rsid w:val="60C43760"/>
    <w:rsid w:val="68119AFE"/>
    <w:rsid w:val="74515EE4"/>
    <w:rsid w:val="791B8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DF348"/>
  <w15:chartTrackingRefBased/>
  <w15:docId w15:val="{CA4E77A8-956F-4843-9133-23DCCF22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6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testacademy.com/parallel-distributed-testing-with-kubernetes-docker-and-selenium-gr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driv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lvocars.com/intl/v/car-safety/a-million-mo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olvocars.com/intl/v/car-safety/a-million-m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Anand</dc:creator>
  <cp:keywords/>
  <dc:description/>
  <cp:lastModifiedBy>Kannan, Anand</cp:lastModifiedBy>
  <cp:revision>2</cp:revision>
  <dcterms:created xsi:type="dcterms:W3CDTF">2022-11-21T17:13:00Z</dcterms:created>
  <dcterms:modified xsi:type="dcterms:W3CDTF">2022-11-21T17:13:00Z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iteId">
    <vt:lpwstr>81fa766e-a349-4867-8bf4-ab35e250a08f</vt:lpwstr>
  </property>
  <property fmtid="{D5CDD505-2E9C-101B-9397-08002B2CF9AE}" pid="4" name="MSIP_Label_7fea2623-af8f-4fb8-b1cf-b63cc8e496aa_ActionId">
    <vt:lpwstr>a0d7e2ab-c3c2-4aa3-b12f-45b5a5fcf8ab</vt:lpwstr>
  </property>
  <property fmtid="{D5CDD505-2E9C-101B-9397-08002B2CF9AE}" pid="5" name="MSIP_Label_7fea2623-af8f-4fb8-b1cf-b63cc8e496aa_Method">
    <vt:lpwstr>Standard</vt:lpwstr>
  </property>
  <property fmtid="{D5CDD505-2E9C-101B-9397-08002B2CF9AE}" pid="6" name="MSIP_Label_7fea2623-af8f-4fb8-b1cf-b63cc8e496aa_SetDate">
    <vt:lpwstr>2020-12-28T17:00:21Z</vt:lpwstr>
  </property>
  <property fmtid="{D5CDD505-2E9C-101B-9397-08002B2CF9AE}" pid="7" name="MSIP_Label_7fea2623-af8f-4fb8-b1cf-b63cc8e496aa_Name">
    <vt:lpwstr>Internal</vt:lpwstr>
  </property>
  <property fmtid="{D5CDD505-2E9C-101B-9397-08002B2CF9AE}" pid="8" name="MSIP_Label_7fea2623-af8f-4fb8-b1cf-b63cc8e496aa_ContentBits">
    <vt:lpwstr>0</vt:lpwstr>
  </property>
</Properties>
</file>