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30. Revisiting Deep Learning Models for Tabular Data (ResNet và FT-Transformer)</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2021; arXiv:2106.11959v5, 26/10/2023</w:t>
            </w:r>
          </w:p>
        </w:tc>
      </w:tr>
      <w:tr>
        <w:tc>
          <w:tcPr>
            <w:tcW w:type="dxa" w:w="4649"/>
          </w:tcPr>
          <w:p>
            <w:r/>
            <w:r>
              <w:rPr>
                <w:sz w:val="21"/>
              </w:rPr>
              <w:t>Tác giả</w:t>
            </w:r>
          </w:p>
        </w:tc>
        <w:tc>
          <w:tcPr>
            <w:tcW w:type="dxa" w:w="4649"/>
          </w:tcPr>
          <w:p>
            <w:r/>
            <w:r>
              <w:rPr>
                <w:sz w:val="21"/>
              </w:rPr>
              <w:t>Yury Gorishniy, Ivan Rubachev, Valentin Khrulkov, Artem Babenko (Yandex)</w:t>
            </w:r>
          </w:p>
        </w:tc>
      </w:tr>
      <w:tr>
        <w:tc>
          <w:tcPr>
            <w:tcW w:type="dxa" w:w="4649"/>
          </w:tcPr>
          <w:p>
            <w:r/>
            <w:r>
              <w:rPr>
                <w:sz w:val="21"/>
              </w:rPr>
              <w:t>Mã nguồn</w:t>
            </w:r>
          </w:p>
        </w:tc>
        <w:tc>
          <w:tcPr>
            <w:tcW w:type="dxa" w:w="4649"/>
          </w:tcPr>
          <w:p>
            <w:r/>
            <w:r>
              <w:rPr>
                <w:sz w:val="21"/>
              </w:rPr>
              <w:t>github.com/yandex-research/tabular-dl-revisiting-models</w:t>
            </w:r>
          </w:p>
        </w:tc>
      </w:tr>
      <w:tr>
        <w:tc>
          <w:tcPr>
            <w:tcW w:type="dxa" w:w="4649"/>
          </w:tcPr>
          <w:p>
            <w:r/>
            <w:r>
              <w:rPr>
                <w:sz w:val="21"/>
              </w:rPr>
              <w:t>Lưu ý về PDF</w:t>
            </w:r>
          </w:p>
        </w:tc>
        <w:tc>
          <w:tcPr>
            <w:tcW w:type="dxa" w:w="4649"/>
          </w:tcPr>
          <w:p>
            <w:r/>
            <w:r>
              <w:rPr>
                <w:sz w:val="21"/>
              </w:rPr>
              <w:t>Văn bản và Bảng 2, 3, 4, 5, 6, 10 đọc sạch. Bảng 1 và Bảng 7 (mô tả dữ liệu) bị lệch dòng nhưng ghép lại được từ hai bảng; Bảng 8–9 (độ lệch chuẩn từng mô hình) bị lệch nhiều nên không dùng. Công thức chính và siêu tham số đọc được.</w:t>
            </w:r>
          </w:p>
        </w:tc>
      </w:tr>
      <w:tr>
        <w:tc>
          <w:tcPr>
            <w:tcW w:type="dxa" w:w="4649"/>
          </w:tcPr>
          <w:p>
            <w:r/>
            <w:r>
              <w:rPr>
                <w:sz w:val="21"/>
              </w:rPr>
              <w:t>Vị trí trong đề tài</w:t>
            </w:r>
          </w:p>
        </w:tc>
        <w:tc>
          <w:tcPr>
            <w:tcW w:type="dxa" w:w="4649"/>
          </w:tcPr>
          <w:p>
            <w:r/>
            <w:r>
              <w:rPr>
                <w:sz w:val="21"/>
              </w:rPr>
              <w:t xml:space="preserve">Bài </w:t>
            </w:r>
            <w:r>
              <w:rPr>
                <w:b/>
                <w:sz w:val="21"/>
              </w:rPr>
              <w:t>nền tảng của học sâu trên bảng</w:t>
            </w:r>
            <w:r>
              <w:rPr>
                <w:sz w:val="21"/>
              </w:rPr>
              <w:t>: định nghĩa baseline mạnh (ResNet, FT-Transformer) mà hầu như mọi TFM và survey sau đó đều dùng làm mốc so sánh, kể cả TabArena, TabM, TabDPT.</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Văn liệu học sâu cho dữ liệu bảng lúc đó đề xuất hàng loạt kiến trúc mới nhưng mỗi bài dùng một bộ dữ liệu và một quy trình khác nhau, nên không ai biết mô hình nào thực sự tốt và GBDT có bị vượt hay không. Bài này làm ba việc: (1) so sánh công bằng các họ kiến trúc chính trên cùng 11 bộ dữ liệu với cùng quy trình huấn luyện và tinh chỉnh; (2) chỉ ra rằng một </w:t>
      </w:r>
      <w:r>
        <w:rPr>
          <w:b/>
        </w:rPr>
        <w:t>ResNet đơn giản</w:t>
      </w:r>
      <w:r>
        <w:t xml:space="preserve"> (bị các bài trước bỏ qua) đã là baseline rất mạnh, mà không đối thủ nào vượt ổn định; (3) đề xuất </w:t>
      </w:r>
      <w:r>
        <w:rPr>
          <w:b/>
        </w:rPr>
        <w:t>FT-Transformer (Feature Tokenizer + Transformer)</w:t>
      </w:r>
      <w:r>
        <w:t xml:space="preserve">, chuyển mọi đặc trưng thành embedding rồi dùng transformer, đạt kết quả tốt nhất trong số mạng nơ-ron ở phần lớn bộ dữ liệu. Khi so với GBDT, kết luận là </w:t>
      </w:r>
      <w:r>
        <w:rPr>
          <w:b/>
        </w:rPr>
        <w:t>vẫn không có giải pháp nào vượt trội toàn diện</w:t>
      </w:r>
      <w:r>
        <w:t>: GBDT còn thắng ở một số bộ dữ liệu sau khi tinh chỉnh.</w:t>
      </w:r>
    </w:p>
    <w:p>
      <w:pPr>
        <w:keepNext/>
        <w:spacing w:before="240" w:after="60"/>
      </w:pPr>
      <w:r>
        <w:rPr>
          <w:b/>
          <w:color w:val="1F3A5F"/>
          <w:sz w:val="28"/>
        </w:rPr>
        <w:t>2. Bối cảnh</w:t>
      </w:r>
    </w:p>
    <w:p>
      <w:pPr>
        <w:pStyle w:val="ListBullet"/>
        <w:spacing w:after="40"/>
      </w:pPr>
      <w:r>
        <w:t>GBDT (XGBoost, LightGBM, CatBoost) là "state of the art nông", lựa chọn hàng đầu trong các cuộc thi. Mạng nơ-ron hấp dẫn vì hứa hẹn hiệu năng cao hơn và nhất là cho phép xây pipeline đa phương thức huấn luyện đầu cuối.</w:t>
      </w:r>
    </w:p>
    <w:p>
      <w:pPr>
        <w:pStyle w:val="ListBullet"/>
        <w:spacing w:after="40"/>
      </w:pPr>
      <w:r>
        <w:t xml:space="preserve">Ba họ mô hình sâu cho bảng: </w:t>
      </w:r>
      <w:r>
        <w:rPr>
          <w:b/>
        </w:rPr>
        <w:t>cây khả vi</w:t>
      </w:r>
      <w:r>
        <w:t xml:space="preserve"> (NODE, Tree Ensemble Layer, Neural Decision Forest: làm "mềm" hàm chia nút để lan truyền gradient), </w:t>
      </w:r>
      <w:r>
        <w:rPr>
          <w:b/>
        </w:rPr>
        <w:t>mô hình dựa trên attention</w:t>
      </w:r>
      <w:r>
        <w:t xml:space="preserve"> (TabNet, TabTransformer, AutoInt), và </w:t>
      </w:r>
      <w:r>
        <w:rPr>
          <w:b/>
        </w:rPr>
        <w:t>mô hình tương tác nhân</w:t>
      </w:r>
      <w:r>
        <w:t xml:space="preserve"> (DCN V2, PNN... từ lĩnh vực hệ gợi ý). Ngoài ra còn SNN (SELU) và GrowNet (boosting các MLP yếu).</w:t>
      </w:r>
    </w:p>
    <w:p>
      <w:pPr>
        <w:pStyle w:val="ListBullet"/>
        <w:spacing w:after="40"/>
      </w:pPr>
      <w:r>
        <w:t>Thiếu một benchmark chung kiểu ImageNet hay GLUE, và MLP vẫn là baseline đơn giản nhưng không phải lúc nào cũng khó đánh bại. Giả thuyết: các khối kiến trúc đã được nghiên cứu kỹ ở lĩnh vực khác có thể chưa được khai thác tốt cho bảng.</w:t>
      </w:r>
    </w:p>
    <w:p>
      <w:pPr>
        <w:keepNext/>
        <w:spacing w:before="240" w:after="60"/>
      </w:pPr>
      <w:r>
        <w:rPr>
          <w:b/>
          <w:color w:val="1F3A5F"/>
          <w:sz w:val="28"/>
        </w:rPr>
        <w:t>3. Các mô hình</w:t>
      </w:r>
    </w:p>
    <w:p>
      <w:pPr>
        <w:spacing w:after="100" w:line="276" w:lineRule="auto"/>
      </w:pPr>
      <w:r/>
      <w:r>
        <w:rPr>
          <w:b/>
        </w:rPr>
        <w:t>Ký hiệu:</w:t>
      </w:r>
      <w:r>
        <w:t xml:space="preserve"> tập dữ liệu D = {(xᵢ, yᵢ)} với đặc trưng số và hạng mục; tách thành train/val/test không giao nhau (val dùng cho early stopping và tinh chỉnh); ba loại tác vụ: nhị phân, đa lớp, hồi quy.</w:t>
      </w:r>
    </w:p>
    <w:p>
      <w:pPr>
        <w:pStyle w:val="ListBullet"/>
        <w:spacing w:after="40"/>
      </w:pPr>
      <w:r/>
      <w:r>
        <w:rPr>
          <w:b/>
        </w:rPr>
        <w:t>MLP:</w:t>
      </w:r>
      <w:r>
        <w:t xml:space="preserve"> các khối Dropout(ReLU(Linear(x))) xếp chồng và một lớp Linear cuối.</w:t>
      </w:r>
    </w:p>
    <w:p>
      <w:pPr>
        <w:pStyle w:val="ListBullet"/>
        <w:spacing w:after="40"/>
      </w:pPr>
      <w:r/>
      <w:r>
        <w:rPr>
          <w:b/>
        </w:rPr>
        <w:t>ResNet</w:t>
      </w:r>
      <w:r>
        <w:t xml:space="preserve"> (bản đơn giản): ResNetBlock(x) = x + Dropout(Linear(Dropout(ReLU(Linear(BatchNorm(x)))))); chuẩn hóa chỉ đặt trong nhánh phần dư, giữ một "đường thẳng" từ đầu vào đến đầu ra (có lợi cho tối ưu); đầu dự đoán Linear(ReLU(BatchNorm(x))). Kỳ vọng tốt hơn MLP khi biểu diễn sâu có ích.</w:t>
      </w:r>
    </w:p>
    <w:p>
      <w:pPr>
        <w:pStyle w:val="ListBullet"/>
        <w:spacing w:after="40"/>
      </w:pPr>
      <w:r/>
      <w:r>
        <w:rPr>
          <w:b/>
        </w:rPr>
        <w:t>FT-Transformer:</w:t>
      </w:r>
      <w:r/>
    </w:p>
    <w:p>
      <w:pPr>
        <w:spacing w:after="100" w:line="276" w:lineRule="auto"/>
      </w:pPr>
      <w:r>
        <w:t xml:space="preserve">  - </w:t>
      </w:r>
      <w:r>
        <w:rPr>
          <w:b/>
        </w:rPr>
        <w:t>Feature Tokenizer:</w:t>
      </w:r>
      <w:r>
        <w:t xml:space="preserve"> mỗi đặc trưng xⱼ thành embedding Tⱼ = bⱼ + fⱼ(xⱼ) ∈ ℝᵈ, với bⱼ là bias riêng của đặc trưng j. Đặc trưng số: fⱼ = xⱼ · Wⱼ (nhân từng phần tử với vector học được); đặc trưng hạng mục: bảng tra Wⱼ ∈ ℝ^{Sⱼ×d} (tương đương one-hot nhân ma trận). Kết quả T ∈ ℝ^{k×d}.</w:t>
      </w:r>
    </w:p>
    <w:p>
      <w:pPr>
        <w:spacing w:after="100" w:line="276" w:lineRule="auto"/>
      </w:pPr>
      <w:r>
        <w:t xml:space="preserve">  - </w:t>
      </w:r>
      <w:r>
        <w:rPr>
          <w:b/>
        </w:rPr>
        <w:t>Transformer:</w:t>
      </w:r>
      <w:r>
        <w:t xml:space="preserve"> thêm token [CLS] vào đầu chuỗi rồi áp dụng L lớp transformer (PreNorm; bỏ chuẩn hóa đầu tiên ở lớp đầu để huấn luyện tốt). Mỗi lớp = Multi-Head Self-Attention + FFN với phần dư.</w:t>
      </w:r>
    </w:p>
    <w:p>
      <w:pPr>
        <w:spacing w:after="100" w:line="276" w:lineRule="auto"/>
      </w:pPr>
      <w:r>
        <w:t xml:space="preserve">  - </w:t>
      </w:r>
      <w:r>
        <w:rPr>
          <w:b/>
        </w:rPr>
        <w:t>Dự đoán:</w:t>
      </w:r>
      <w:r>
        <w:t xml:space="preserve"> ŷ = Linear(ReLU(LayerNorm(T_L[CLS]))). Dùng ReGLU (hoặc ReLU), 8 đầu attention không tinh chỉnh.</w:t>
      </w:r>
    </w:p>
    <w:p>
      <w:pPr>
        <w:spacing w:after="100" w:line="276" w:lineRule="auto"/>
      </w:pPr>
      <w:r>
        <w:t xml:space="preserve">  - </w:t>
      </w:r>
      <w:r>
        <w:rPr>
          <w:b/>
        </w:rPr>
        <w:t>Hạn chế đã nêu:</w:t>
      </w:r>
      <w:r>
        <w:t xml:space="preserve"> cần tài nguyên hơn ResNet; không scale tốt khi số đặc trưng rất lớn do độ phức tạp bậc hai của attention theo số đặc trưng (có thể giảm bằng xấp xỉ MHSA); dùng rộng rãi có thể làm tăng phát thải CO₂; có thể chưng cất sang kiến trúc đơn giản hơn.</w:t>
      </w:r>
    </w:p>
    <w:p>
      <w:pPr>
        <w:pStyle w:val="ListBullet"/>
        <w:spacing w:after="40"/>
      </w:pPr>
      <w:r/>
      <w:r>
        <w:rPr>
          <w:b/>
        </w:rPr>
        <w:t>Các mô hình khác so sánh:</w:t>
      </w:r>
      <w:r>
        <w:t xml:space="preserve"> SNN, NODE, TabNet, GrowNet, DCN V2, AutoInt (mạng); XGBoost, CatBoost (GBDT).</w:t>
      </w:r>
    </w:p>
    <w:p>
      <w:pPr>
        <w:keepNext/>
        <w:spacing w:before="240" w:after="60"/>
      </w:pPr>
      <w:r>
        <w:rPr>
          <w:b/>
          <w:color w:val="1F3A5F"/>
          <w:sz w:val="28"/>
        </w:rPr>
        <w:t>4. Thiết lập thí nghiệm</w:t>
      </w:r>
    </w:p>
    <w:p>
      <w:pPr>
        <w:pStyle w:val="ListBullet"/>
        <w:spacing w:after="40"/>
      </w:pPr>
      <w:r/>
      <w:r>
        <w:rPr>
          <w:b/>
        </w:rPr>
        <w:t>Phạm vi:</w:t>
      </w:r>
      <w:r>
        <w:t xml:space="preserve"> chỉ so sánh </w:t>
      </w:r>
      <w:r>
        <w:rPr>
          <w:b/>
        </w:rPr>
        <w:t>kiến trúc</w:t>
      </w:r>
      <w:r>
        <w:t>; không dùng pretraining, hàm mất mát phụ, tăng cường dữ liệu, chưng cất, warmup hay giảm learning rate, để đo tác động của thiên kiến quy nạp.</w:t>
      </w:r>
    </w:p>
    <w:p>
      <w:pPr>
        <w:pStyle w:val="ListBullet"/>
        <w:spacing w:after="40"/>
      </w:pPr>
      <w:r/>
      <w:r>
        <w:rPr>
          <w:b/>
        </w:rPr>
        <w:t>11 bộ dữ liệu (một chia train/val/test cố định cho mọi thuật toán):</w:t>
      </w:r>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E8EEF5"/>
          </w:tcPr>
          <w:p>
            <w:r>
              <w:rPr>
                <w:b/>
              </w:rPr>
            </w:r>
            <w:r>
              <w:rPr>
                <w:b/>
                <w:sz w:val="21"/>
              </w:rPr>
              <w:t>Bộ</w:t>
            </w:r>
          </w:p>
        </w:tc>
        <w:tc>
          <w:tcPr>
            <w:tcW w:type="dxa" w:w="1328"/>
            <w:shd w:val="clear" w:color="auto" w:fill="E8EEF5"/>
          </w:tcPr>
          <w:p>
            <w:r>
              <w:rPr>
                <w:b/>
              </w:rPr>
            </w:r>
            <w:r>
              <w:rPr>
                <w:b/>
                <w:sz w:val="21"/>
              </w:rPr>
              <w:t>Viết tắt</w:t>
            </w:r>
          </w:p>
        </w:tc>
        <w:tc>
          <w:tcPr>
            <w:tcW w:type="dxa" w:w="1328"/>
            <w:shd w:val="clear" w:color="auto" w:fill="E8EEF5"/>
          </w:tcPr>
          <w:p>
            <w:r>
              <w:rPr>
                <w:b/>
              </w:rPr>
            </w:r>
            <w:r>
              <w:rPr>
                <w:b/>
                <w:sz w:val="21"/>
              </w:rPr>
              <w:t>#mẫu</w:t>
            </w:r>
          </w:p>
        </w:tc>
        <w:tc>
          <w:tcPr>
            <w:tcW w:type="dxa" w:w="1328"/>
            <w:shd w:val="clear" w:color="auto" w:fill="E8EEF5"/>
          </w:tcPr>
          <w:p>
            <w:r>
              <w:rPr>
                <w:b/>
              </w:rPr>
            </w:r>
            <w:r>
              <w:rPr>
                <w:b/>
                <w:sz w:val="21"/>
              </w:rPr>
              <w:t>#đặc trưng số</w:t>
            </w:r>
          </w:p>
        </w:tc>
        <w:tc>
          <w:tcPr>
            <w:tcW w:type="dxa" w:w="1328"/>
            <w:shd w:val="clear" w:color="auto" w:fill="E8EEF5"/>
          </w:tcPr>
          <w:p>
            <w:r>
              <w:rPr>
                <w:b/>
              </w:rPr>
            </w:r>
            <w:r>
              <w:rPr>
                <w:b/>
                <w:sz w:val="21"/>
              </w:rPr>
              <w:t>#hạng mục</w:t>
            </w:r>
          </w:p>
        </w:tc>
        <w:tc>
          <w:tcPr>
            <w:tcW w:type="dxa" w:w="1328"/>
            <w:shd w:val="clear" w:color="auto" w:fill="E8EEF5"/>
          </w:tcPr>
          <w:p>
            <w:r>
              <w:rPr>
                <w:b/>
              </w:rPr>
            </w:r>
            <w:r>
              <w:rPr>
                <w:b/>
                <w:sz w:val="21"/>
              </w:rPr>
              <w:t>Thước đo</w:t>
            </w:r>
          </w:p>
        </w:tc>
        <w:tc>
          <w:tcPr>
            <w:tcW w:type="dxa" w:w="1328"/>
            <w:shd w:val="clear" w:color="auto" w:fill="E8EEF5"/>
          </w:tcPr>
          <w:p>
            <w:r>
              <w:rPr>
                <w:b/>
              </w:rPr>
            </w:r>
            <w:r>
              <w:rPr>
                <w:b/>
                <w:sz w:val="21"/>
              </w:rPr>
              <w:t>#lớp</w:t>
            </w:r>
          </w:p>
        </w:tc>
      </w:tr>
      <w:tr>
        <w:tc>
          <w:tcPr>
            <w:tcW w:type="dxa" w:w="1328"/>
          </w:tcPr>
          <w:p>
            <w:r/>
            <w:r>
              <w:rPr>
                <w:sz w:val="21"/>
              </w:rPr>
              <w:t>California Housing</w:t>
            </w:r>
          </w:p>
        </w:tc>
        <w:tc>
          <w:tcPr>
            <w:tcW w:type="dxa" w:w="1328"/>
          </w:tcPr>
          <w:p>
            <w:r/>
            <w:r>
              <w:rPr>
                <w:sz w:val="21"/>
              </w:rPr>
              <w:t>CA</w:t>
            </w:r>
          </w:p>
        </w:tc>
        <w:tc>
          <w:tcPr>
            <w:tcW w:type="dxa" w:w="1328"/>
          </w:tcPr>
          <w:p>
            <w:r/>
            <w:r>
              <w:rPr>
                <w:sz w:val="21"/>
              </w:rPr>
              <w:t>20.640</w:t>
            </w:r>
          </w:p>
        </w:tc>
        <w:tc>
          <w:tcPr>
            <w:tcW w:type="dxa" w:w="1328"/>
          </w:tcPr>
          <w:p>
            <w:r/>
            <w:r>
              <w:rPr>
                <w:sz w:val="21"/>
              </w:rPr>
              <w:t>8</w:t>
            </w:r>
          </w:p>
        </w:tc>
        <w:tc>
          <w:tcPr>
            <w:tcW w:type="dxa" w:w="1328"/>
          </w:tcPr>
          <w:p>
            <w:r/>
            <w:r>
              <w:rPr>
                <w:sz w:val="21"/>
              </w:rPr>
              <w:t>0</w:t>
            </w:r>
          </w:p>
        </w:tc>
        <w:tc>
          <w:tcPr>
            <w:tcW w:type="dxa" w:w="1328"/>
          </w:tcPr>
          <w:p>
            <w:r/>
            <w:r>
              <w:rPr>
                <w:sz w:val="21"/>
              </w:rPr>
              <w:t>RMSE</w:t>
            </w:r>
          </w:p>
        </w:tc>
        <w:tc>
          <w:tcPr>
            <w:tcW w:type="dxa" w:w="1328"/>
          </w:tcPr>
          <w:p>
            <w:r/>
            <w:r>
              <w:rPr>
                <w:sz w:val="21"/>
              </w:rPr>
              <w:t>–</w:t>
            </w:r>
          </w:p>
        </w:tc>
      </w:tr>
      <w:tr>
        <w:tc>
          <w:tcPr>
            <w:tcW w:type="dxa" w:w="1328"/>
          </w:tcPr>
          <w:p>
            <w:r/>
            <w:r>
              <w:rPr>
                <w:sz w:val="21"/>
              </w:rPr>
              <w:t>Adult</w:t>
            </w:r>
          </w:p>
        </w:tc>
        <w:tc>
          <w:tcPr>
            <w:tcW w:type="dxa" w:w="1328"/>
          </w:tcPr>
          <w:p>
            <w:r/>
            <w:r>
              <w:rPr>
                <w:sz w:val="21"/>
              </w:rPr>
              <w:t>AD</w:t>
            </w:r>
          </w:p>
        </w:tc>
        <w:tc>
          <w:tcPr>
            <w:tcW w:type="dxa" w:w="1328"/>
          </w:tcPr>
          <w:p>
            <w:r/>
            <w:r>
              <w:rPr>
                <w:sz w:val="21"/>
              </w:rPr>
              <w:t>48.842</w:t>
            </w:r>
          </w:p>
        </w:tc>
        <w:tc>
          <w:tcPr>
            <w:tcW w:type="dxa" w:w="1328"/>
          </w:tcPr>
          <w:p>
            <w:r/>
            <w:r>
              <w:rPr>
                <w:sz w:val="21"/>
              </w:rPr>
              <w:t>6</w:t>
            </w:r>
          </w:p>
        </w:tc>
        <w:tc>
          <w:tcPr>
            <w:tcW w:type="dxa" w:w="1328"/>
          </w:tcPr>
          <w:p>
            <w:r/>
            <w:r>
              <w:rPr>
                <w:sz w:val="21"/>
              </w:rPr>
              <w:t>8</w:t>
            </w:r>
          </w:p>
        </w:tc>
        <w:tc>
          <w:tcPr>
            <w:tcW w:type="dxa" w:w="1328"/>
          </w:tcPr>
          <w:p>
            <w:r/>
            <w:r>
              <w:rPr>
                <w:sz w:val="21"/>
              </w:rPr>
              <w:t>Acc.</w:t>
            </w:r>
          </w:p>
        </w:tc>
        <w:tc>
          <w:tcPr>
            <w:tcW w:type="dxa" w:w="1328"/>
          </w:tcPr>
          <w:p>
            <w:r/>
            <w:r>
              <w:rPr>
                <w:sz w:val="21"/>
              </w:rPr>
              <w:t>2</w:t>
            </w:r>
          </w:p>
        </w:tc>
      </w:tr>
      <w:tr>
        <w:tc>
          <w:tcPr>
            <w:tcW w:type="dxa" w:w="1328"/>
          </w:tcPr>
          <w:p>
            <w:r/>
            <w:r>
              <w:rPr>
                <w:sz w:val="21"/>
              </w:rPr>
              <w:t>Helena</w:t>
            </w:r>
          </w:p>
        </w:tc>
        <w:tc>
          <w:tcPr>
            <w:tcW w:type="dxa" w:w="1328"/>
          </w:tcPr>
          <w:p>
            <w:r/>
            <w:r>
              <w:rPr>
                <w:sz w:val="21"/>
              </w:rPr>
              <w:t>HE</w:t>
            </w:r>
          </w:p>
        </w:tc>
        <w:tc>
          <w:tcPr>
            <w:tcW w:type="dxa" w:w="1328"/>
          </w:tcPr>
          <w:p>
            <w:r/>
            <w:r>
              <w:rPr>
                <w:sz w:val="21"/>
              </w:rPr>
              <w:t>65.196</w:t>
            </w:r>
          </w:p>
        </w:tc>
        <w:tc>
          <w:tcPr>
            <w:tcW w:type="dxa" w:w="1328"/>
          </w:tcPr>
          <w:p>
            <w:r/>
            <w:r>
              <w:rPr>
                <w:sz w:val="21"/>
              </w:rPr>
              <w:t>27</w:t>
            </w:r>
          </w:p>
        </w:tc>
        <w:tc>
          <w:tcPr>
            <w:tcW w:type="dxa" w:w="1328"/>
          </w:tcPr>
          <w:p>
            <w:r/>
            <w:r>
              <w:rPr>
                <w:sz w:val="21"/>
              </w:rPr>
              <w:t>0</w:t>
            </w:r>
          </w:p>
        </w:tc>
        <w:tc>
          <w:tcPr>
            <w:tcW w:type="dxa" w:w="1328"/>
          </w:tcPr>
          <w:p>
            <w:r/>
            <w:r>
              <w:rPr>
                <w:sz w:val="21"/>
              </w:rPr>
              <w:t>Acc.</w:t>
            </w:r>
          </w:p>
        </w:tc>
        <w:tc>
          <w:tcPr>
            <w:tcW w:type="dxa" w:w="1328"/>
          </w:tcPr>
          <w:p>
            <w:r/>
            <w:r>
              <w:rPr>
                <w:sz w:val="21"/>
              </w:rPr>
              <w:t>100</w:t>
            </w:r>
          </w:p>
        </w:tc>
      </w:tr>
      <w:tr>
        <w:tc>
          <w:tcPr>
            <w:tcW w:type="dxa" w:w="1328"/>
          </w:tcPr>
          <w:p>
            <w:r/>
            <w:r>
              <w:rPr>
                <w:sz w:val="21"/>
              </w:rPr>
              <w:t>Jannis</w:t>
            </w:r>
          </w:p>
        </w:tc>
        <w:tc>
          <w:tcPr>
            <w:tcW w:type="dxa" w:w="1328"/>
          </w:tcPr>
          <w:p>
            <w:r/>
            <w:r>
              <w:rPr>
                <w:sz w:val="21"/>
              </w:rPr>
              <w:t>JA</w:t>
            </w:r>
          </w:p>
        </w:tc>
        <w:tc>
          <w:tcPr>
            <w:tcW w:type="dxa" w:w="1328"/>
          </w:tcPr>
          <w:p>
            <w:r/>
            <w:r>
              <w:rPr>
                <w:sz w:val="21"/>
              </w:rPr>
              <w:t>83.733</w:t>
            </w:r>
          </w:p>
        </w:tc>
        <w:tc>
          <w:tcPr>
            <w:tcW w:type="dxa" w:w="1328"/>
          </w:tcPr>
          <w:p>
            <w:r/>
            <w:r>
              <w:rPr>
                <w:sz w:val="21"/>
              </w:rPr>
              <w:t>54</w:t>
            </w:r>
          </w:p>
        </w:tc>
        <w:tc>
          <w:tcPr>
            <w:tcW w:type="dxa" w:w="1328"/>
          </w:tcPr>
          <w:p>
            <w:r/>
            <w:r>
              <w:rPr>
                <w:sz w:val="21"/>
              </w:rPr>
              <w:t>0</w:t>
            </w:r>
          </w:p>
        </w:tc>
        <w:tc>
          <w:tcPr>
            <w:tcW w:type="dxa" w:w="1328"/>
          </w:tcPr>
          <w:p>
            <w:r/>
            <w:r>
              <w:rPr>
                <w:sz w:val="21"/>
              </w:rPr>
              <w:t>Acc.</w:t>
            </w:r>
          </w:p>
        </w:tc>
        <w:tc>
          <w:tcPr>
            <w:tcW w:type="dxa" w:w="1328"/>
          </w:tcPr>
          <w:p>
            <w:r/>
            <w:r>
              <w:rPr>
                <w:sz w:val="21"/>
              </w:rPr>
              <w:t>4</w:t>
            </w:r>
          </w:p>
        </w:tc>
      </w:tr>
      <w:tr>
        <w:tc>
          <w:tcPr>
            <w:tcW w:type="dxa" w:w="1328"/>
          </w:tcPr>
          <w:p>
            <w:r/>
            <w:r>
              <w:rPr>
                <w:sz w:val="21"/>
              </w:rPr>
              <w:t>Higgs (98K)</w:t>
            </w:r>
          </w:p>
        </w:tc>
        <w:tc>
          <w:tcPr>
            <w:tcW w:type="dxa" w:w="1328"/>
          </w:tcPr>
          <w:p>
            <w:r/>
            <w:r>
              <w:rPr>
                <w:sz w:val="21"/>
              </w:rPr>
              <w:t>HI</w:t>
            </w:r>
          </w:p>
        </w:tc>
        <w:tc>
          <w:tcPr>
            <w:tcW w:type="dxa" w:w="1328"/>
          </w:tcPr>
          <w:p>
            <w:r/>
            <w:r>
              <w:rPr>
                <w:sz w:val="21"/>
              </w:rPr>
              <w:t>98.050</w:t>
            </w:r>
          </w:p>
        </w:tc>
        <w:tc>
          <w:tcPr>
            <w:tcW w:type="dxa" w:w="1328"/>
          </w:tcPr>
          <w:p>
            <w:r/>
            <w:r>
              <w:rPr>
                <w:sz w:val="21"/>
              </w:rPr>
              <w:t>28</w:t>
            </w:r>
          </w:p>
        </w:tc>
        <w:tc>
          <w:tcPr>
            <w:tcW w:type="dxa" w:w="1328"/>
          </w:tcPr>
          <w:p>
            <w:r/>
            <w:r>
              <w:rPr>
                <w:sz w:val="21"/>
              </w:rPr>
              <w:t>0</w:t>
            </w:r>
          </w:p>
        </w:tc>
        <w:tc>
          <w:tcPr>
            <w:tcW w:type="dxa" w:w="1328"/>
          </w:tcPr>
          <w:p>
            <w:r/>
            <w:r>
              <w:rPr>
                <w:sz w:val="21"/>
              </w:rPr>
              <w:t>Acc.</w:t>
            </w:r>
          </w:p>
        </w:tc>
        <w:tc>
          <w:tcPr>
            <w:tcW w:type="dxa" w:w="1328"/>
          </w:tcPr>
          <w:p>
            <w:r/>
            <w:r>
              <w:rPr>
                <w:sz w:val="21"/>
              </w:rPr>
              <w:t>2</w:t>
            </w:r>
          </w:p>
        </w:tc>
      </w:tr>
      <w:tr>
        <w:tc>
          <w:tcPr>
            <w:tcW w:type="dxa" w:w="1328"/>
          </w:tcPr>
          <w:p>
            <w:r/>
            <w:r>
              <w:rPr>
                <w:sz w:val="21"/>
              </w:rPr>
              <w:t>ALOI</w:t>
            </w:r>
          </w:p>
        </w:tc>
        <w:tc>
          <w:tcPr>
            <w:tcW w:type="dxa" w:w="1328"/>
          </w:tcPr>
          <w:p>
            <w:r/>
            <w:r>
              <w:rPr>
                <w:sz w:val="21"/>
              </w:rPr>
              <w:t>AL</w:t>
            </w:r>
          </w:p>
        </w:tc>
        <w:tc>
          <w:tcPr>
            <w:tcW w:type="dxa" w:w="1328"/>
          </w:tcPr>
          <w:p>
            <w:r/>
            <w:r>
              <w:rPr>
                <w:sz w:val="21"/>
              </w:rPr>
              <w:t>108.000</w:t>
            </w:r>
          </w:p>
        </w:tc>
        <w:tc>
          <w:tcPr>
            <w:tcW w:type="dxa" w:w="1328"/>
          </w:tcPr>
          <w:p>
            <w:r/>
            <w:r>
              <w:rPr>
                <w:sz w:val="21"/>
              </w:rPr>
              <w:t>128</w:t>
            </w:r>
          </w:p>
        </w:tc>
        <w:tc>
          <w:tcPr>
            <w:tcW w:type="dxa" w:w="1328"/>
          </w:tcPr>
          <w:p>
            <w:r/>
            <w:r>
              <w:rPr>
                <w:sz w:val="21"/>
              </w:rPr>
              <w:t>0</w:t>
            </w:r>
          </w:p>
        </w:tc>
        <w:tc>
          <w:tcPr>
            <w:tcW w:type="dxa" w:w="1328"/>
          </w:tcPr>
          <w:p>
            <w:r/>
            <w:r>
              <w:rPr>
                <w:sz w:val="21"/>
              </w:rPr>
              <w:t>Acc.</w:t>
            </w:r>
          </w:p>
        </w:tc>
        <w:tc>
          <w:tcPr>
            <w:tcW w:type="dxa" w:w="1328"/>
          </w:tcPr>
          <w:p>
            <w:r/>
            <w:r>
              <w:rPr>
                <w:sz w:val="21"/>
              </w:rPr>
              <w:t>1000</w:t>
            </w:r>
          </w:p>
        </w:tc>
      </w:tr>
      <w:tr>
        <w:tc>
          <w:tcPr>
            <w:tcW w:type="dxa" w:w="1328"/>
          </w:tcPr>
          <w:p>
            <w:r/>
            <w:r>
              <w:rPr>
                <w:sz w:val="21"/>
              </w:rPr>
              <w:t>Epsilon</w:t>
            </w:r>
          </w:p>
        </w:tc>
        <w:tc>
          <w:tcPr>
            <w:tcW w:type="dxa" w:w="1328"/>
          </w:tcPr>
          <w:p>
            <w:r/>
            <w:r>
              <w:rPr>
                <w:sz w:val="21"/>
              </w:rPr>
              <w:t>EP</w:t>
            </w:r>
          </w:p>
        </w:tc>
        <w:tc>
          <w:tcPr>
            <w:tcW w:type="dxa" w:w="1328"/>
          </w:tcPr>
          <w:p>
            <w:r/>
            <w:r>
              <w:rPr>
                <w:sz w:val="21"/>
              </w:rPr>
              <w:t>500.000</w:t>
            </w:r>
          </w:p>
        </w:tc>
        <w:tc>
          <w:tcPr>
            <w:tcW w:type="dxa" w:w="1328"/>
          </w:tcPr>
          <w:p>
            <w:r/>
            <w:r>
              <w:rPr>
                <w:sz w:val="21"/>
              </w:rPr>
              <w:t>2000</w:t>
            </w:r>
          </w:p>
        </w:tc>
        <w:tc>
          <w:tcPr>
            <w:tcW w:type="dxa" w:w="1328"/>
          </w:tcPr>
          <w:p>
            <w:r/>
            <w:r>
              <w:rPr>
                <w:sz w:val="21"/>
              </w:rPr>
              <w:t>0</w:t>
            </w:r>
          </w:p>
        </w:tc>
        <w:tc>
          <w:tcPr>
            <w:tcW w:type="dxa" w:w="1328"/>
          </w:tcPr>
          <w:p>
            <w:r/>
            <w:r>
              <w:rPr>
                <w:sz w:val="21"/>
              </w:rPr>
              <w:t>Acc.</w:t>
            </w:r>
          </w:p>
        </w:tc>
        <w:tc>
          <w:tcPr>
            <w:tcW w:type="dxa" w:w="1328"/>
          </w:tcPr>
          <w:p>
            <w:r/>
            <w:r>
              <w:rPr>
                <w:sz w:val="21"/>
              </w:rPr>
              <w:t>2</w:t>
            </w:r>
          </w:p>
        </w:tc>
      </w:tr>
      <w:tr>
        <w:tc>
          <w:tcPr>
            <w:tcW w:type="dxa" w:w="1328"/>
          </w:tcPr>
          <w:p>
            <w:r/>
            <w:r>
              <w:rPr>
                <w:sz w:val="21"/>
              </w:rPr>
              <w:t>Year</w:t>
            </w:r>
          </w:p>
        </w:tc>
        <w:tc>
          <w:tcPr>
            <w:tcW w:type="dxa" w:w="1328"/>
          </w:tcPr>
          <w:p>
            <w:r/>
            <w:r>
              <w:rPr>
                <w:sz w:val="21"/>
              </w:rPr>
              <w:t>YE</w:t>
            </w:r>
          </w:p>
        </w:tc>
        <w:tc>
          <w:tcPr>
            <w:tcW w:type="dxa" w:w="1328"/>
          </w:tcPr>
          <w:p>
            <w:r/>
            <w:r>
              <w:rPr>
                <w:sz w:val="21"/>
              </w:rPr>
              <w:t>515.345</w:t>
            </w:r>
          </w:p>
        </w:tc>
        <w:tc>
          <w:tcPr>
            <w:tcW w:type="dxa" w:w="1328"/>
          </w:tcPr>
          <w:p>
            <w:r/>
            <w:r>
              <w:rPr>
                <w:sz w:val="21"/>
              </w:rPr>
              <w:t>90</w:t>
            </w:r>
          </w:p>
        </w:tc>
        <w:tc>
          <w:tcPr>
            <w:tcW w:type="dxa" w:w="1328"/>
          </w:tcPr>
          <w:p>
            <w:r/>
            <w:r>
              <w:rPr>
                <w:sz w:val="21"/>
              </w:rPr>
              <w:t>0</w:t>
            </w:r>
          </w:p>
        </w:tc>
        <w:tc>
          <w:tcPr>
            <w:tcW w:type="dxa" w:w="1328"/>
          </w:tcPr>
          <w:p>
            <w:r/>
            <w:r>
              <w:rPr>
                <w:sz w:val="21"/>
              </w:rPr>
              <w:t>RMSE</w:t>
            </w:r>
          </w:p>
        </w:tc>
        <w:tc>
          <w:tcPr>
            <w:tcW w:type="dxa" w:w="1328"/>
          </w:tcPr>
          <w:p>
            <w:r/>
            <w:r>
              <w:rPr>
                <w:sz w:val="21"/>
              </w:rPr>
              <w:t>–</w:t>
            </w:r>
          </w:p>
        </w:tc>
      </w:tr>
      <w:tr>
        <w:tc>
          <w:tcPr>
            <w:tcW w:type="dxa" w:w="1328"/>
          </w:tcPr>
          <w:p>
            <w:r/>
            <w:r>
              <w:rPr>
                <w:sz w:val="21"/>
              </w:rPr>
              <w:t>Covertype</w:t>
            </w:r>
          </w:p>
        </w:tc>
        <w:tc>
          <w:tcPr>
            <w:tcW w:type="dxa" w:w="1328"/>
          </w:tcPr>
          <w:p>
            <w:r/>
            <w:r>
              <w:rPr>
                <w:sz w:val="21"/>
              </w:rPr>
              <w:t>CO</w:t>
            </w:r>
          </w:p>
        </w:tc>
        <w:tc>
          <w:tcPr>
            <w:tcW w:type="dxa" w:w="1328"/>
          </w:tcPr>
          <w:p>
            <w:r/>
            <w:r>
              <w:rPr>
                <w:sz w:val="21"/>
              </w:rPr>
              <w:t>581.012</w:t>
            </w:r>
          </w:p>
        </w:tc>
        <w:tc>
          <w:tcPr>
            <w:tcW w:type="dxa" w:w="1328"/>
          </w:tcPr>
          <w:p>
            <w:r/>
            <w:r>
              <w:rPr>
                <w:sz w:val="21"/>
              </w:rPr>
              <w:t>54</w:t>
            </w:r>
          </w:p>
        </w:tc>
        <w:tc>
          <w:tcPr>
            <w:tcW w:type="dxa" w:w="1328"/>
          </w:tcPr>
          <w:p>
            <w:r/>
            <w:r>
              <w:rPr>
                <w:sz w:val="21"/>
              </w:rPr>
              <w:t>0</w:t>
            </w:r>
          </w:p>
        </w:tc>
        <w:tc>
          <w:tcPr>
            <w:tcW w:type="dxa" w:w="1328"/>
          </w:tcPr>
          <w:p>
            <w:r/>
            <w:r>
              <w:rPr>
                <w:sz w:val="21"/>
              </w:rPr>
              <w:t>Acc.</w:t>
            </w:r>
          </w:p>
        </w:tc>
        <w:tc>
          <w:tcPr>
            <w:tcW w:type="dxa" w:w="1328"/>
          </w:tcPr>
          <w:p>
            <w:r/>
            <w:r>
              <w:rPr>
                <w:sz w:val="21"/>
              </w:rPr>
              <w:t>7</w:t>
            </w:r>
          </w:p>
        </w:tc>
      </w:tr>
      <w:tr>
        <w:tc>
          <w:tcPr>
            <w:tcW w:type="dxa" w:w="1328"/>
          </w:tcPr>
          <w:p>
            <w:r/>
            <w:r>
              <w:rPr>
                <w:sz w:val="21"/>
              </w:rPr>
              <w:t>Yahoo</w:t>
            </w:r>
          </w:p>
        </w:tc>
        <w:tc>
          <w:tcPr>
            <w:tcW w:type="dxa" w:w="1328"/>
          </w:tcPr>
          <w:p>
            <w:r/>
            <w:r>
              <w:rPr>
                <w:sz w:val="21"/>
              </w:rPr>
              <w:t>YA</w:t>
            </w:r>
          </w:p>
        </w:tc>
        <w:tc>
          <w:tcPr>
            <w:tcW w:type="dxa" w:w="1328"/>
          </w:tcPr>
          <w:p>
            <w:r/>
            <w:r>
              <w:rPr>
                <w:sz w:val="21"/>
              </w:rPr>
              <w:t>709.877</w:t>
            </w:r>
          </w:p>
        </w:tc>
        <w:tc>
          <w:tcPr>
            <w:tcW w:type="dxa" w:w="1328"/>
          </w:tcPr>
          <w:p>
            <w:r/>
            <w:r>
              <w:rPr>
                <w:sz w:val="21"/>
              </w:rPr>
              <w:t>699</w:t>
            </w:r>
          </w:p>
        </w:tc>
        <w:tc>
          <w:tcPr>
            <w:tcW w:type="dxa" w:w="1328"/>
          </w:tcPr>
          <w:p>
            <w:r/>
            <w:r>
              <w:rPr>
                <w:sz w:val="21"/>
              </w:rPr>
              <w:t>0</w:t>
            </w:r>
          </w:p>
        </w:tc>
        <w:tc>
          <w:tcPr>
            <w:tcW w:type="dxa" w:w="1328"/>
          </w:tcPr>
          <w:p>
            <w:r/>
            <w:r>
              <w:rPr>
                <w:sz w:val="21"/>
              </w:rPr>
              <w:t>RMSE</w:t>
            </w:r>
          </w:p>
        </w:tc>
        <w:tc>
          <w:tcPr>
            <w:tcW w:type="dxa" w:w="1328"/>
          </w:tcPr>
          <w:p>
            <w:r/>
            <w:r>
              <w:rPr>
                <w:sz w:val="21"/>
              </w:rPr>
              <w:t>–</w:t>
            </w:r>
          </w:p>
        </w:tc>
      </w:tr>
      <w:tr>
        <w:tc>
          <w:tcPr>
            <w:tcW w:type="dxa" w:w="1328"/>
          </w:tcPr>
          <w:p>
            <w:r/>
            <w:r>
              <w:rPr>
                <w:sz w:val="21"/>
              </w:rPr>
              <w:t>Microsoft</w:t>
            </w:r>
          </w:p>
        </w:tc>
        <w:tc>
          <w:tcPr>
            <w:tcW w:type="dxa" w:w="1328"/>
          </w:tcPr>
          <w:p>
            <w:r/>
            <w:r>
              <w:rPr>
                <w:sz w:val="21"/>
              </w:rPr>
              <w:t>MI</w:t>
            </w:r>
          </w:p>
        </w:tc>
        <w:tc>
          <w:tcPr>
            <w:tcW w:type="dxa" w:w="1328"/>
          </w:tcPr>
          <w:p>
            <w:r/>
            <w:r>
              <w:rPr>
                <w:sz w:val="21"/>
              </w:rPr>
              <w:t>1.200.192</w:t>
            </w:r>
          </w:p>
        </w:tc>
        <w:tc>
          <w:tcPr>
            <w:tcW w:type="dxa" w:w="1328"/>
          </w:tcPr>
          <w:p>
            <w:r/>
            <w:r>
              <w:rPr>
                <w:sz w:val="21"/>
              </w:rPr>
              <w:t>136</w:t>
            </w:r>
          </w:p>
        </w:tc>
        <w:tc>
          <w:tcPr>
            <w:tcW w:type="dxa" w:w="1328"/>
          </w:tcPr>
          <w:p>
            <w:r/>
            <w:r>
              <w:rPr>
                <w:sz w:val="21"/>
              </w:rPr>
              <w:t>0</w:t>
            </w:r>
          </w:p>
        </w:tc>
        <w:tc>
          <w:tcPr>
            <w:tcW w:type="dxa" w:w="1328"/>
          </w:tcPr>
          <w:p>
            <w:r/>
            <w:r>
              <w:rPr>
                <w:sz w:val="21"/>
              </w:rPr>
              <w:t>RMSE</w:t>
            </w:r>
          </w:p>
        </w:tc>
        <w:tc>
          <w:tcPr>
            <w:tcW w:type="dxa" w:w="1328"/>
          </w:tcPr>
          <w:p>
            <w:r/>
            <w:r>
              <w:rPr>
                <w:sz w:val="21"/>
              </w:rPr>
              <w:t>–</w:t>
            </w:r>
          </w:p>
        </w:tc>
      </w:tr>
    </w:tbl>
    <w:p>
      <w:pPr>
        <w:spacing w:after="40"/>
      </w:pPr>
    </w:p>
    <w:p>
      <w:pPr>
        <w:spacing w:after="100" w:line="276" w:lineRule="auto"/>
      </w:pPr>
      <w:r>
        <w:t xml:space="preserve">  (Yahoo và Microsoft là bài toán xếp hạng, xử lý theo cách pointwise như hồi quy. Kích thước train/val/test: ví dụ CA 13.209/3.303/4.128; MI 723.412/241.521/235.259.)</w:t>
      </w:r>
    </w:p>
    <w:p>
      <w:pPr>
        <w:pStyle w:val="ListBullet"/>
        <w:spacing w:after="40"/>
      </w:pPr>
      <w:r/>
      <w:r>
        <w:rPr>
          <w:b/>
        </w:rPr>
        <w:t>Tiền xử lý:</w:t>
      </w:r>
      <w:r>
        <w:t xml:space="preserve"> biến đổi </w:t>
      </w:r>
      <w:r>
        <w:rPr>
          <w:b/>
        </w:rPr>
        <w:t>quantile</w:t>
      </w:r>
      <w:r>
        <w:t xml:space="preserve"> (scikit-learn) cho mọi mô hình sâu, chuẩn hóa thường cho Helena và ALOI, dữ liệu thô cho Epsilon; thêm nhiễu N(0, 1e−3) vào đặc trưng số khi tính phân vị để xử lý đặc trưng ít giá trị; chuẩn hóa nhãn hồi quy. GBDT không tiền xử lý.</w:t>
      </w:r>
    </w:p>
    <w:p>
      <w:pPr>
        <w:pStyle w:val="ListBullet"/>
        <w:spacing w:after="40"/>
      </w:pPr>
      <w:r/>
      <w:r>
        <w:rPr>
          <w:b/>
        </w:rPr>
        <w:t>Tinh chỉnh:</w:t>
      </w:r>
      <w:r>
        <w:t xml:space="preserve"> Optuna (TPE, tối ưu Bayes) trên tập validation; 100 vòng cho A = {CA, AD, HE, JA, HI} và 50 vòng cho B = {AL, YE, CO, MI}; Epsilon dùng vài cấu hình mặc định theo quy tắc co giãn do tinh chỉnh toàn phần quá tốn; Yahoo dùng cấu hình mặc định.</w:t>
      </w:r>
    </w:p>
    <w:p>
      <w:pPr>
        <w:pStyle w:val="ListBullet"/>
        <w:spacing w:after="40"/>
      </w:pPr>
      <w:r/>
      <w:r>
        <w:rPr>
          <w:b/>
        </w:rPr>
        <w:t>Đánh giá:</w:t>
      </w:r>
      <w:r>
        <w:t xml:space="preserve"> mỗi cấu hình chạy 15 seed; ensemble tạo bằng cách chia 15 mô hình thành 3 nhóm 5 và lấy trung bình dự đoán; mức "top" xác định bằng kiểm định Wilcoxon một phía (p = 0,01).</w:t>
      </w:r>
    </w:p>
    <w:p>
      <w:pPr>
        <w:pStyle w:val="ListBullet"/>
        <w:spacing w:after="40"/>
      </w:pPr>
      <w:r/>
      <w:r>
        <w:rPr>
          <w:b/>
        </w:rPr>
        <w:t>Huấn luyện:</w:t>
      </w:r>
      <w:r>
        <w:t xml:space="preserve"> cross-entropy / MSE; AdamW (Adam cho TabNet và GrowNet); không lịch learning rate; patience = 16; batch size theo bộ dữ liệu.</w:t>
      </w:r>
    </w:p>
    <w:p>
      <w:pPr>
        <w:pStyle w:val="ListBullet"/>
        <w:spacing w:after="40"/>
      </w:pPr>
      <w:r/>
      <w:r>
        <w:rPr>
          <w:b/>
        </w:rPr>
        <w:t>FT-Transformer mặc định (Bảng 12):</w:t>
      </w:r>
      <w:r>
        <w:t xml:space="preserve"> 3 lớp, embedding 192, 8 đầu, FFN ReGLU hệ số 4/3, dropout attention 0,2, FFN 0,1, residual 0; AdamW lr 1e−4, weight decay 1e−5 (không áp dụng cho Feature Tokenizer, LayerNorm, bias); khoảng 929K tham số cho 100 đặc trưng số. Đây là một "educated guess", không tinh chỉnh nhiều.</w:t>
      </w:r>
    </w:p>
    <w:p>
      <w:pPr>
        <w:keepNext/>
        <w:spacing w:before="240" w:after="60"/>
      </w:pPr>
      <w:r>
        <w:rPr>
          <w:b/>
          <w:color w:val="1F3A5F"/>
          <w:sz w:val="28"/>
        </w:rPr>
        <w:t>5. Kết quả</w:t>
      </w:r>
    </w:p>
    <w:p>
      <w:pPr>
        <w:keepNext/>
        <w:spacing w:before="160" w:after="40"/>
      </w:pPr>
      <w:r>
        <w:rPr>
          <w:b/>
          <w:color w:val="335588"/>
          <w:sz w:val="24"/>
        </w:rPr>
        <w:t>5.1. Các mô hình sâu (Bảng 2, trung bình 15 seed)</w:t>
      </w:r>
    </w:p>
    <w:tbl>
      <w:tblPr>
        <w:tblStyle w:val="TableGrid"/>
        <w:tblW w:type="auto" w:w="0"/>
        <w:tblLook w:firstColumn="1" w:firstRow="1" w:lastColumn="0" w:lastRow="0" w:noHBand="0" w:noVBand="1" w:val="04A0"/>
      </w:tblPr>
      <w:tblGrid>
        <w:gridCol w:w="715"/>
        <w:gridCol w:w="715"/>
        <w:gridCol w:w="715"/>
        <w:gridCol w:w="715"/>
        <w:gridCol w:w="715"/>
        <w:gridCol w:w="715"/>
        <w:gridCol w:w="715"/>
        <w:gridCol w:w="715"/>
        <w:gridCol w:w="715"/>
        <w:gridCol w:w="715"/>
        <w:gridCol w:w="715"/>
        <w:gridCol w:w="715"/>
        <w:gridCol w:w="715"/>
      </w:tblGrid>
      <w:tr>
        <w:tc>
          <w:tcPr>
            <w:tcW w:type="dxa" w:w="715"/>
            <w:shd w:val="clear" w:color="auto" w:fill="E8EEF5"/>
          </w:tcPr>
          <w:p>
            <w:r>
              <w:rPr>
                <w:b/>
              </w:rPr>
            </w:r>
            <w:r>
              <w:rPr>
                <w:b/>
                <w:sz w:val="21"/>
              </w:rPr>
              <w:t>Mô hình</w:t>
            </w:r>
          </w:p>
        </w:tc>
        <w:tc>
          <w:tcPr>
            <w:tcW w:type="dxa" w:w="715"/>
            <w:shd w:val="clear" w:color="auto" w:fill="E8EEF5"/>
          </w:tcPr>
          <w:p>
            <w:r>
              <w:rPr>
                <w:b/>
              </w:rPr>
            </w:r>
            <w:r>
              <w:rPr>
                <w:b/>
                <w:sz w:val="21"/>
              </w:rPr>
              <w:t>CA↓</w:t>
            </w:r>
          </w:p>
        </w:tc>
        <w:tc>
          <w:tcPr>
            <w:tcW w:type="dxa" w:w="715"/>
            <w:shd w:val="clear" w:color="auto" w:fill="E8EEF5"/>
          </w:tcPr>
          <w:p>
            <w:r>
              <w:rPr>
                <w:b/>
              </w:rPr>
            </w:r>
            <w:r>
              <w:rPr>
                <w:b/>
                <w:sz w:val="21"/>
              </w:rPr>
              <w:t>AD↑</w:t>
            </w:r>
          </w:p>
        </w:tc>
        <w:tc>
          <w:tcPr>
            <w:tcW w:type="dxa" w:w="715"/>
            <w:shd w:val="clear" w:color="auto" w:fill="E8EEF5"/>
          </w:tcPr>
          <w:p>
            <w:r>
              <w:rPr>
                <w:b/>
              </w:rPr>
            </w:r>
            <w:r>
              <w:rPr>
                <w:b/>
                <w:sz w:val="21"/>
              </w:rPr>
              <w:t>HE↑</w:t>
            </w:r>
          </w:p>
        </w:tc>
        <w:tc>
          <w:tcPr>
            <w:tcW w:type="dxa" w:w="715"/>
            <w:shd w:val="clear" w:color="auto" w:fill="E8EEF5"/>
          </w:tcPr>
          <w:p>
            <w:r>
              <w:rPr>
                <w:b/>
              </w:rPr>
            </w:r>
            <w:r>
              <w:rPr>
                <w:b/>
                <w:sz w:val="21"/>
              </w:rPr>
              <w:t>JA↑</w:t>
            </w:r>
          </w:p>
        </w:tc>
        <w:tc>
          <w:tcPr>
            <w:tcW w:type="dxa" w:w="715"/>
            <w:shd w:val="clear" w:color="auto" w:fill="E8EEF5"/>
          </w:tcPr>
          <w:p>
            <w:r>
              <w:rPr>
                <w:b/>
              </w:rPr>
            </w:r>
            <w:r>
              <w:rPr>
                <w:b/>
                <w:sz w:val="21"/>
              </w:rPr>
              <w:t>HI↑</w:t>
            </w:r>
          </w:p>
        </w:tc>
        <w:tc>
          <w:tcPr>
            <w:tcW w:type="dxa" w:w="715"/>
            <w:shd w:val="clear" w:color="auto" w:fill="E8EEF5"/>
          </w:tcPr>
          <w:p>
            <w:r>
              <w:rPr>
                <w:b/>
              </w:rPr>
            </w:r>
            <w:r>
              <w:rPr>
                <w:b/>
                <w:sz w:val="21"/>
              </w:rPr>
              <w:t>AL↑</w:t>
            </w:r>
          </w:p>
        </w:tc>
        <w:tc>
          <w:tcPr>
            <w:tcW w:type="dxa" w:w="715"/>
            <w:shd w:val="clear" w:color="auto" w:fill="E8EEF5"/>
          </w:tcPr>
          <w:p>
            <w:r>
              <w:rPr>
                <w:b/>
              </w:rPr>
            </w:r>
            <w:r>
              <w:rPr>
                <w:b/>
                <w:sz w:val="21"/>
              </w:rPr>
              <w:t>EP↑</w:t>
            </w:r>
          </w:p>
        </w:tc>
        <w:tc>
          <w:tcPr>
            <w:tcW w:type="dxa" w:w="715"/>
            <w:shd w:val="clear" w:color="auto" w:fill="E8EEF5"/>
          </w:tcPr>
          <w:p>
            <w:r>
              <w:rPr>
                <w:b/>
              </w:rPr>
            </w:r>
            <w:r>
              <w:rPr>
                <w:b/>
                <w:sz w:val="21"/>
              </w:rPr>
              <w:t>YE↓</w:t>
            </w:r>
          </w:p>
        </w:tc>
        <w:tc>
          <w:tcPr>
            <w:tcW w:type="dxa" w:w="715"/>
            <w:shd w:val="clear" w:color="auto" w:fill="E8EEF5"/>
          </w:tcPr>
          <w:p>
            <w:r>
              <w:rPr>
                <w:b/>
              </w:rPr>
            </w:r>
            <w:r>
              <w:rPr>
                <w:b/>
                <w:sz w:val="21"/>
              </w:rPr>
              <w:t>CO↑</w:t>
            </w:r>
          </w:p>
        </w:tc>
        <w:tc>
          <w:tcPr>
            <w:tcW w:type="dxa" w:w="715"/>
            <w:shd w:val="clear" w:color="auto" w:fill="E8EEF5"/>
          </w:tcPr>
          <w:p>
            <w:r>
              <w:rPr>
                <w:b/>
              </w:rPr>
            </w:r>
            <w:r>
              <w:rPr>
                <w:b/>
                <w:sz w:val="21"/>
              </w:rPr>
              <w:t>YA↓</w:t>
            </w:r>
          </w:p>
        </w:tc>
        <w:tc>
          <w:tcPr>
            <w:tcW w:type="dxa" w:w="715"/>
            <w:shd w:val="clear" w:color="auto" w:fill="E8EEF5"/>
          </w:tcPr>
          <w:p>
            <w:r>
              <w:rPr>
                <w:b/>
              </w:rPr>
            </w:r>
            <w:r>
              <w:rPr>
                <w:b/>
                <w:sz w:val="21"/>
              </w:rPr>
              <w:t>MI↓</w:t>
            </w:r>
          </w:p>
        </w:tc>
        <w:tc>
          <w:tcPr>
            <w:tcW w:type="dxa" w:w="715"/>
            <w:shd w:val="clear" w:color="auto" w:fill="E8EEF5"/>
          </w:tcPr>
          <w:p>
            <w:r>
              <w:rPr>
                <w:b/>
              </w:rPr>
            </w:r>
            <w:r>
              <w:rPr>
                <w:b/>
                <w:sz w:val="21"/>
              </w:rPr>
              <w:t>Hạng TB</w:t>
            </w:r>
          </w:p>
        </w:tc>
      </w:tr>
      <w:tr>
        <w:tc>
          <w:tcPr>
            <w:tcW w:type="dxa" w:w="715"/>
          </w:tcPr>
          <w:p>
            <w:r/>
            <w:r>
              <w:rPr>
                <w:sz w:val="21"/>
              </w:rPr>
              <w:t>TabNet</w:t>
            </w:r>
          </w:p>
        </w:tc>
        <w:tc>
          <w:tcPr>
            <w:tcW w:type="dxa" w:w="715"/>
          </w:tcPr>
          <w:p>
            <w:r/>
            <w:r>
              <w:rPr>
                <w:sz w:val="21"/>
              </w:rPr>
              <w:t>0,510</w:t>
            </w:r>
          </w:p>
        </w:tc>
        <w:tc>
          <w:tcPr>
            <w:tcW w:type="dxa" w:w="715"/>
          </w:tcPr>
          <w:p>
            <w:r/>
            <w:r>
              <w:rPr>
                <w:sz w:val="21"/>
              </w:rPr>
              <w:t>0,850</w:t>
            </w:r>
          </w:p>
        </w:tc>
        <w:tc>
          <w:tcPr>
            <w:tcW w:type="dxa" w:w="715"/>
          </w:tcPr>
          <w:p>
            <w:r/>
            <w:r>
              <w:rPr>
                <w:sz w:val="21"/>
              </w:rPr>
              <w:t>0,378</w:t>
            </w:r>
          </w:p>
        </w:tc>
        <w:tc>
          <w:tcPr>
            <w:tcW w:type="dxa" w:w="715"/>
          </w:tcPr>
          <w:p>
            <w:r/>
            <w:r>
              <w:rPr>
                <w:sz w:val="21"/>
              </w:rPr>
              <w:t>0,723</w:t>
            </w:r>
          </w:p>
        </w:tc>
        <w:tc>
          <w:tcPr>
            <w:tcW w:type="dxa" w:w="715"/>
          </w:tcPr>
          <w:p>
            <w:r/>
            <w:r>
              <w:rPr>
                <w:sz w:val="21"/>
              </w:rPr>
              <w:t>0,719</w:t>
            </w:r>
          </w:p>
        </w:tc>
        <w:tc>
          <w:tcPr>
            <w:tcW w:type="dxa" w:w="715"/>
          </w:tcPr>
          <w:p>
            <w:r/>
            <w:r>
              <w:rPr>
                <w:sz w:val="21"/>
              </w:rPr>
              <w:t>0,954</w:t>
            </w:r>
          </w:p>
        </w:tc>
        <w:tc>
          <w:tcPr>
            <w:tcW w:type="dxa" w:w="715"/>
          </w:tcPr>
          <w:p>
            <w:r/>
            <w:r>
              <w:rPr>
                <w:sz w:val="21"/>
              </w:rPr>
              <w:t>0,8896</w:t>
            </w:r>
          </w:p>
        </w:tc>
        <w:tc>
          <w:tcPr>
            <w:tcW w:type="dxa" w:w="715"/>
          </w:tcPr>
          <w:p>
            <w:r/>
            <w:r>
              <w:rPr>
                <w:sz w:val="21"/>
              </w:rPr>
              <w:t>8,909</w:t>
            </w:r>
          </w:p>
        </w:tc>
        <w:tc>
          <w:tcPr>
            <w:tcW w:type="dxa" w:w="715"/>
          </w:tcPr>
          <w:p>
            <w:r/>
            <w:r>
              <w:rPr>
                <w:sz w:val="21"/>
              </w:rPr>
              <w:t>0,957</w:t>
            </w:r>
          </w:p>
        </w:tc>
        <w:tc>
          <w:tcPr>
            <w:tcW w:type="dxa" w:w="715"/>
          </w:tcPr>
          <w:p>
            <w:r/>
            <w:r>
              <w:rPr>
                <w:sz w:val="21"/>
              </w:rPr>
              <w:t>0,823</w:t>
            </w:r>
          </w:p>
        </w:tc>
        <w:tc>
          <w:tcPr>
            <w:tcW w:type="dxa" w:w="715"/>
          </w:tcPr>
          <w:p>
            <w:r/>
            <w:r>
              <w:rPr>
                <w:sz w:val="21"/>
              </w:rPr>
              <w:t>0,751</w:t>
            </w:r>
          </w:p>
        </w:tc>
        <w:tc>
          <w:tcPr>
            <w:tcW w:type="dxa" w:w="715"/>
          </w:tcPr>
          <w:p>
            <w:r/>
            <w:r>
              <w:rPr>
                <w:sz w:val="21"/>
              </w:rPr>
              <w:t>7,5</w:t>
            </w:r>
          </w:p>
        </w:tc>
      </w:tr>
      <w:tr>
        <w:tc>
          <w:tcPr>
            <w:tcW w:type="dxa" w:w="715"/>
          </w:tcPr>
          <w:p>
            <w:r/>
            <w:r>
              <w:rPr>
                <w:sz w:val="21"/>
              </w:rPr>
              <w:t>SNN</w:t>
            </w:r>
          </w:p>
        </w:tc>
        <w:tc>
          <w:tcPr>
            <w:tcW w:type="dxa" w:w="715"/>
          </w:tcPr>
          <w:p>
            <w:r/>
            <w:r>
              <w:rPr>
                <w:sz w:val="21"/>
              </w:rPr>
              <w:t>0,493</w:t>
            </w:r>
          </w:p>
        </w:tc>
        <w:tc>
          <w:tcPr>
            <w:tcW w:type="dxa" w:w="715"/>
          </w:tcPr>
          <w:p>
            <w:r/>
            <w:r>
              <w:rPr>
                <w:sz w:val="21"/>
              </w:rPr>
              <w:t>0,854</w:t>
            </w:r>
          </w:p>
        </w:tc>
        <w:tc>
          <w:tcPr>
            <w:tcW w:type="dxa" w:w="715"/>
          </w:tcPr>
          <w:p>
            <w:r/>
            <w:r>
              <w:rPr>
                <w:sz w:val="21"/>
              </w:rPr>
              <w:t>0,373</w:t>
            </w:r>
          </w:p>
        </w:tc>
        <w:tc>
          <w:tcPr>
            <w:tcW w:type="dxa" w:w="715"/>
          </w:tcPr>
          <w:p>
            <w:r/>
            <w:r>
              <w:rPr>
                <w:sz w:val="21"/>
              </w:rPr>
              <w:t>0,719</w:t>
            </w:r>
          </w:p>
        </w:tc>
        <w:tc>
          <w:tcPr>
            <w:tcW w:type="dxa" w:w="715"/>
          </w:tcPr>
          <w:p>
            <w:r/>
            <w:r>
              <w:rPr>
                <w:sz w:val="21"/>
              </w:rPr>
              <w:t>0,722</w:t>
            </w:r>
          </w:p>
        </w:tc>
        <w:tc>
          <w:tcPr>
            <w:tcW w:type="dxa" w:w="715"/>
          </w:tcPr>
          <w:p>
            <w:r/>
            <w:r>
              <w:rPr>
                <w:sz w:val="21"/>
              </w:rPr>
              <w:t>0,954</w:t>
            </w:r>
          </w:p>
        </w:tc>
        <w:tc>
          <w:tcPr>
            <w:tcW w:type="dxa" w:w="715"/>
          </w:tcPr>
          <w:p>
            <w:r/>
            <w:r>
              <w:rPr>
                <w:sz w:val="21"/>
              </w:rPr>
              <w:t>0,8975</w:t>
            </w:r>
          </w:p>
        </w:tc>
        <w:tc>
          <w:tcPr>
            <w:tcW w:type="dxa" w:w="715"/>
          </w:tcPr>
          <w:p>
            <w:r/>
            <w:r>
              <w:rPr>
                <w:sz w:val="21"/>
              </w:rPr>
              <w:t>8,895</w:t>
            </w:r>
          </w:p>
        </w:tc>
        <w:tc>
          <w:tcPr>
            <w:tcW w:type="dxa" w:w="715"/>
          </w:tcPr>
          <w:p>
            <w:r/>
            <w:r>
              <w:rPr>
                <w:sz w:val="21"/>
              </w:rPr>
              <w:t>0,961</w:t>
            </w:r>
          </w:p>
        </w:tc>
        <w:tc>
          <w:tcPr>
            <w:tcW w:type="dxa" w:w="715"/>
          </w:tcPr>
          <w:p>
            <w:r/>
            <w:r>
              <w:rPr>
                <w:sz w:val="21"/>
              </w:rPr>
              <w:t>0,761</w:t>
            </w:r>
          </w:p>
        </w:tc>
        <w:tc>
          <w:tcPr>
            <w:tcW w:type="dxa" w:w="715"/>
          </w:tcPr>
          <w:p>
            <w:r/>
            <w:r>
              <w:rPr>
                <w:sz w:val="21"/>
              </w:rPr>
              <w:t>0,751</w:t>
            </w:r>
          </w:p>
        </w:tc>
        <w:tc>
          <w:tcPr>
            <w:tcW w:type="dxa" w:w="715"/>
          </w:tcPr>
          <w:p>
            <w:r/>
            <w:r>
              <w:rPr>
                <w:sz w:val="21"/>
              </w:rPr>
              <w:t>6,4</w:t>
            </w:r>
          </w:p>
        </w:tc>
      </w:tr>
      <w:tr>
        <w:tc>
          <w:tcPr>
            <w:tcW w:type="dxa" w:w="715"/>
          </w:tcPr>
          <w:p>
            <w:r/>
            <w:r>
              <w:rPr>
                <w:sz w:val="21"/>
              </w:rPr>
              <w:t>AutoInt</w:t>
            </w:r>
          </w:p>
        </w:tc>
        <w:tc>
          <w:tcPr>
            <w:tcW w:type="dxa" w:w="715"/>
          </w:tcPr>
          <w:p>
            <w:r/>
            <w:r>
              <w:rPr>
                <w:sz w:val="21"/>
              </w:rPr>
              <w:t>0,474</w:t>
            </w:r>
          </w:p>
        </w:tc>
        <w:tc>
          <w:tcPr>
            <w:tcW w:type="dxa" w:w="715"/>
          </w:tcPr>
          <w:p>
            <w:r/>
            <w:r>
              <w:rPr>
                <w:sz w:val="21"/>
              </w:rPr>
              <w:t>0,859</w:t>
            </w:r>
          </w:p>
        </w:tc>
        <w:tc>
          <w:tcPr>
            <w:tcW w:type="dxa" w:w="715"/>
          </w:tcPr>
          <w:p>
            <w:r/>
            <w:r>
              <w:rPr>
                <w:sz w:val="21"/>
              </w:rPr>
              <w:t>0,372</w:t>
            </w:r>
          </w:p>
        </w:tc>
        <w:tc>
          <w:tcPr>
            <w:tcW w:type="dxa" w:w="715"/>
          </w:tcPr>
          <w:p>
            <w:r/>
            <w:r>
              <w:rPr>
                <w:sz w:val="21"/>
              </w:rPr>
              <w:t>0,721</w:t>
            </w:r>
          </w:p>
        </w:tc>
        <w:tc>
          <w:tcPr>
            <w:tcW w:type="dxa" w:w="715"/>
          </w:tcPr>
          <w:p>
            <w:r/>
            <w:r>
              <w:rPr>
                <w:sz w:val="21"/>
              </w:rPr>
              <w:t>0,725</w:t>
            </w:r>
          </w:p>
        </w:tc>
        <w:tc>
          <w:tcPr>
            <w:tcW w:type="dxa" w:w="715"/>
          </w:tcPr>
          <w:p>
            <w:r/>
            <w:r>
              <w:rPr>
                <w:sz w:val="21"/>
              </w:rPr>
              <w:t>0,945</w:t>
            </w:r>
          </w:p>
        </w:tc>
        <w:tc>
          <w:tcPr>
            <w:tcW w:type="dxa" w:w="715"/>
          </w:tcPr>
          <w:p>
            <w:r/>
            <w:r>
              <w:rPr>
                <w:sz w:val="21"/>
              </w:rPr>
              <w:t>0,8949</w:t>
            </w:r>
          </w:p>
        </w:tc>
        <w:tc>
          <w:tcPr>
            <w:tcW w:type="dxa" w:w="715"/>
          </w:tcPr>
          <w:p>
            <w:r/>
            <w:r>
              <w:rPr>
                <w:sz w:val="21"/>
              </w:rPr>
              <w:t>8,882</w:t>
            </w:r>
          </w:p>
        </w:tc>
        <w:tc>
          <w:tcPr>
            <w:tcW w:type="dxa" w:w="715"/>
          </w:tcPr>
          <w:p>
            <w:r/>
            <w:r>
              <w:rPr>
                <w:sz w:val="21"/>
              </w:rPr>
              <w:t>0,934</w:t>
            </w:r>
          </w:p>
        </w:tc>
        <w:tc>
          <w:tcPr>
            <w:tcW w:type="dxa" w:w="715"/>
          </w:tcPr>
          <w:p>
            <w:r/>
            <w:r>
              <w:rPr>
                <w:sz w:val="21"/>
              </w:rPr>
              <w:t>0,768</w:t>
            </w:r>
          </w:p>
        </w:tc>
        <w:tc>
          <w:tcPr>
            <w:tcW w:type="dxa" w:w="715"/>
          </w:tcPr>
          <w:p>
            <w:r/>
            <w:r>
              <w:rPr>
                <w:sz w:val="21"/>
              </w:rPr>
              <w:t>0,750</w:t>
            </w:r>
          </w:p>
        </w:tc>
        <w:tc>
          <w:tcPr>
            <w:tcW w:type="dxa" w:w="715"/>
          </w:tcPr>
          <w:p>
            <w:r/>
            <w:r>
              <w:rPr>
                <w:sz w:val="21"/>
              </w:rPr>
              <w:t>5,7</w:t>
            </w:r>
          </w:p>
        </w:tc>
      </w:tr>
      <w:tr>
        <w:tc>
          <w:tcPr>
            <w:tcW w:type="dxa" w:w="715"/>
          </w:tcPr>
          <w:p>
            <w:r/>
            <w:r>
              <w:rPr>
                <w:sz w:val="21"/>
              </w:rPr>
              <w:t>GrowNet</w:t>
            </w:r>
          </w:p>
        </w:tc>
        <w:tc>
          <w:tcPr>
            <w:tcW w:type="dxa" w:w="715"/>
          </w:tcPr>
          <w:p>
            <w:r/>
            <w:r>
              <w:rPr>
                <w:sz w:val="21"/>
              </w:rPr>
              <w:t>0,487</w:t>
            </w:r>
          </w:p>
        </w:tc>
        <w:tc>
          <w:tcPr>
            <w:tcW w:type="dxa" w:w="715"/>
          </w:tcPr>
          <w:p>
            <w:r/>
            <w:r>
              <w:rPr>
                <w:sz w:val="21"/>
              </w:rPr>
              <w:t>0,857</w:t>
            </w:r>
          </w:p>
        </w:tc>
        <w:tc>
          <w:tcPr>
            <w:tcW w:type="dxa" w:w="715"/>
          </w:tcPr>
          <w:p>
            <w:r/>
            <w:r>
              <w:rPr>
                <w:sz w:val="21"/>
              </w:rPr>
              <w:t>–</w:t>
            </w:r>
          </w:p>
        </w:tc>
        <w:tc>
          <w:tcPr>
            <w:tcW w:type="dxa" w:w="715"/>
          </w:tcPr>
          <w:p>
            <w:r/>
            <w:r>
              <w:rPr>
                <w:sz w:val="21"/>
              </w:rPr>
              <w:t>–</w:t>
            </w:r>
          </w:p>
        </w:tc>
        <w:tc>
          <w:tcPr>
            <w:tcW w:type="dxa" w:w="715"/>
          </w:tcPr>
          <w:p>
            <w:r/>
            <w:r>
              <w:rPr>
                <w:sz w:val="21"/>
              </w:rPr>
              <w:t>0,722</w:t>
            </w:r>
          </w:p>
        </w:tc>
        <w:tc>
          <w:tcPr>
            <w:tcW w:type="dxa" w:w="715"/>
          </w:tcPr>
          <w:p>
            <w:r/>
            <w:r>
              <w:rPr>
                <w:sz w:val="21"/>
              </w:rPr>
              <w:t>–</w:t>
            </w:r>
          </w:p>
        </w:tc>
        <w:tc>
          <w:tcPr>
            <w:tcW w:type="dxa" w:w="715"/>
          </w:tcPr>
          <w:p>
            <w:r/>
            <w:r>
              <w:rPr>
                <w:sz w:val="21"/>
              </w:rPr>
              <w:t>0,8970</w:t>
            </w:r>
          </w:p>
        </w:tc>
        <w:tc>
          <w:tcPr>
            <w:tcW w:type="dxa" w:w="715"/>
          </w:tcPr>
          <w:p>
            <w:r/>
            <w:r>
              <w:rPr>
                <w:sz w:val="21"/>
              </w:rPr>
              <w:t>8,827</w:t>
            </w:r>
          </w:p>
        </w:tc>
        <w:tc>
          <w:tcPr>
            <w:tcW w:type="dxa" w:w="715"/>
          </w:tcPr>
          <w:p>
            <w:r/>
            <w:r>
              <w:rPr>
                <w:sz w:val="21"/>
              </w:rPr>
              <w:t>–</w:t>
            </w:r>
          </w:p>
        </w:tc>
        <w:tc>
          <w:tcPr>
            <w:tcW w:type="dxa" w:w="715"/>
          </w:tcPr>
          <w:p>
            <w:r/>
            <w:r>
              <w:rPr>
                <w:sz w:val="21"/>
              </w:rPr>
              <w:t>0,765</w:t>
            </w:r>
          </w:p>
        </w:tc>
        <w:tc>
          <w:tcPr>
            <w:tcW w:type="dxa" w:w="715"/>
          </w:tcPr>
          <w:p>
            <w:r/>
            <w:r>
              <w:rPr>
                <w:sz w:val="21"/>
              </w:rPr>
              <w:t>0,751</w:t>
            </w:r>
          </w:p>
        </w:tc>
        <w:tc>
          <w:tcPr>
            <w:tcW w:type="dxa" w:w="715"/>
          </w:tcPr>
          <w:p>
            <w:r/>
            <w:r>
              <w:rPr>
                <w:sz w:val="21"/>
              </w:rPr>
              <w:t>5,7</w:t>
            </w:r>
          </w:p>
        </w:tc>
      </w:tr>
      <w:tr>
        <w:tc>
          <w:tcPr>
            <w:tcW w:type="dxa" w:w="715"/>
          </w:tcPr>
          <w:p>
            <w:r/>
            <w:r>
              <w:rPr>
                <w:sz w:val="21"/>
              </w:rPr>
              <w:t>MLP</w:t>
            </w:r>
          </w:p>
        </w:tc>
        <w:tc>
          <w:tcPr>
            <w:tcW w:type="dxa" w:w="715"/>
          </w:tcPr>
          <w:p>
            <w:r/>
            <w:r>
              <w:rPr>
                <w:sz w:val="21"/>
              </w:rPr>
              <w:t>0,499</w:t>
            </w:r>
          </w:p>
        </w:tc>
        <w:tc>
          <w:tcPr>
            <w:tcW w:type="dxa" w:w="715"/>
          </w:tcPr>
          <w:p>
            <w:r/>
            <w:r>
              <w:rPr>
                <w:sz w:val="21"/>
              </w:rPr>
              <w:t>0,852</w:t>
            </w:r>
          </w:p>
        </w:tc>
        <w:tc>
          <w:tcPr>
            <w:tcW w:type="dxa" w:w="715"/>
          </w:tcPr>
          <w:p>
            <w:r/>
            <w:r>
              <w:rPr>
                <w:sz w:val="21"/>
              </w:rPr>
              <w:t>0,383</w:t>
            </w:r>
          </w:p>
        </w:tc>
        <w:tc>
          <w:tcPr>
            <w:tcW w:type="dxa" w:w="715"/>
          </w:tcPr>
          <w:p>
            <w:r/>
            <w:r>
              <w:rPr>
                <w:sz w:val="21"/>
              </w:rPr>
              <w:t>0,719</w:t>
            </w:r>
          </w:p>
        </w:tc>
        <w:tc>
          <w:tcPr>
            <w:tcW w:type="dxa" w:w="715"/>
          </w:tcPr>
          <w:p>
            <w:r/>
            <w:r>
              <w:rPr>
                <w:sz w:val="21"/>
              </w:rPr>
              <w:t>0,723</w:t>
            </w:r>
          </w:p>
        </w:tc>
        <w:tc>
          <w:tcPr>
            <w:tcW w:type="dxa" w:w="715"/>
          </w:tcPr>
          <w:p>
            <w:r/>
            <w:r>
              <w:rPr>
                <w:sz w:val="21"/>
              </w:rPr>
              <w:t>0,954</w:t>
            </w:r>
          </w:p>
        </w:tc>
        <w:tc>
          <w:tcPr>
            <w:tcW w:type="dxa" w:w="715"/>
          </w:tcPr>
          <w:p>
            <w:r/>
            <w:r>
              <w:rPr>
                <w:sz w:val="21"/>
              </w:rPr>
              <w:t>0,8977</w:t>
            </w:r>
          </w:p>
        </w:tc>
        <w:tc>
          <w:tcPr>
            <w:tcW w:type="dxa" w:w="715"/>
          </w:tcPr>
          <w:p>
            <w:r/>
            <w:r>
              <w:rPr>
                <w:sz w:val="21"/>
              </w:rPr>
              <w:t>8,853</w:t>
            </w:r>
          </w:p>
        </w:tc>
        <w:tc>
          <w:tcPr>
            <w:tcW w:type="dxa" w:w="715"/>
          </w:tcPr>
          <w:p>
            <w:r/>
            <w:r>
              <w:rPr>
                <w:sz w:val="21"/>
              </w:rPr>
              <w:t>0,962</w:t>
            </w:r>
          </w:p>
        </w:tc>
        <w:tc>
          <w:tcPr>
            <w:tcW w:type="dxa" w:w="715"/>
          </w:tcPr>
          <w:p>
            <w:r/>
            <w:r>
              <w:rPr>
                <w:sz w:val="21"/>
              </w:rPr>
              <w:t>0,757</w:t>
            </w:r>
          </w:p>
        </w:tc>
        <w:tc>
          <w:tcPr>
            <w:tcW w:type="dxa" w:w="715"/>
          </w:tcPr>
          <w:p>
            <w:r/>
            <w:r>
              <w:rPr>
                <w:sz w:val="21"/>
              </w:rPr>
              <w:t>0,747</w:t>
            </w:r>
          </w:p>
        </w:tc>
        <w:tc>
          <w:tcPr>
            <w:tcW w:type="dxa" w:w="715"/>
          </w:tcPr>
          <w:p>
            <w:r/>
            <w:r>
              <w:rPr>
                <w:sz w:val="21"/>
              </w:rPr>
              <w:t>4,8</w:t>
            </w:r>
          </w:p>
        </w:tc>
      </w:tr>
      <w:tr>
        <w:tc>
          <w:tcPr>
            <w:tcW w:type="dxa" w:w="715"/>
          </w:tcPr>
          <w:p>
            <w:r/>
            <w:r>
              <w:rPr>
                <w:sz w:val="21"/>
              </w:rPr>
              <w:t>DCN2</w:t>
            </w:r>
          </w:p>
        </w:tc>
        <w:tc>
          <w:tcPr>
            <w:tcW w:type="dxa" w:w="715"/>
          </w:tcPr>
          <w:p>
            <w:r/>
            <w:r>
              <w:rPr>
                <w:sz w:val="21"/>
              </w:rPr>
              <w:t>0,484</w:t>
            </w:r>
          </w:p>
        </w:tc>
        <w:tc>
          <w:tcPr>
            <w:tcW w:type="dxa" w:w="715"/>
          </w:tcPr>
          <w:p>
            <w:r/>
            <w:r>
              <w:rPr>
                <w:sz w:val="21"/>
              </w:rPr>
              <w:t>0,853</w:t>
            </w:r>
          </w:p>
        </w:tc>
        <w:tc>
          <w:tcPr>
            <w:tcW w:type="dxa" w:w="715"/>
          </w:tcPr>
          <w:p>
            <w:r/>
            <w:r>
              <w:rPr>
                <w:sz w:val="21"/>
              </w:rPr>
              <w:t>0,385</w:t>
            </w:r>
          </w:p>
        </w:tc>
        <w:tc>
          <w:tcPr>
            <w:tcW w:type="dxa" w:w="715"/>
          </w:tcPr>
          <w:p>
            <w:r/>
            <w:r>
              <w:rPr>
                <w:sz w:val="21"/>
              </w:rPr>
              <w:t>0,716</w:t>
            </w:r>
          </w:p>
        </w:tc>
        <w:tc>
          <w:tcPr>
            <w:tcW w:type="dxa" w:w="715"/>
          </w:tcPr>
          <w:p>
            <w:r/>
            <w:r>
              <w:rPr>
                <w:sz w:val="21"/>
              </w:rPr>
              <w:t>0,723</w:t>
            </w:r>
          </w:p>
        </w:tc>
        <w:tc>
          <w:tcPr>
            <w:tcW w:type="dxa" w:w="715"/>
          </w:tcPr>
          <w:p>
            <w:r/>
            <w:r>
              <w:rPr>
                <w:sz w:val="21"/>
              </w:rPr>
              <w:t>0,955</w:t>
            </w:r>
          </w:p>
        </w:tc>
        <w:tc>
          <w:tcPr>
            <w:tcW w:type="dxa" w:w="715"/>
          </w:tcPr>
          <w:p>
            <w:r/>
            <w:r>
              <w:rPr>
                <w:sz w:val="21"/>
              </w:rPr>
              <w:t>0,8977</w:t>
            </w:r>
          </w:p>
        </w:tc>
        <w:tc>
          <w:tcPr>
            <w:tcW w:type="dxa" w:w="715"/>
          </w:tcPr>
          <w:p>
            <w:r/>
            <w:r>
              <w:rPr>
                <w:sz w:val="21"/>
              </w:rPr>
              <w:t>8,890</w:t>
            </w:r>
          </w:p>
        </w:tc>
        <w:tc>
          <w:tcPr>
            <w:tcW w:type="dxa" w:w="715"/>
          </w:tcPr>
          <w:p>
            <w:r/>
            <w:r>
              <w:rPr>
                <w:sz w:val="21"/>
              </w:rPr>
              <w:t>0,965</w:t>
            </w:r>
          </w:p>
        </w:tc>
        <w:tc>
          <w:tcPr>
            <w:tcW w:type="dxa" w:w="715"/>
          </w:tcPr>
          <w:p>
            <w:r/>
            <w:r>
              <w:rPr>
                <w:sz w:val="21"/>
              </w:rPr>
              <w:t>0,757</w:t>
            </w:r>
          </w:p>
        </w:tc>
        <w:tc>
          <w:tcPr>
            <w:tcW w:type="dxa" w:w="715"/>
          </w:tcPr>
          <w:p>
            <w:r/>
            <w:r>
              <w:rPr>
                <w:sz w:val="21"/>
              </w:rPr>
              <w:t>0,749</w:t>
            </w:r>
          </w:p>
        </w:tc>
        <w:tc>
          <w:tcPr>
            <w:tcW w:type="dxa" w:w="715"/>
          </w:tcPr>
          <w:p>
            <w:r/>
            <w:r>
              <w:rPr>
                <w:sz w:val="21"/>
              </w:rPr>
              <w:t>4,7</w:t>
            </w:r>
          </w:p>
        </w:tc>
      </w:tr>
      <w:tr>
        <w:tc>
          <w:tcPr>
            <w:tcW w:type="dxa" w:w="715"/>
          </w:tcPr>
          <w:p>
            <w:r/>
            <w:r>
              <w:rPr>
                <w:sz w:val="21"/>
              </w:rPr>
              <w:t>NODE</w:t>
            </w:r>
          </w:p>
        </w:tc>
        <w:tc>
          <w:tcPr>
            <w:tcW w:type="dxa" w:w="715"/>
          </w:tcPr>
          <w:p>
            <w:r/>
            <w:r>
              <w:rPr>
                <w:sz w:val="21"/>
              </w:rPr>
              <w:t>0,464</w:t>
            </w:r>
          </w:p>
        </w:tc>
        <w:tc>
          <w:tcPr>
            <w:tcW w:type="dxa" w:w="715"/>
          </w:tcPr>
          <w:p>
            <w:r/>
            <w:r>
              <w:rPr>
                <w:sz w:val="21"/>
              </w:rPr>
              <w:t>0,858</w:t>
            </w:r>
          </w:p>
        </w:tc>
        <w:tc>
          <w:tcPr>
            <w:tcW w:type="dxa" w:w="715"/>
          </w:tcPr>
          <w:p>
            <w:r/>
            <w:r>
              <w:rPr>
                <w:sz w:val="21"/>
              </w:rPr>
              <w:t>0,359</w:t>
            </w:r>
          </w:p>
        </w:tc>
        <w:tc>
          <w:tcPr>
            <w:tcW w:type="dxa" w:w="715"/>
          </w:tcPr>
          <w:p>
            <w:r/>
            <w:r>
              <w:rPr>
                <w:sz w:val="21"/>
              </w:rPr>
              <w:t>0,727</w:t>
            </w:r>
          </w:p>
        </w:tc>
        <w:tc>
          <w:tcPr>
            <w:tcW w:type="dxa" w:w="715"/>
          </w:tcPr>
          <w:p>
            <w:r/>
            <w:r>
              <w:rPr>
                <w:sz w:val="21"/>
              </w:rPr>
              <w:t>0,726</w:t>
            </w:r>
          </w:p>
        </w:tc>
        <w:tc>
          <w:tcPr>
            <w:tcW w:type="dxa" w:w="715"/>
          </w:tcPr>
          <w:p>
            <w:r/>
            <w:r>
              <w:rPr>
                <w:sz w:val="21"/>
              </w:rPr>
              <w:t>0,918</w:t>
            </w:r>
          </w:p>
        </w:tc>
        <w:tc>
          <w:tcPr>
            <w:tcW w:type="dxa" w:w="715"/>
          </w:tcPr>
          <w:p>
            <w:r/>
            <w:r>
              <w:rPr>
                <w:sz w:val="21"/>
              </w:rPr>
              <w:t>0,8958</w:t>
            </w:r>
          </w:p>
        </w:tc>
        <w:tc>
          <w:tcPr>
            <w:tcW w:type="dxa" w:w="715"/>
          </w:tcPr>
          <w:p>
            <w:r/>
            <w:r>
              <w:rPr>
                <w:sz w:val="21"/>
              </w:rPr>
              <w:t>8,784</w:t>
            </w:r>
          </w:p>
        </w:tc>
        <w:tc>
          <w:tcPr>
            <w:tcW w:type="dxa" w:w="715"/>
          </w:tcPr>
          <w:p>
            <w:r/>
            <w:r>
              <w:rPr>
                <w:sz w:val="21"/>
              </w:rPr>
              <w:t>0,958</w:t>
            </w:r>
          </w:p>
        </w:tc>
        <w:tc>
          <w:tcPr>
            <w:tcW w:type="dxa" w:w="715"/>
          </w:tcPr>
          <w:p>
            <w:r/>
            <w:r>
              <w:rPr>
                <w:sz w:val="21"/>
              </w:rPr>
              <w:t>0,753</w:t>
            </w:r>
          </w:p>
        </w:tc>
        <w:tc>
          <w:tcPr>
            <w:tcW w:type="dxa" w:w="715"/>
          </w:tcPr>
          <w:p>
            <w:r/>
            <w:r>
              <w:rPr>
                <w:sz w:val="21"/>
              </w:rPr>
              <w:t>0,745</w:t>
            </w:r>
          </w:p>
        </w:tc>
        <w:tc>
          <w:tcPr>
            <w:tcW w:type="dxa" w:w="715"/>
          </w:tcPr>
          <w:p>
            <w:r/>
            <w:r>
              <w:rPr>
                <w:sz w:val="21"/>
              </w:rPr>
              <w:t>3,9</w:t>
            </w:r>
          </w:p>
        </w:tc>
      </w:tr>
      <w:tr>
        <w:tc>
          <w:tcPr>
            <w:tcW w:type="dxa" w:w="715"/>
          </w:tcPr>
          <w:p>
            <w:r/>
            <w:r>
              <w:rPr>
                <w:sz w:val="21"/>
              </w:rPr>
              <w:t>ResNet</w:t>
            </w:r>
          </w:p>
        </w:tc>
        <w:tc>
          <w:tcPr>
            <w:tcW w:type="dxa" w:w="715"/>
          </w:tcPr>
          <w:p>
            <w:r/>
            <w:r>
              <w:rPr>
                <w:sz w:val="21"/>
              </w:rPr>
              <w:t>0,486</w:t>
            </w:r>
          </w:p>
        </w:tc>
        <w:tc>
          <w:tcPr>
            <w:tcW w:type="dxa" w:w="715"/>
          </w:tcPr>
          <w:p>
            <w:r/>
            <w:r>
              <w:rPr>
                <w:sz w:val="21"/>
              </w:rPr>
              <w:t>0,854</w:t>
            </w:r>
          </w:p>
        </w:tc>
        <w:tc>
          <w:tcPr>
            <w:tcW w:type="dxa" w:w="715"/>
          </w:tcPr>
          <w:p>
            <w:r/>
            <w:r>
              <w:rPr>
                <w:sz w:val="21"/>
              </w:rPr>
              <w:t>0,396</w:t>
            </w:r>
          </w:p>
        </w:tc>
        <w:tc>
          <w:tcPr>
            <w:tcW w:type="dxa" w:w="715"/>
          </w:tcPr>
          <w:p>
            <w:r/>
            <w:r>
              <w:rPr>
                <w:sz w:val="21"/>
              </w:rPr>
              <w:t>0,728</w:t>
            </w:r>
          </w:p>
        </w:tc>
        <w:tc>
          <w:tcPr>
            <w:tcW w:type="dxa" w:w="715"/>
          </w:tcPr>
          <w:p>
            <w:r/>
            <w:r>
              <w:rPr>
                <w:sz w:val="21"/>
              </w:rPr>
              <w:t>0,727</w:t>
            </w:r>
          </w:p>
        </w:tc>
        <w:tc>
          <w:tcPr>
            <w:tcW w:type="dxa" w:w="715"/>
          </w:tcPr>
          <w:p>
            <w:r/>
            <w:r>
              <w:rPr>
                <w:sz w:val="21"/>
              </w:rPr>
              <w:t>0,963</w:t>
            </w:r>
          </w:p>
        </w:tc>
        <w:tc>
          <w:tcPr>
            <w:tcW w:type="dxa" w:w="715"/>
          </w:tcPr>
          <w:p>
            <w:r/>
            <w:r>
              <w:rPr>
                <w:sz w:val="21"/>
              </w:rPr>
              <w:t>0,8969</w:t>
            </w:r>
          </w:p>
        </w:tc>
        <w:tc>
          <w:tcPr>
            <w:tcW w:type="dxa" w:w="715"/>
          </w:tcPr>
          <w:p>
            <w:r/>
            <w:r>
              <w:rPr>
                <w:sz w:val="21"/>
              </w:rPr>
              <w:t>8,846</w:t>
            </w:r>
          </w:p>
        </w:tc>
        <w:tc>
          <w:tcPr>
            <w:tcW w:type="dxa" w:w="715"/>
          </w:tcPr>
          <w:p>
            <w:r/>
            <w:r>
              <w:rPr>
                <w:sz w:val="21"/>
              </w:rPr>
              <w:t>0,964</w:t>
            </w:r>
          </w:p>
        </w:tc>
        <w:tc>
          <w:tcPr>
            <w:tcW w:type="dxa" w:w="715"/>
          </w:tcPr>
          <w:p>
            <w:r/>
            <w:r>
              <w:rPr>
                <w:sz w:val="21"/>
              </w:rPr>
              <w:t>0,757</w:t>
            </w:r>
          </w:p>
        </w:tc>
        <w:tc>
          <w:tcPr>
            <w:tcW w:type="dxa" w:w="715"/>
          </w:tcPr>
          <w:p>
            <w:r/>
            <w:r>
              <w:rPr>
                <w:sz w:val="21"/>
              </w:rPr>
              <w:t>0,748</w:t>
            </w:r>
          </w:p>
        </w:tc>
        <w:tc>
          <w:tcPr>
            <w:tcW w:type="dxa" w:w="715"/>
          </w:tcPr>
          <w:p>
            <w:r/>
            <w:r>
              <w:rPr>
                <w:sz w:val="21"/>
              </w:rPr>
              <w:t>3,3</w:t>
            </w:r>
          </w:p>
        </w:tc>
      </w:tr>
      <w:tr>
        <w:tc>
          <w:tcPr>
            <w:tcW w:type="dxa" w:w="715"/>
          </w:tcPr>
          <w:p>
            <w:r/>
            <w:r>
              <w:rPr>
                <w:sz w:val="21"/>
              </w:rPr>
            </w:r>
            <w:r>
              <w:rPr>
                <w:b/>
                <w:sz w:val="21"/>
              </w:rPr>
              <w:t>FT-Transformer</w:t>
            </w:r>
            <w:r>
              <w:rPr>
                <w:sz w:val="21"/>
              </w:rPr>
            </w:r>
          </w:p>
        </w:tc>
        <w:tc>
          <w:tcPr>
            <w:tcW w:type="dxa" w:w="715"/>
          </w:tcPr>
          <w:p>
            <w:r/>
            <w:r>
              <w:rPr>
                <w:sz w:val="21"/>
              </w:rPr>
            </w:r>
            <w:r>
              <w:rPr>
                <w:b/>
                <w:sz w:val="21"/>
              </w:rPr>
              <w:t>0,459</w:t>
            </w:r>
            <w:r>
              <w:rPr>
                <w:sz w:val="21"/>
              </w:rPr>
            </w:r>
          </w:p>
        </w:tc>
        <w:tc>
          <w:tcPr>
            <w:tcW w:type="dxa" w:w="715"/>
          </w:tcPr>
          <w:p>
            <w:r/>
            <w:r>
              <w:rPr>
                <w:sz w:val="21"/>
              </w:rPr>
              <w:t>0,859</w:t>
            </w:r>
          </w:p>
        </w:tc>
        <w:tc>
          <w:tcPr>
            <w:tcW w:type="dxa" w:w="715"/>
          </w:tcPr>
          <w:p>
            <w:r/>
            <w:r>
              <w:rPr>
                <w:sz w:val="21"/>
              </w:rPr>
              <w:t>0,391</w:t>
            </w:r>
          </w:p>
        </w:tc>
        <w:tc>
          <w:tcPr>
            <w:tcW w:type="dxa" w:w="715"/>
          </w:tcPr>
          <w:p>
            <w:r/>
            <w:r>
              <w:rPr>
                <w:sz w:val="21"/>
              </w:rPr>
              <w:t>0,732</w:t>
            </w:r>
          </w:p>
        </w:tc>
        <w:tc>
          <w:tcPr>
            <w:tcW w:type="dxa" w:w="715"/>
          </w:tcPr>
          <w:p>
            <w:r/>
            <w:r>
              <w:rPr>
                <w:sz w:val="21"/>
              </w:rPr>
              <w:t>0,729</w:t>
            </w:r>
          </w:p>
        </w:tc>
        <w:tc>
          <w:tcPr>
            <w:tcW w:type="dxa" w:w="715"/>
          </w:tcPr>
          <w:p>
            <w:r/>
            <w:r>
              <w:rPr>
                <w:sz w:val="21"/>
              </w:rPr>
              <w:t>0,960</w:t>
            </w:r>
          </w:p>
        </w:tc>
        <w:tc>
          <w:tcPr>
            <w:tcW w:type="dxa" w:w="715"/>
          </w:tcPr>
          <w:p>
            <w:r/>
            <w:r>
              <w:rPr>
                <w:sz w:val="21"/>
              </w:rPr>
              <w:t>0,8982</w:t>
            </w:r>
          </w:p>
        </w:tc>
        <w:tc>
          <w:tcPr>
            <w:tcW w:type="dxa" w:w="715"/>
          </w:tcPr>
          <w:p>
            <w:r/>
            <w:r>
              <w:rPr>
                <w:sz w:val="21"/>
              </w:rPr>
              <w:t>8,855</w:t>
            </w:r>
          </w:p>
        </w:tc>
        <w:tc>
          <w:tcPr>
            <w:tcW w:type="dxa" w:w="715"/>
          </w:tcPr>
          <w:p>
            <w:r/>
            <w:r>
              <w:rPr>
                <w:sz w:val="21"/>
              </w:rPr>
            </w:r>
            <w:r>
              <w:rPr>
                <w:b/>
                <w:sz w:val="21"/>
              </w:rPr>
              <w:t>0,970</w:t>
            </w:r>
            <w:r>
              <w:rPr>
                <w:sz w:val="21"/>
              </w:rPr>
            </w:r>
          </w:p>
        </w:tc>
        <w:tc>
          <w:tcPr>
            <w:tcW w:type="dxa" w:w="715"/>
          </w:tcPr>
          <w:p>
            <w:r/>
            <w:r>
              <w:rPr>
                <w:sz w:val="21"/>
              </w:rPr>
              <w:t>0,756</w:t>
            </w:r>
          </w:p>
        </w:tc>
        <w:tc>
          <w:tcPr>
            <w:tcW w:type="dxa" w:w="715"/>
          </w:tcPr>
          <w:p>
            <w:r/>
            <w:r>
              <w:rPr>
                <w:sz w:val="21"/>
              </w:rPr>
              <w:t>0,746</w:t>
            </w:r>
          </w:p>
        </w:tc>
        <w:tc>
          <w:tcPr>
            <w:tcW w:type="dxa" w:w="715"/>
          </w:tcPr>
          <w:p>
            <w:r/>
            <w:r>
              <w:rPr>
                <w:sz w:val="21"/>
              </w:rPr>
            </w:r>
            <w:r>
              <w:rPr>
                <w:b/>
                <w:sz w:val="21"/>
              </w:rPr>
              <w:t>1,8</w:t>
            </w:r>
            <w:r>
              <w:rPr>
                <w:sz w:val="21"/>
              </w:rPr>
            </w:r>
          </w:p>
        </w:tc>
      </w:tr>
    </w:tbl>
    <w:p>
      <w:pPr>
        <w:spacing w:after="40"/>
      </w:pPr>
    </w:p>
    <w:p>
      <w:pPr>
        <w:spacing w:after="100" w:line="276" w:lineRule="auto"/>
      </w:pPr>
      <w:r>
        <w:t>(Ghi chú của bảng gốc: đây là bảng thứ tự; hạng trung bình tính trên hạng từng bộ dữ liệu.) Kết luận:</w:t>
      </w:r>
    </w:p>
    <w:p>
      <w:pPr>
        <w:pStyle w:val="ListBullet"/>
        <w:spacing w:after="40"/>
      </w:pPr>
      <w:r>
        <w:t xml:space="preserve">MLP vẫn là kiểm tra sức khỏe (sanity check) tốt; </w:t>
      </w:r>
      <w:r>
        <w:rPr>
          <w:b/>
        </w:rPr>
        <w:t>tinh chỉnh làm MLP và ResNet cạnh tranh</w:t>
      </w:r>
      <w:r>
        <w:t>, nên baseline cần được tinh chỉnh.</w:t>
      </w:r>
    </w:p>
    <w:p>
      <w:pPr>
        <w:pStyle w:val="ListBullet"/>
        <w:spacing w:after="40"/>
      </w:pPr>
      <w:r/>
      <w:r>
        <w:rPr>
          <w:b/>
        </w:rPr>
        <w:t>ResNet</w:t>
      </w:r>
      <w:r>
        <w:t xml:space="preserve"> là baseline mà không đối thủ nào vượt ổn định.</w:t>
      </w:r>
    </w:p>
    <w:p>
      <w:pPr>
        <w:pStyle w:val="ListBullet"/>
        <w:spacing w:after="40"/>
      </w:pPr>
      <w:r/>
      <w:r>
        <w:rPr>
          <w:b/>
        </w:rPr>
        <w:t>FT-Transformer</w:t>
      </w:r>
      <w:r>
        <w:t xml:space="preserve"> tốt nhất ở đa số bộ dữ liệu, hạng trung bình 1,8 so với 3,3 của ResNet.</w:t>
      </w:r>
    </w:p>
    <w:p>
      <w:pPr>
        <w:pStyle w:val="ListBullet"/>
        <w:spacing w:after="40"/>
      </w:pPr>
      <w:r/>
      <w:r>
        <w:rPr>
          <w:b/>
        </w:rPr>
        <w:t>NODE</w:t>
      </w:r>
      <w:r>
        <w:t xml:space="preserve"> là mô hình khác duy nhất mạnh ở nhiều bộ dữ liệu, nhưng thua ResNet ở sáu bộ (Helena, Jannis, Higgs, ALOI, Epsilon, Covertype), phức tạp hơn, và thực chất đã là một ensemble.</w:t>
      </w:r>
    </w:p>
    <w:p>
      <w:pPr>
        <w:keepNext/>
        <w:spacing w:before="160" w:after="40"/>
      </w:pPr>
      <w:r>
        <w:rPr>
          <w:b/>
          <w:color w:val="335588"/>
          <w:sz w:val="24"/>
        </w:rPr>
        <w:t>5.2. Ensemble của mô hình sâu (Bảng 3)</w:t>
      </w:r>
    </w:p>
    <w:p>
      <w:pPr>
        <w:spacing w:after="100" w:line="276" w:lineRule="auto"/>
      </w:pPr>
      <w:r>
        <w:t xml:space="preserve">FT-Transformer và ResNet </w:t>
      </w:r>
      <w:r>
        <w:rPr>
          <w:b/>
        </w:rPr>
        <w:t>hưởng lợi nhiều hơn từ ensemble</w:t>
      </w:r>
      <w:r>
        <w:t>: khi so ensemble thì FT-Transformer vượt NODE và khoảng cách giữa ResNet và NODE thu hẹp mạnh. Ví dụ ensemble FT-Transformer: CA 0,448, HE 0,398, JA 0,739, AL 0,967, CO 0,973, YA 0,747, MI 0,743.</w:t>
      </w:r>
    </w:p>
    <w:p>
      <w:pPr>
        <w:keepNext/>
        <w:spacing w:before="160" w:after="40"/>
      </w:pPr>
      <w:r>
        <w:rPr>
          <w:b/>
          <w:color w:val="335588"/>
          <w:sz w:val="24"/>
        </w:rPr>
        <w:t>5.3. So với GBDT (Bảng 4, ensemble ba nhóm; không xét tốc độ và phần cứng)</w:t>
      </w:r>
    </w:p>
    <w:tbl>
      <w:tblPr>
        <w:tblStyle w:val="TableGrid"/>
        <w:tblW w:type="auto" w:w="0"/>
        <w:tblLook w:firstColumn="1" w:firstRow="1" w:lastColumn="0" w:lastRow="0" w:noHBand="0" w:noVBand="1" w:val="04A0"/>
      </w:tblPr>
      <w:tblGrid>
        <w:gridCol w:w="775"/>
        <w:gridCol w:w="775"/>
        <w:gridCol w:w="775"/>
        <w:gridCol w:w="775"/>
        <w:gridCol w:w="775"/>
        <w:gridCol w:w="775"/>
        <w:gridCol w:w="775"/>
        <w:gridCol w:w="775"/>
        <w:gridCol w:w="775"/>
        <w:gridCol w:w="775"/>
        <w:gridCol w:w="775"/>
        <w:gridCol w:w="775"/>
      </w:tblGrid>
      <w:tr>
        <w:tc>
          <w:tcPr>
            <w:tcW w:type="dxa" w:w="775"/>
            <w:shd w:val="clear" w:color="auto" w:fill="E8EEF5"/>
          </w:tcPr>
          <w:p>
            <w:r>
              <w:rPr>
                <w:b/>
              </w:rPr>
            </w:r>
            <w:r>
              <w:rPr>
                <w:b/>
                <w:sz w:val="21"/>
              </w:rPr>
              <w:t>Cấu hình</w:t>
            </w:r>
          </w:p>
        </w:tc>
        <w:tc>
          <w:tcPr>
            <w:tcW w:type="dxa" w:w="775"/>
            <w:shd w:val="clear" w:color="auto" w:fill="E8EEF5"/>
          </w:tcPr>
          <w:p>
            <w:r>
              <w:rPr>
                <w:b/>
              </w:rPr>
            </w:r>
            <w:r>
              <w:rPr>
                <w:b/>
                <w:sz w:val="21"/>
              </w:rPr>
              <w:t>CA↓</w:t>
            </w:r>
          </w:p>
        </w:tc>
        <w:tc>
          <w:tcPr>
            <w:tcW w:type="dxa" w:w="775"/>
            <w:shd w:val="clear" w:color="auto" w:fill="E8EEF5"/>
          </w:tcPr>
          <w:p>
            <w:r>
              <w:rPr>
                <w:b/>
              </w:rPr>
            </w:r>
            <w:r>
              <w:rPr>
                <w:b/>
                <w:sz w:val="21"/>
              </w:rPr>
              <w:t>AD↑</w:t>
            </w:r>
          </w:p>
        </w:tc>
        <w:tc>
          <w:tcPr>
            <w:tcW w:type="dxa" w:w="775"/>
            <w:shd w:val="clear" w:color="auto" w:fill="E8EEF5"/>
          </w:tcPr>
          <w:p>
            <w:r>
              <w:rPr>
                <w:b/>
              </w:rPr>
            </w:r>
            <w:r>
              <w:rPr>
                <w:b/>
                <w:sz w:val="21"/>
              </w:rPr>
              <w:t>HE↑</w:t>
            </w:r>
          </w:p>
        </w:tc>
        <w:tc>
          <w:tcPr>
            <w:tcW w:type="dxa" w:w="775"/>
            <w:shd w:val="clear" w:color="auto" w:fill="E8EEF5"/>
          </w:tcPr>
          <w:p>
            <w:r>
              <w:rPr>
                <w:b/>
              </w:rPr>
            </w:r>
            <w:r>
              <w:rPr>
                <w:b/>
                <w:sz w:val="21"/>
              </w:rPr>
              <w:t>JA↑</w:t>
            </w:r>
          </w:p>
        </w:tc>
        <w:tc>
          <w:tcPr>
            <w:tcW w:type="dxa" w:w="775"/>
            <w:shd w:val="clear" w:color="auto" w:fill="E8EEF5"/>
          </w:tcPr>
          <w:p>
            <w:r>
              <w:rPr>
                <w:b/>
              </w:rPr>
            </w:r>
            <w:r>
              <w:rPr>
                <w:b/>
                <w:sz w:val="21"/>
              </w:rPr>
              <w:t>HI↑</w:t>
            </w:r>
          </w:p>
        </w:tc>
        <w:tc>
          <w:tcPr>
            <w:tcW w:type="dxa" w:w="775"/>
            <w:shd w:val="clear" w:color="auto" w:fill="E8EEF5"/>
          </w:tcPr>
          <w:p>
            <w:r>
              <w:rPr>
                <w:b/>
              </w:rPr>
            </w:r>
            <w:r>
              <w:rPr>
                <w:b/>
                <w:sz w:val="21"/>
              </w:rPr>
              <w:t>AL↑</w:t>
            </w:r>
          </w:p>
        </w:tc>
        <w:tc>
          <w:tcPr>
            <w:tcW w:type="dxa" w:w="775"/>
            <w:shd w:val="clear" w:color="auto" w:fill="E8EEF5"/>
          </w:tcPr>
          <w:p>
            <w:r>
              <w:rPr>
                <w:b/>
              </w:rPr>
            </w:r>
            <w:r>
              <w:rPr>
                <w:b/>
                <w:sz w:val="21"/>
              </w:rPr>
              <w:t>EP↑</w:t>
            </w:r>
          </w:p>
        </w:tc>
        <w:tc>
          <w:tcPr>
            <w:tcW w:type="dxa" w:w="775"/>
            <w:shd w:val="clear" w:color="auto" w:fill="E8EEF5"/>
          </w:tcPr>
          <w:p>
            <w:r>
              <w:rPr>
                <w:b/>
              </w:rPr>
            </w:r>
            <w:r>
              <w:rPr>
                <w:b/>
                <w:sz w:val="21"/>
              </w:rPr>
              <w:t>YE↓</w:t>
            </w:r>
          </w:p>
        </w:tc>
        <w:tc>
          <w:tcPr>
            <w:tcW w:type="dxa" w:w="775"/>
            <w:shd w:val="clear" w:color="auto" w:fill="E8EEF5"/>
          </w:tcPr>
          <w:p>
            <w:r>
              <w:rPr>
                <w:b/>
              </w:rPr>
            </w:r>
            <w:r>
              <w:rPr>
                <w:b/>
                <w:sz w:val="21"/>
              </w:rPr>
              <w:t>CO↑</w:t>
            </w:r>
          </w:p>
        </w:tc>
        <w:tc>
          <w:tcPr>
            <w:tcW w:type="dxa" w:w="775"/>
            <w:shd w:val="clear" w:color="auto" w:fill="E8EEF5"/>
          </w:tcPr>
          <w:p>
            <w:r>
              <w:rPr>
                <w:b/>
              </w:rPr>
            </w:r>
            <w:r>
              <w:rPr>
                <w:b/>
                <w:sz w:val="21"/>
              </w:rPr>
              <w:t>YA↓</w:t>
            </w:r>
          </w:p>
        </w:tc>
        <w:tc>
          <w:tcPr>
            <w:tcW w:type="dxa" w:w="775"/>
            <w:shd w:val="clear" w:color="auto" w:fill="E8EEF5"/>
          </w:tcPr>
          <w:p>
            <w:r>
              <w:rPr>
                <w:b/>
              </w:rPr>
            </w:r>
            <w:r>
              <w:rPr>
                <w:b/>
                <w:sz w:val="21"/>
              </w:rPr>
              <w:t>MI↓</w:t>
            </w:r>
          </w:p>
        </w:tc>
      </w:tr>
      <w:tr>
        <w:tc>
          <w:tcPr>
            <w:tcW w:type="dxa" w:w="775"/>
          </w:tcPr>
          <w:p>
            <w:r/>
            <w:r>
              <w:rPr>
                <w:sz w:val="21"/>
              </w:rPr>
              <w:t>*Mặc định* XGBoost</w:t>
            </w:r>
          </w:p>
        </w:tc>
        <w:tc>
          <w:tcPr>
            <w:tcW w:type="dxa" w:w="775"/>
          </w:tcPr>
          <w:p>
            <w:r/>
            <w:r>
              <w:rPr>
                <w:sz w:val="21"/>
              </w:rPr>
              <w:t>0,462</w:t>
            </w:r>
          </w:p>
        </w:tc>
        <w:tc>
          <w:tcPr>
            <w:tcW w:type="dxa" w:w="775"/>
          </w:tcPr>
          <w:p>
            <w:r/>
            <w:r>
              <w:rPr>
                <w:sz w:val="21"/>
              </w:rPr>
              <w:t>0,874</w:t>
            </w:r>
          </w:p>
        </w:tc>
        <w:tc>
          <w:tcPr>
            <w:tcW w:type="dxa" w:w="775"/>
          </w:tcPr>
          <w:p>
            <w:r/>
            <w:r>
              <w:rPr>
                <w:sz w:val="21"/>
              </w:rPr>
              <w:t>0,348</w:t>
            </w:r>
          </w:p>
        </w:tc>
        <w:tc>
          <w:tcPr>
            <w:tcW w:type="dxa" w:w="775"/>
          </w:tcPr>
          <w:p>
            <w:r/>
            <w:r>
              <w:rPr>
                <w:sz w:val="21"/>
              </w:rPr>
              <w:t>0,711</w:t>
            </w:r>
          </w:p>
        </w:tc>
        <w:tc>
          <w:tcPr>
            <w:tcW w:type="dxa" w:w="775"/>
          </w:tcPr>
          <w:p>
            <w:r/>
            <w:r>
              <w:rPr>
                <w:sz w:val="21"/>
              </w:rPr>
              <w:t>0,717</w:t>
            </w:r>
          </w:p>
        </w:tc>
        <w:tc>
          <w:tcPr>
            <w:tcW w:type="dxa" w:w="775"/>
          </w:tcPr>
          <w:p>
            <w:r/>
            <w:r>
              <w:rPr>
                <w:sz w:val="21"/>
              </w:rPr>
              <w:t>0,924</w:t>
            </w:r>
          </w:p>
        </w:tc>
        <w:tc>
          <w:tcPr>
            <w:tcW w:type="dxa" w:w="775"/>
          </w:tcPr>
          <w:p>
            <w:r/>
            <w:r>
              <w:rPr>
                <w:sz w:val="21"/>
              </w:rPr>
              <w:t>0,8799</w:t>
            </w:r>
          </w:p>
        </w:tc>
        <w:tc>
          <w:tcPr>
            <w:tcW w:type="dxa" w:w="775"/>
          </w:tcPr>
          <w:p>
            <w:r/>
            <w:r>
              <w:rPr>
                <w:sz w:val="21"/>
              </w:rPr>
              <w:t>9,192</w:t>
            </w:r>
          </w:p>
        </w:tc>
        <w:tc>
          <w:tcPr>
            <w:tcW w:type="dxa" w:w="775"/>
          </w:tcPr>
          <w:p>
            <w:r/>
            <w:r>
              <w:rPr>
                <w:sz w:val="21"/>
              </w:rPr>
              <w:t>0,964</w:t>
            </w:r>
          </w:p>
        </w:tc>
        <w:tc>
          <w:tcPr>
            <w:tcW w:type="dxa" w:w="775"/>
          </w:tcPr>
          <w:p>
            <w:r/>
            <w:r>
              <w:rPr>
                <w:sz w:val="21"/>
              </w:rPr>
              <w:t>0,761</w:t>
            </w:r>
          </w:p>
        </w:tc>
        <w:tc>
          <w:tcPr>
            <w:tcW w:type="dxa" w:w="775"/>
          </w:tcPr>
          <w:p>
            <w:r/>
            <w:r>
              <w:rPr>
                <w:sz w:val="21"/>
              </w:rPr>
              <w:t>0,751</w:t>
            </w:r>
          </w:p>
        </w:tc>
      </w:tr>
      <w:tr>
        <w:tc>
          <w:tcPr>
            <w:tcW w:type="dxa" w:w="775"/>
          </w:tcPr>
          <w:p>
            <w:r/>
            <w:r>
              <w:rPr>
                <w:sz w:val="21"/>
              </w:rPr>
              <w:t>CatBoost</w:t>
            </w:r>
          </w:p>
        </w:tc>
        <w:tc>
          <w:tcPr>
            <w:tcW w:type="dxa" w:w="775"/>
          </w:tcPr>
          <w:p>
            <w:r/>
            <w:r>
              <w:rPr>
                <w:sz w:val="21"/>
              </w:rPr>
              <w:t>0,428</w:t>
            </w:r>
          </w:p>
        </w:tc>
        <w:tc>
          <w:tcPr>
            <w:tcW w:type="dxa" w:w="775"/>
          </w:tcPr>
          <w:p>
            <w:r/>
            <w:r>
              <w:rPr>
                <w:sz w:val="21"/>
              </w:rPr>
              <w:t>0,873</w:t>
            </w:r>
          </w:p>
        </w:tc>
        <w:tc>
          <w:tcPr>
            <w:tcW w:type="dxa" w:w="775"/>
          </w:tcPr>
          <w:p>
            <w:r/>
            <w:r>
              <w:rPr>
                <w:sz w:val="21"/>
              </w:rPr>
              <w:t>0,386</w:t>
            </w:r>
          </w:p>
        </w:tc>
        <w:tc>
          <w:tcPr>
            <w:tcW w:type="dxa" w:w="775"/>
          </w:tcPr>
          <w:p>
            <w:r/>
            <w:r>
              <w:rPr>
                <w:sz w:val="21"/>
              </w:rPr>
              <w:t>0,724</w:t>
            </w:r>
          </w:p>
        </w:tc>
        <w:tc>
          <w:tcPr>
            <w:tcW w:type="dxa" w:w="775"/>
          </w:tcPr>
          <w:p>
            <w:r/>
            <w:r>
              <w:rPr>
                <w:sz w:val="21"/>
              </w:rPr>
              <w:t>0,728</w:t>
            </w:r>
          </w:p>
        </w:tc>
        <w:tc>
          <w:tcPr>
            <w:tcW w:type="dxa" w:w="775"/>
          </w:tcPr>
          <w:p>
            <w:r/>
            <w:r>
              <w:rPr>
                <w:sz w:val="21"/>
              </w:rPr>
              <w:t>0,948</w:t>
            </w:r>
          </w:p>
        </w:tc>
        <w:tc>
          <w:tcPr>
            <w:tcW w:type="dxa" w:w="775"/>
          </w:tcPr>
          <w:p>
            <w:r/>
            <w:r>
              <w:rPr>
                <w:sz w:val="21"/>
              </w:rPr>
              <w:t>0,8893</w:t>
            </w:r>
          </w:p>
        </w:tc>
        <w:tc>
          <w:tcPr>
            <w:tcW w:type="dxa" w:w="775"/>
          </w:tcPr>
          <w:p>
            <w:r/>
            <w:r>
              <w:rPr>
                <w:sz w:val="21"/>
              </w:rPr>
              <w:t>8,885</w:t>
            </w:r>
          </w:p>
        </w:tc>
        <w:tc>
          <w:tcPr>
            <w:tcW w:type="dxa" w:w="775"/>
          </w:tcPr>
          <w:p>
            <w:r/>
            <w:r>
              <w:rPr>
                <w:sz w:val="21"/>
              </w:rPr>
              <w:t>0,910</w:t>
            </w:r>
          </w:p>
        </w:tc>
        <w:tc>
          <w:tcPr>
            <w:tcW w:type="dxa" w:w="775"/>
          </w:tcPr>
          <w:p>
            <w:r/>
            <w:r>
              <w:rPr>
                <w:sz w:val="21"/>
              </w:rPr>
              <w:t>0,749</w:t>
            </w:r>
          </w:p>
        </w:tc>
        <w:tc>
          <w:tcPr>
            <w:tcW w:type="dxa" w:w="775"/>
          </w:tcPr>
          <w:p>
            <w:r/>
            <w:r>
              <w:rPr>
                <w:sz w:val="21"/>
              </w:rPr>
              <w:t>0,744</w:t>
            </w:r>
          </w:p>
        </w:tc>
      </w:tr>
      <w:tr>
        <w:tc>
          <w:tcPr>
            <w:tcW w:type="dxa" w:w="775"/>
          </w:tcPr>
          <w:p>
            <w:r/>
            <w:r>
              <w:rPr>
                <w:sz w:val="21"/>
              </w:rPr>
              <w:t>FT-Transformer</w:t>
            </w:r>
          </w:p>
        </w:tc>
        <w:tc>
          <w:tcPr>
            <w:tcW w:type="dxa" w:w="775"/>
          </w:tcPr>
          <w:p>
            <w:r/>
            <w:r>
              <w:rPr>
                <w:sz w:val="21"/>
              </w:rPr>
              <w:t>0,454</w:t>
            </w:r>
          </w:p>
        </w:tc>
        <w:tc>
          <w:tcPr>
            <w:tcW w:type="dxa" w:w="775"/>
          </w:tcPr>
          <w:p>
            <w:r/>
            <w:r>
              <w:rPr>
                <w:sz w:val="21"/>
              </w:rPr>
              <w:t>0,860</w:t>
            </w:r>
          </w:p>
        </w:tc>
        <w:tc>
          <w:tcPr>
            <w:tcW w:type="dxa" w:w="775"/>
          </w:tcPr>
          <w:p>
            <w:r/>
            <w:r>
              <w:rPr>
                <w:sz w:val="21"/>
              </w:rPr>
              <w:t>0,395</w:t>
            </w:r>
          </w:p>
        </w:tc>
        <w:tc>
          <w:tcPr>
            <w:tcW w:type="dxa" w:w="775"/>
          </w:tcPr>
          <w:p>
            <w:r/>
            <w:r>
              <w:rPr>
                <w:sz w:val="21"/>
              </w:rPr>
              <w:t>0,734</w:t>
            </w:r>
          </w:p>
        </w:tc>
        <w:tc>
          <w:tcPr>
            <w:tcW w:type="dxa" w:w="775"/>
          </w:tcPr>
          <w:p>
            <w:r/>
            <w:r>
              <w:rPr>
                <w:sz w:val="21"/>
              </w:rPr>
              <w:t>0,731</w:t>
            </w:r>
          </w:p>
        </w:tc>
        <w:tc>
          <w:tcPr>
            <w:tcW w:type="dxa" w:w="775"/>
          </w:tcPr>
          <w:p>
            <w:r/>
            <w:r>
              <w:rPr>
                <w:sz w:val="21"/>
              </w:rPr>
              <w:t>0,966</w:t>
            </w:r>
          </w:p>
        </w:tc>
        <w:tc>
          <w:tcPr>
            <w:tcW w:type="dxa" w:w="775"/>
          </w:tcPr>
          <w:p>
            <w:r/>
            <w:r>
              <w:rPr>
                <w:sz w:val="21"/>
              </w:rPr>
              <w:t>0,8969</w:t>
            </w:r>
          </w:p>
        </w:tc>
        <w:tc>
          <w:tcPr>
            <w:tcW w:type="dxa" w:w="775"/>
          </w:tcPr>
          <w:p>
            <w:r/>
            <w:r>
              <w:rPr>
                <w:sz w:val="21"/>
              </w:rPr>
              <w:t>8,727</w:t>
            </w:r>
          </w:p>
        </w:tc>
        <w:tc>
          <w:tcPr>
            <w:tcW w:type="dxa" w:w="775"/>
          </w:tcPr>
          <w:p>
            <w:r/>
            <w:r>
              <w:rPr>
                <w:sz w:val="21"/>
              </w:rPr>
              <w:t>0,973</w:t>
            </w:r>
          </w:p>
        </w:tc>
        <w:tc>
          <w:tcPr>
            <w:tcW w:type="dxa" w:w="775"/>
          </w:tcPr>
          <w:p>
            <w:r/>
            <w:r>
              <w:rPr>
                <w:sz w:val="21"/>
              </w:rPr>
              <w:t>0,747</w:t>
            </w:r>
          </w:p>
        </w:tc>
        <w:tc>
          <w:tcPr>
            <w:tcW w:type="dxa" w:w="775"/>
          </w:tcPr>
          <w:p>
            <w:r/>
            <w:r>
              <w:rPr>
                <w:sz w:val="21"/>
              </w:rPr>
              <w:t>0,742</w:t>
            </w:r>
          </w:p>
        </w:tc>
      </w:tr>
      <w:tr>
        <w:tc>
          <w:tcPr>
            <w:tcW w:type="dxa" w:w="775"/>
          </w:tcPr>
          <w:p>
            <w:r/>
            <w:r>
              <w:rPr>
                <w:sz w:val="21"/>
              </w:rPr>
              <w:t>*Tinh chỉnh* XGBoost</w:t>
            </w:r>
          </w:p>
        </w:tc>
        <w:tc>
          <w:tcPr>
            <w:tcW w:type="dxa" w:w="775"/>
          </w:tcPr>
          <w:p>
            <w:r/>
            <w:r>
              <w:rPr>
                <w:sz w:val="21"/>
              </w:rPr>
              <w:t>0,431</w:t>
            </w:r>
          </w:p>
        </w:tc>
        <w:tc>
          <w:tcPr>
            <w:tcW w:type="dxa" w:w="775"/>
          </w:tcPr>
          <w:p>
            <w:r/>
            <w:r>
              <w:rPr>
                <w:sz w:val="21"/>
              </w:rPr>
              <w:t>0,872</w:t>
            </w:r>
          </w:p>
        </w:tc>
        <w:tc>
          <w:tcPr>
            <w:tcW w:type="dxa" w:w="775"/>
          </w:tcPr>
          <w:p>
            <w:r/>
            <w:r>
              <w:rPr>
                <w:sz w:val="21"/>
              </w:rPr>
              <w:t>0,377</w:t>
            </w:r>
          </w:p>
        </w:tc>
        <w:tc>
          <w:tcPr>
            <w:tcW w:type="dxa" w:w="775"/>
          </w:tcPr>
          <w:p>
            <w:r/>
            <w:r>
              <w:rPr>
                <w:sz w:val="21"/>
              </w:rPr>
              <w:t>0,724</w:t>
            </w:r>
          </w:p>
        </w:tc>
        <w:tc>
          <w:tcPr>
            <w:tcW w:type="dxa" w:w="775"/>
          </w:tcPr>
          <w:p>
            <w:r/>
            <w:r>
              <w:rPr>
                <w:sz w:val="21"/>
              </w:rPr>
              <w:t>0,728</w:t>
            </w:r>
          </w:p>
        </w:tc>
        <w:tc>
          <w:tcPr>
            <w:tcW w:type="dxa" w:w="775"/>
          </w:tcPr>
          <w:p>
            <w:r/>
            <w:r>
              <w:rPr>
                <w:sz w:val="21"/>
              </w:rPr>
              <w:t>–</w:t>
            </w:r>
          </w:p>
        </w:tc>
        <w:tc>
          <w:tcPr>
            <w:tcW w:type="dxa" w:w="775"/>
          </w:tcPr>
          <w:p>
            <w:r/>
            <w:r>
              <w:rPr>
                <w:sz w:val="21"/>
              </w:rPr>
              <w:t>0,8861</w:t>
            </w:r>
          </w:p>
        </w:tc>
        <w:tc>
          <w:tcPr>
            <w:tcW w:type="dxa" w:w="775"/>
          </w:tcPr>
          <w:p>
            <w:r/>
            <w:r>
              <w:rPr>
                <w:sz w:val="21"/>
              </w:rPr>
              <w:t>8,819</w:t>
            </w:r>
          </w:p>
        </w:tc>
        <w:tc>
          <w:tcPr>
            <w:tcW w:type="dxa" w:w="775"/>
          </w:tcPr>
          <w:p>
            <w:r/>
            <w:r>
              <w:rPr>
                <w:sz w:val="21"/>
              </w:rPr>
              <w:t>0,969</w:t>
            </w:r>
          </w:p>
        </w:tc>
        <w:tc>
          <w:tcPr>
            <w:tcW w:type="dxa" w:w="775"/>
          </w:tcPr>
          <w:p>
            <w:r/>
            <w:r>
              <w:rPr>
                <w:sz w:val="21"/>
              </w:rPr>
              <w:t>0,732</w:t>
            </w:r>
          </w:p>
        </w:tc>
        <w:tc>
          <w:tcPr>
            <w:tcW w:type="dxa" w:w="775"/>
          </w:tcPr>
          <w:p>
            <w:r/>
            <w:r>
              <w:rPr>
                <w:sz w:val="21"/>
              </w:rPr>
              <w:t>0,742</w:t>
            </w:r>
          </w:p>
        </w:tc>
      </w:tr>
      <w:tr>
        <w:tc>
          <w:tcPr>
            <w:tcW w:type="dxa" w:w="775"/>
          </w:tcPr>
          <w:p>
            <w:r/>
            <w:r>
              <w:rPr>
                <w:sz w:val="21"/>
              </w:rPr>
              <w:t>CatBoost</w:t>
            </w:r>
          </w:p>
        </w:tc>
        <w:tc>
          <w:tcPr>
            <w:tcW w:type="dxa" w:w="775"/>
          </w:tcPr>
          <w:p>
            <w:r/>
            <w:r>
              <w:rPr>
                <w:sz w:val="21"/>
              </w:rPr>
              <w:t>0,423</w:t>
            </w:r>
          </w:p>
        </w:tc>
        <w:tc>
          <w:tcPr>
            <w:tcW w:type="dxa" w:w="775"/>
          </w:tcPr>
          <w:p>
            <w:r/>
            <w:r>
              <w:rPr>
                <w:sz w:val="21"/>
              </w:rPr>
              <w:t>0,874</w:t>
            </w:r>
          </w:p>
        </w:tc>
        <w:tc>
          <w:tcPr>
            <w:tcW w:type="dxa" w:w="775"/>
          </w:tcPr>
          <w:p>
            <w:r/>
            <w:r>
              <w:rPr>
                <w:sz w:val="21"/>
              </w:rPr>
              <w:t>0,388</w:t>
            </w:r>
          </w:p>
        </w:tc>
        <w:tc>
          <w:tcPr>
            <w:tcW w:type="dxa" w:w="775"/>
          </w:tcPr>
          <w:p>
            <w:r/>
            <w:r>
              <w:rPr>
                <w:sz w:val="21"/>
              </w:rPr>
              <w:t>0,727</w:t>
            </w:r>
          </w:p>
        </w:tc>
        <w:tc>
          <w:tcPr>
            <w:tcW w:type="dxa" w:w="775"/>
          </w:tcPr>
          <w:p>
            <w:r/>
            <w:r>
              <w:rPr>
                <w:sz w:val="21"/>
              </w:rPr>
              <w:t>0,729</w:t>
            </w:r>
          </w:p>
        </w:tc>
        <w:tc>
          <w:tcPr>
            <w:tcW w:type="dxa" w:w="775"/>
          </w:tcPr>
          <w:p>
            <w:r/>
            <w:r>
              <w:rPr>
                <w:sz w:val="21"/>
              </w:rPr>
              <w:t>–</w:t>
            </w:r>
          </w:p>
        </w:tc>
        <w:tc>
          <w:tcPr>
            <w:tcW w:type="dxa" w:w="775"/>
          </w:tcPr>
          <w:p>
            <w:r/>
            <w:r>
              <w:rPr>
                <w:sz w:val="21"/>
              </w:rPr>
              <w:t>0,8898</w:t>
            </w:r>
          </w:p>
        </w:tc>
        <w:tc>
          <w:tcPr>
            <w:tcW w:type="dxa" w:w="775"/>
          </w:tcPr>
          <w:p>
            <w:r/>
            <w:r>
              <w:rPr>
                <w:sz w:val="21"/>
              </w:rPr>
              <w:t>8,837</w:t>
            </w:r>
          </w:p>
        </w:tc>
        <w:tc>
          <w:tcPr>
            <w:tcW w:type="dxa" w:w="775"/>
          </w:tcPr>
          <w:p>
            <w:r/>
            <w:r>
              <w:rPr>
                <w:sz w:val="21"/>
              </w:rPr>
              <w:t>0,968</w:t>
            </w:r>
          </w:p>
        </w:tc>
        <w:tc>
          <w:tcPr>
            <w:tcW w:type="dxa" w:w="775"/>
          </w:tcPr>
          <w:p>
            <w:r/>
            <w:r>
              <w:rPr>
                <w:sz w:val="21"/>
              </w:rPr>
              <w:t>0,740</w:t>
            </w:r>
          </w:p>
        </w:tc>
        <w:tc>
          <w:tcPr>
            <w:tcW w:type="dxa" w:w="775"/>
          </w:tcPr>
          <w:p>
            <w:r/>
            <w:r>
              <w:rPr>
                <w:sz w:val="21"/>
              </w:rPr>
              <w:t>0,741</w:t>
            </w:r>
          </w:p>
        </w:tc>
      </w:tr>
      <w:tr>
        <w:tc>
          <w:tcPr>
            <w:tcW w:type="dxa" w:w="775"/>
          </w:tcPr>
          <w:p>
            <w:r/>
            <w:r>
              <w:rPr>
                <w:sz w:val="21"/>
              </w:rPr>
              <w:t>ResNet</w:t>
            </w:r>
          </w:p>
        </w:tc>
        <w:tc>
          <w:tcPr>
            <w:tcW w:type="dxa" w:w="775"/>
          </w:tcPr>
          <w:p>
            <w:r/>
            <w:r>
              <w:rPr>
                <w:sz w:val="21"/>
              </w:rPr>
              <w:t>0,478</w:t>
            </w:r>
          </w:p>
        </w:tc>
        <w:tc>
          <w:tcPr>
            <w:tcW w:type="dxa" w:w="775"/>
          </w:tcPr>
          <w:p>
            <w:r/>
            <w:r>
              <w:rPr>
                <w:sz w:val="21"/>
              </w:rPr>
              <w:t>0,857</w:t>
            </w:r>
          </w:p>
        </w:tc>
        <w:tc>
          <w:tcPr>
            <w:tcW w:type="dxa" w:w="775"/>
          </w:tcPr>
          <w:p>
            <w:r/>
            <w:r>
              <w:rPr>
                <w:sz w:val="21"/>
              </w:rPr>
              <w:t>0,398</w:t>
            </w:r>
          </w:p>
        </w:tc>
        <w:tc>
          <w:tcPr>
            <w:tcW w:type="dxa" w:w="775"/>
          </w:tcPr>
          <w:p>
            <w:r/>
            <w:r>
              <w:rPr>
                <w:sz w:val="21"/>
              </w:rPr>
              <w:t>0,734</w:t>
            </w:r>
          </w:p>
        </w:tc>
        <w:tc>
          <w:tcPr>
            <w:tcW w:type="dxa" w:w="775"/>
          </w:tcPr>
          <w:p>
            <w:r/>
            <w:r>
              <w:rPr>
                <w:sz w:val="21"/>
              </w:rPr>
              <w:t>0,731</w:t>
            </w:r>
          </w:p>
        </w:tc>
        <w:tc>
          <w:tcPr>
            <w:tcW w:type="dxa" w:w="775"/>
          </w:tcPr>
          <w:p>
            <w:r/>
            <w:r>
              <w:rPr>
                <w:sz w:val="21"/>
              </w:rPr>
              <w:t>0,966</w:t>
            </w:r>
          </w:p>
        </w:tc>
        <w:tc>
          <w:tcPr>
            <w:tcW w:type="dxa" w:w="775"/>
          </w:tcPr>
          <w:p>
            <w:r/>
            <w:r>
              <w:rPr>
                <w:sz w:val="21"/>
              </w:rPr>
              <w:t>0,8976</w:t>
            </w:r>
          </w:p>
        </w:tc>
        <w:tc>
          <w:tcPr>
            <w:tcW w:type="dxa" w:w="775"/>
          </w:tcPr>
          <w:p>
            <w:r/>
            <w:r>
              <w:rPr>
                <w:sz w:val="21"/>
              </w:rPr>
              <w:t>8,770</w:t>
            </w:r>
          </w:p>
        </w:tc>
        <w:tc>
          <w:tcPr>
            <w:tcW w:type="dxa" w:w="775"/>
          </w:tcPr>
          <w:p>
            <w:r/>
            <w:r>
              <w:rPr>
                <w:sz w:val="21"/>
              </w:rPr>
              <w:t>0,967</w:t>
            </w:r>
          </w:p>
        </w:tc>
        <w:tc>
          <w:tcPr>
            <w:tcW w:type="dxa" w:w="775"/>
          </w:tcPr>
          <w:p>
            <w:r/>
            <w:r>
              <w:rPr>
                <w:sz w:val="21"/>
              </w:rPr>
              <w:t>0,751</w:t>
            </w:r>
          </w:p>
        </w:tc>
        <w:tc>
          <w:tcPr>
            <w:tcW w:type="dxa" w:w="775"/>
          </w:tcPr>
          <w:p>
            <w:r/>
            <w:r>
              <w:rPr>
                <w:sz w:val="21"/>
              </w:rPr>
              <w:t>0,745</w:t>
            </w:r>
          </w:p>
        </w:tc>
      </w:tr>
      <w:tr>
        <w:tc>
          <w:tcPr>
            <w:tcW w:type="dxa" w:w="775"/>
          </w:tcPr>
          <w:p>
            <w:r/>
            <w:r>
              <w:rPr>
                <w:sz w:val="21"/>
              </w:rPr>
              <w:t>FT-Transformer</w:t>
            </w:r>
          </w:p>
        </w:tc>
        <w:tc>
          <w:tcPr>
            <w:tcW w:type="dxa" w:w="775"/>
          </w:tcPr>
          <w:p>
            <w:r/>
            <w:r>
              <w:rPr>
                <w:sz w:val="21"/>
              </w:rPr>
              <w:t>0,448</w:t>
            </w:r>
          </w:p>
        </w:tc>
        <w:tc>
          <w:tcPr>
            <w:tcW w:type="dxa" w:w="775"/>
          </w:tcPr>
          <w:p>
            <w:r/>
            <w:r>
              <w:rPr>
                <w:sz w:val="21"/>
              </w:rPr>
              <w:t>0,860</w:t>
            </w:r>
          </w:p>
        </w:tc>
        <w:tc>
          <w:tcPr>
            <w:tcW w:type="dxa" w:w="775"/>
          </w:tcPr>
          <w:p>
            <w:r/>
            <w:r>
              <w:rPr>
                <w:sz w:val="21"/>
              </w:rPr>
              <w:t>0,398</w:t>
            </w:r>
          </w:p>
        </w:tc>
        <w:tc>
          <w:tcPr>
            <w:tcW w:type="dxa" w:w="775"/>
          </w:tcPr>
          <w:p>
            <w:r/>
            <w:r>
              <w:rPr>
                <w:sz w:val="21"/>
              </w:rPr>
              <w:t>0,739</w:t>
            </w:r>
          </w:p>
        </w:tc>
        <w:tc>
          <w:tcPr>
            <w:tcW w:type="dxa" w:w="775"/>
          </w:tcPr>
          <w:p>
            <w:r/>
            <w:r>
              <w:rPr>
                <w:sz w:val="21"/>
              </w:rPr>
              <w:t>0,731</w:t>
            </w:r>
          </w:p>
        </w:tc>
        <w:tc>
          <w:tcPr>
            <w:tcW w:type="dxa" w:w="775"/>
          </w:tcPr>
          <w:p>
            <w:r/>
            <w:r>
              <w:rPr>
                <w:sz w:val="21"/>
              </w:rPr>
              <w:t>0,967</w:t>
            </w:r>
          </w:p>
        </w:tc>
        <w:tc>
          <w:tcPr>
            <w:tcW w:type="dxa" w:w="775"/>
          </w:tcPr>
          <w:p>
            <w:r/>
            <w:r>
              <w:rPr>
                <w:sz w:val="21"/>
              </w:rPr>
              <w:t>0,8984</w:t>
            </w:r>
          </w:p>
        </w:tc>
        <w:tc>
          <w:tcPr>
            <w:tcW w:type="dxa" w:w="775"/>
          </w:tcPr>
          <w:p>
            <w:r/>
            <w:r>
              <w:rPr>
                <w:sz w:val="21"/>
              </w:rPr>
              <w:t>8,751</w:t>
            </w:r>
          </w:p>
        </w:tc>
        <w:tc>
          <w:tcPr>
            <w:tcW w:type="dxa" w:w="775"/>
          </w:tcPr>
          <w:p>
            <w:r/>
            <w:r>
              <w:rPr>
                <w:sz w:val="21"/>
              </w:rPr>
              <w:t>0,973</w:t>
            </w:r>
          </w:p>
        </w:tc>
        <w:tc>
          <w:tcPr>
            <w:tcW w:type="dxa" w:w="775"/>
          </w:tcPr>
          <w:p>
            <w:r/>
            <w:r>
              <w:rPr>
                <w:sz w:val="21"/>
              </w:rPr>
              <w:t>0,747</w:t>
            </w:r>
          </w:p>
        </w:tc>
        <w:tc>
          <w:tcPr>
            <w:tcW w:type="dxa" w:w="775"/>
          </w:tcPr>
          <w:p>
            <w:r/>
            <w:r>
              <w:rPr>
                <w:sz w:val="21"/>
              </w:rPr>
              <w:t>0,743</w:t>
            </w:r>
          </w:p>
        </w:tc>
      </w:tr>
    </w:tbl>
    <w:p>
      <w:pPr>
        <w:spacing w:after="40"/>
      </w:pPr>
    </w:p>
    <w:p>
      <w:pPr>
        <w:pStyle w:val="ListBullet"/>
        <w:spacing w:after="40"/>
      </w:pPr>
      <w:r/>
      <w:r>
        <w:rPr>
          <w:b/>
        </w:rPr>
        <w:t>Mặc định:</w:t>
      </w:r>
      <w:r>
        <w:t xml:space="preserve"> ensemble FT-Transformer mặc định thắng GBDT ở hầu hết bộ dữ liệu, trừ California Housing và Adult. Ensemble FT-T mặc định gần ngang ensemble FT-T tinh chỉnh ("hiệu năng mạnh ngay ra hộp").</w:t>
      </w:r>
    </w:p>
    <w:p>
      <w:pPr>
        <w:pStyle w:val="ListBullet"/>
        <w:spacing w:after="40"/>
      </w:pPr>
      <w:r/>
      <w:r>
        <w:rPr>
          <w:b/>
        </w:rPr>
        <w:t>Tinh chỉnh:</w:t>
      </w:r>
      <w:r>
        <w:t xml:space="preserve"> GBDT </w:t>
      </w:r>
      <w:r>
        <w:rPr>
          <w:b/>
        </w:rPr>
        <w:t>thắng ở California Housing, Adult, Yahoo</w:t>
      </w:r>
      <w:r>
        <w:t xml:space="preserve">, và khoảng cách đủ lớn để kết luận mạng sâu không vượt toàn diện. Tác giả cảnh báo: việc mạng sâu thắng ở đa số bộ dữ liệu </w:t>
      </w:r>
      <w:r>
        <w:rPr>
          <w:b/>
        </w:rPr>
        <w:t>không có nghĩa là tốt hơn</w:t>
      </w:r>
      <w:r>
        <w:t xml:space="preserve"> mà chỉ cho thấy benchmark hơi thiên về bài toán "thân thiện với DL".</w:t>
      </w:r>
    </w:p>
    <w:p>
      <w:pPr>
        <w:pStyle w:val="ListBullet"/>
        <w:spacing w:after="40"/>
      </w:pPr>
      <w:r>
        <w:t xml:space="preserve">GBDT không phù hợp cho đa lớp với số lớp lớn: kém ở Helena, và </w:t>
      </w:r>
      <w:r>
        <w:rPr>
          <w:b/>
        </w:rPr>
        <w:t>không tinh chỉnh nổi ở ALOI</w:t>
      </w:r>
      <w:r>
        <w:t xml:space="preserve"> (1000 lớp) vì quá chậm.</w:t>
      </w:r>
    </w:p>
    <w:p>
      <w:pPr>
        <w:pStyle w:val="ListBullet"/>
        <w:spacing w:after="40"/>
      </w:pPr>
      <w:r>
        <w:t>Khuyến nghị: nghiên cứu DL muốn vượt GBDT nên tập trung vào các bộ dữ liệu GBDT đang thắng, nhưng vẫn giữ các bài "thân thiện DL" để không thoái hóa.</w:t>
      </w:r>
    </w:p>
    <w:p>
      <w:pPr>
        <w:keepNext/>
        <w:spacing w:before="160" w:after="40"/>
      </w:pPr>
      <w:r>
        <w:rPr>
          <w:b/>
          <w:color w:val="335588"/>
          <w:sz w:val="24"/>
        </w:rPr>
        <w:t>5.4. Tính chất "đa năng" của FT-Transformer (4.6)</w:t>
      </w:r>
    </w:p>
    <w:p>
      <w:pPr>
        <w:spacing w:after="100" w:line="276" w:lineRule="auto"/>
      </w:pPr>
      <w:r>
        <w:t xml:space="preserve">FT-Transformer thu lợi thế so với ResNet </w:t>
      </w:r>
      <w:r>
        <w:rPr>
          <w:b/>
        </w:rPr>
        <w:t>đúng ở những bộ mà GBDT thắng ResNet</w:t>
      </w:r>
      <w:r>
        <w:t xml:space="preserve"> (CA, AD, CO, YA, MI) và ngang ResNet ở các bộ còn lại. Tức FT-Transformer cạnh tranh trên mọi tác vụ, còn GBDT và ResNet chỉ tốt ở một số nhóm. Hiện tượng này không do ensemble (thấy cả ở mô hình đơn).</w:t>
      </w:r>
    </w:p>
    <w:p>
      <w:pPr>
        <w:keepNext/>
        <w:spacing w:before="240" w:after="60"/>
      </w:pPr>
      <w:r>
        <w:rPr>
          <w:b/>
          <w:color w:val="1F3A5F"/>
          <w:sz w:val="28"/>
        </w:rPr>
        <w:t>6. Phân tích</w:t>
      </w:r>
    </w:p>
    <w:p>
      <w:pPr>
        <w:keepNext/>
        <w:spacing w:before="160" w:after="40"/>
      </w:pPr>
      <w:r>
        <w:rPr>
          <w:b/>
          <w:color w:val="335588"/>
          <w:sz w:val="24"/>
        </w:rPr>
        <w:t>6.1. Khi nào FT-Transformer tốt hơn ResNet (Hình 3, phụ lục G.1)</w:t>
      </w:r>
    </w:p>
    <w:p>
      <w:pPr>
        <w:spacing w:after="100" w:line="276" w:lineRule="auto"/>
      </w:pPr>
      <w:r>
        <w:t xml:space="preserve">Tạo các tác vụ hồi quy tổng hợp nội suy giữa hai hàm: y = α·f_GBDT(x) + (1 − α)·f_DL(x), với x ~ N(0, I₁₀₀) (50 đặc trưng đầu dùng sinh nhãn, 50 còn lại là nhiễu), f_GBDT là trung bình 30 cây quyết định ngẫu nhiên (độ sâu tối đa 10, 100 nút), f_DL là MLP ba lớp ẩn kích thước 256 khởi tạo ngẫu nhiên và cố định. Train/val/test = 500.000/50.000/100.000. Kết quả: ResNet và FT-Transformer ngang nhau và thắng CatBoost ở nhiệm vụ "kiểu MLP" (α thấp); khi nhiệm vụ nghiêng về cây (α cao), </w:t>
      </w:r>
      <w:r>
        <w:rPr>
          <w:b/>
        </w:rPr>
        <w:t>hiệu năng ResNet giảm rõ</w:t>
      </w:r>
      <w:r>
        <w:t>, còn FT-Transformer giữ cạnh tranh trên cả dải. Tức FT-Transformer xấp xỉ tốt hơn các hàm kiểu cây.</w:t>
      </w:r>
    </w:p>
    <w:p>
      <w:pPr>
        <w:keepNext/>
        <w:spacing w:before="160" w:after="40"/>
      </w:pPr>
      <w:r>
        <w:rPr>
          <w:b/>
          <w:color w:val="335588"/>
          <w:sz w:val="24"/>
        </w:rPr>
        <w:t>6.2. Ablation (Bảng 5)</w:t>
      </w:r>
    </w:p>
    <w:p>
      <w:pPr>
        <w:spacing w:after="100" w:line="276" w:lineRule="auto"/>
      </w:pPr>
      <w:r>
        <w:t>So FT-T với AutoInt (cũng dùng embedding + self-attention nhưng khác: không có bias đặc trưng, backbone không phải transformer chuẩn, không dùng [CLS]) và với FT-T không có bias đặc trưng:</w:t>
      </w:r>
    </w:p>
    <w:tbl>
      <w:tblPr>
        <w:tblStyle w:val="TableGrid"/>
        <w:tblW w:type="auto" w:w="0"/>
        <w:tblLook w:firstColumn="1" w:firstRow="1" w:lastColumn="0" w:lastRow="0" w:noHBand="0" w:noVBand="1" w:val="04A0"/>
      </w:tblPr>
      <w:tblGrid>
        <w:gridCol w:w="1033"/>
        <w:gridCol w:w="1033"/>
        <w:gridCol w:w="1033"/>
        <w:gridCol w:w="1033"/>
        <w:gridCol w:w="1033"/>
        <w:gridCol w:w="1033"/>
        <w:gridCol w:w="1033"/>
        <w:gridCol w:w="1033"/>
        <w:gridCol w:w="1033"/>
      </w:tblGrid>
      <w:tr>
        <w:tc>
          <w:tcPr>
            <w:tcW w:type="dxa" w:w="1033"/>
            <w:shd w:val="clear" w:color="auto" w:fill="E8EEF5"/>
          </w:tcPr>
          <w:p>
            <w:r>
              <w:rPr>
                <w:b/>
              </w:rPr>
            </w:r>
            <w:r>
              <w:rPr>
                <w:b/>
                <w:sz w:val="21"/>
              </w:rPr>
            </w:r>
          </w:p>
        </w:tc>
        <w:tc>
          <w:tcPr>
            <w:tcW w:type="dxa" w:w="1033"/>
            <w:shd w:val="clear" w:color="auto" w:fill="E8EEF5"/>
          </w:tcPr>
          <w:p>
            <w:r>
              <w:rPr>
                <w:b/>
              </w:rPr>
            </w:r>
            <w:r>
              <w:rPr>
                <w:b/>
                <w:sz w:val="21"/>
              </w:rPr>
              <w:t>CA↓</w:t>
            </w:r>
          </w:p>
        </w:tc>
        <w:tc>
          <w:tcPr>
            <w:tcW w:type="dxa" w:w="1033"/>
            <w:shd w:val="clear" w:color="auto" w:fill="E8EEF5"/>
          </w:tcPr>
          <w:p>
            <w:r>
              <w:rPr>
                <w:b/>
              </w:rPr>
            </w:r>
            <w:r>
              <w:rPr>
                <w:b/>
                <w:sz w:val="21"/>
              </w:rPr>
              <w:t>HE↑</w:t>
            </w:r>
          </w:p>
        </w:tc>
        <w:tc>
          <w:tcPr>
            <w:tcW w:type="dxa" w:w="1033"/>
            <w:shd w:val="clear" w:color="auto" w:fill="E8EEF5"/>
          </w:tcPr>
          <w:p>
            <w:r>
              <w:rPr>
                <w:b/>
              </w:rPr>
            </w:r>
            <w:r>
              <w:rPr>
                <w:b/>
                <w:sz w:val="21"/>
              </w:rPr>
              <w:t>JA↑</w:t>
            </w:r>
          </w:p>
        </w:tc>
        <w:tc>
          <w:tcPr>
            <w:tcW w:type="dxa" w:w="1033"/>
            <w:shd w:val="clear" w:color="auto" w:fill="E8EEF5"/>
          </w:tcPr>
          <w:p>
            <w:r>
              <w:rPr>
                <w:b/>
              </w:rPr>
            </w:r>
            <w:r>
              <w:rPr>
                <w:b/>
                <w:sz w:val="21"/>
              </w:rPr>
              <w:t>HI↑</w:t>
            </w:r>
          </w:p>
        </w:tc>
        <w:tc>
          <w:tcPr>
            <w:tcW w:type="dxa" w:w="1033"/>
            <w:shd w:val="clear" w:color="auto" w:fill="E8EEF5"/>
          </w:tcPr>
          <w:p>
            <w:r>
              <w:rPr>
                <w:b/>
              </w:rPr>
            </w:r>
            <w:r>
              <w:rPr>
                <w:b/>
                <w:sz w:val="21"/>
              </w:rPr>
              <w:t>AL↑</w:t>
            </w:r>
          </w:p>
        </w:tc>
        <w:tc>
          <w:tcPr>
            <w:tcW w:type="dxa" w:w="1033"/>
            <w:shd w:val="clear" w:color="auto" w:fill="E8EEF5"/>
          </w:tcPr>
          <w:p>
            <w:r>
              <w:rPr>
                <w:b/>
              </w:rPr>
            </w:r>
            <w:r>
              <w:rPr>
                <w:b/>
                <w:sz w:val="21"/>
              </w:rPr>
              <w:t>YE↓</w:t>
            </w:r>
          </w:p>
        </w:tc>
        <w:tc>
          <w:tcPr>
            <w:tcW w:type="dxa" w:w="1033"/>
            <w:shd w:val="clear" w:color="auto" w:fill="E8EEF5"/>
          </w:tcPr>
          <w:p>
            <w:r>
              <w:rPr>
                <w:b/>
              </w:rPr>
            </w:r>
            <w:r>
              <w:rPr>
                <w:b/>
                <w:sz w:val="21"/>
              </w:rPr>
              <w:t>CO↑</w:t>
            </w:r>
          </w:p>
        </w:tc>
        <w:tc>
          <w:tcPr>
            <w:tcW w:type="dxa" w:w="1033"/>
            <w:shd w:val="clear" w:color="auto" w:fill="E8EEF5"/>
          </w:tcPr>
          <w:p>
            <w:r>
              <w:rPr>
                <w:b/>
              </w:rPr>
            </w:r>
            <w:r>
              <w:rPr>
                <w:b/>
                <w:sz w:val="21"/>
              </w:rPr>
              <w:t>MI↓</w:t>
            </w:r>
          </w:p>
        </w:tc>
      </w:tr>
      <w:tr>
        <w:tc>
          <w:tcPr>
            <w:tcW w:type="dxa" w:w="1033"/>
          </w:tcPr>
          <w:p>
            <w:r/>
            <w:r>
              <w:rPr>
                <w:sz w:val="21"/>
              </w:rPr>
              <w:t>AutoInt</w:t>
            </w:r>
          </w:p>
        </w:tc>
        <w:tc>
          <w:tcPr>
            <w:tcW w:type="dxa" w:w="1033"/>
          </w:tcPr>
          <w:p>
            <w:r/>
            <w:r>
              <w:rPr>
                <w:sz w:val="21"/>
              </w:rPr>
              <w:t>0,474</w:t>
            </w:r>
          </w:p>
        </w:tc>
        <w:tc>
          <w:tcPr>
            <w:tcW w:type="dxa" w:w="1033"/>
          </w:tcPr>
          <w:p>
            <w:r/>
            <w:r>
              <w:rPr>
                <w:sz w:val="21"/>
              </w:rPr>
              <w:t>0,372</w:t>
            </w:r>
          </w:p>
        </w:tc>
        <w:tc>
          <w:tcPr>
            <w:tcW w:type="dxa" w:w="1033"/>
          </w:tcPr>
          <w:p>
            <w:r/>
            <w:r>
              <w:rPr>
                <w:sz w:val="21"/>
              </w:rPr>
              <w:t>0,721</w:t>
            </w:r>
          </w:p>
        </w:tc>
        <w:tc>
          <w:tcPr>
            <w:tcW w:type="dxa" w:w="1033"/>
          </w:tcPr>
          <w:p>
            <w:r/>
            <w:r>
              <w:rPr>
                <w:sz w:val="21"/>
              </w:rPr>
              <w:t>0,725</w:t>
            </w:r>
          </w:p>
        </w:tc>
        <w:tc>
          <w:tcPr>
            <w:tcW w:type="dxa" w:w="1033"/>
          </w:tcPr>
          <w:p>
            <w:r/>
            <w:r>
              <w:rPr>
                <w:sz w:val="21"/>
              </w:rPr>
              <w:t>0,945</w:t>
            </w:r>
          </w:p>
        </w:tc>
        <w:tc>
          <w:tcPr>
            <w:tcW w:type="dxa" w:w="1033"/>
          </w:tcPr>
          <w:p>
            <w:r/>
            <w:r>
              <w:rPr>
                <w:sz w:val="21"/>
              </w:rPr>
              <w:t>8,882</w:t>
            </w:r>
          </w:p>
        </w:tc>
        <w:tc>
          <w:tcPr>
            <w:tcW w:type="dxa" w:w="1033"/>
          </w:tcPr>
          <w:p>
            <w:r/>
            <w:r>
              <w:rPr>
                <w:sz w:val="21"/>
              </w:rPr>
              <w:t>0,934</w:t>
            </w:r>
          </w:p>
        </w:tc>
        <w:tc>
          <w:tcPr>
            <w:tcW w:type="dxa" w:w="1033"/>
          </w:tcPr>
          <w:p>
            <w:r/>
            <w:r>
              <w:rPr>
                <w:sz w:val="21"/>
              </w:rPr>
              <w:t>0,750</w:t>
            </w:r>
          </w:p>
        </w:tc>
      </w:tr>
      <w:tr>
        <w:tc>
          <w:tcPr>
            <w:tcW w:type="dxa" w:w="1033"/>
          </w:tcPr>
          <w:p>
            <w:r/>
            <w:r>
              <w:rPr>
                <w:sz w:val="21"/>
              </w:rPr>
              <w:t>FT-T không bias</w:t>
            </w:r>
          </w:p>
        </w:tc>
        <w:tc>
          <w:tcPr>
            <w:tcW w:type="dxa" w:w="1033"/>
          </w:tcPr>
          <w:p>
            <w:r/>
            <w:r>
              <w:rPr>
                <w:sz w:val="21"/>
              </w:rPr>
              <w:t>0,470</w:t>
            </w:r>
          </w:p>
        </w:tc>
        <w:tc>
          <w:tcPr>
            <w:tcW w:type="dxa" w:w="1033"/>
          </w:tcPr>
          <w:p>
            <w:r/>
            <w:r>
              <w:rPr>
                <w:sz w:val="21"/>
              </w:rPr>
              <w:t>0,381</w:t>
            </w:r>
          </w:p>
        </w:tc>
        <w:tc>
          <w:tcPr>
            <w:tcW w:type="dxa" w:w="1033"/>
          </w:tcPr>
          <w:p>
            <w:r/>
            <w:r>
              <w:rPr>
                <w:sz w:val="21"/>
              </w:rPr>
              <w:t>0,724</w:t>
            </w:r>
          </w:p>
        </w:tc>
        <w:tc>
          <w:tcPr>
            <w:tcW w:type="dxa" w:w="1033"/>
          </w:tcPr>
          <w:p>
            <w:r/>
            <w:r>
              <w:rPr>
                <w:sz w:val="21"/>
              </w:rPr>
              <w:t>0,727</w:t>
            </w:r>
          </w:p>
        </w:tc>
        <w:tc>
          <w:tcPr>
            <w:tcW w:type="dxa" w:w="1033"/>
          </w:tcPr>
          <w:p>
            <w:r/>
            <w:r>
              <w:rPr>
                <w:sz w:val="21"/>
              </w:rPr>
              <w:t>0,958</w:t>
            </w:r>
          </w:p>
        </w:tc>
        <w:tc>
          <w:tcPr>
            <w:tcW w:type="dxa" w:w="1033"/>
          </w:tcPr>
          <w:p>
            <w:r/>
            <w:r>
              <w:rPr>
                <w:sz w:val="21"/>
              </w:rPr>
              <w:t>8,843</w:t>
            </w:r>
          </w:p>
        </w:tc>
        <w:tc>
          <w:tcPr>
            <w:tcW w:type="dxa" w:w="1033"/>
          </w:tcPr>
          <w:p>
            <w:r/>
            <w:r>
              <w:rPr>
                <w:sz w:val="21"/>
              </w:rPr>
              <w:t>0,964</w:t>
            </w:r>
          </w:p>
        </w:tc>
        <w:tc>
          <w:tcPr>
            <w:tcW w:type="dxa" w:w="1033"/>
          </w:tcPr>
          <w:p>
            <w:r/>
            <w:r>
              <w:rPr>
                <w:sz w:val="21"/>
              </w:rPr>
              <w:t>0,751</w:t>
            </w:r>
          </w:p>
        </w:tc>
      </w:tr>
      <w:tr>
        <w:tc>
          <w:tcPr>
            <w:tcW w:type="dxa" w:w="1033"/>
          </w:tcPr>
          <w:p>
            <w:r/>
            <w:r>
              <w:rPr>
                <w:sz w:val="21"/>
              </w:rPr>
              <w:t>FT-T</w:t>
            </w:r>
          </w:p>
        </w:tc>
        <w:tc>
          <w:tcPr>
            <w:tcW w:type="dxa" w:w="1033"/>
          </w:tcPr>
          <w:p>
            <w:r/>
            <w:r>
              <w:rPr>
                <w:sz w:val="21"/>
              </w:rPr>
              <w:t>0,459</w:t>
            </w:r>
          </w:p>
        </w:tc>
        <w:tc>
          <w:tcPr>
            <w:tcW w:type="dxa" w:w="1033"/>
          </w:tcPr>
          <w:p>
            <w:r/>
            <w:r>
              <w:rPr>
                <w:sz w:val="21"/>
              </w:rPr>
              <w:t>0,391</w:t>
            </w:r>
          </w:p>
        </w:tc>
        <w:tc>
          <w:tcPr>
            <w:tcW w:type="dxa" w:w="1033"/>
          </w:tcPr>
          <w:p>
            <w:r/>
            <w:r>
              <w:rPr>
                <w:sz w:val="21"/>
              </w:rPr>
              <w:t>0,732</w:t>
            </w:r>
          </w:p>
        </w:tc>
        <w:tc>
          <w:tcPr>
            <w:tcW w:type="dxa" w:w="1033"/>
          </w:tcPr>
          <w:p>
            <w:r/>
            <w:r>
              <w:rPr>
                <w:sz w:val="21"/>
              </w:rPr>
              <w:t>0,729</w:t>
            </w:r>
          </w:p>
        </w:tc>
        <w:tc>
          <w:tcPr>
            <w:tcW w:type="dxa" w:w="1033"/>
          </w:tcPr>
          <w:p>
            <w:r/>
            <w:r>
              <w:rPr>
                <w:sz w:val="21"/>
              </w:rPr>
              <w:t>0,960</w:t>
            </w:r>
          </w:p>
        </w:tc>
        <w:tc>
          <w:tcPr>
            <w:tcW w:type="dxa" w:w="1033"/>
          </w:tcPr>
          <w:p>
            <w:r/>
            <w:r>
              <w:rPr>
                <w:sz w:val="21"/>
              </w:rPr>
              <w:t>8,855</w:t>
            </w:r>
          </w:p>
        </w:tc>
        <w:tc>
          <w:tcPr>
            <w:tcW w:type="dxa" w:w="1033"/>
          </w:tcPr>
          <w:p>
            <w:r/>
            <w:r>
              <w:rPr>
                <w:sz w:val="21"/>
              </w:rPr>
              <w:t>0,970</w:t>
            </w:r>
          </w:p>
        </w:tc>
        <w:tc>
          <w:tcPr>
            <w:tcW w:type="dxa" w:w="1033"/>
          </w:tcPr>
          <w:p>
            <w:r/>
            <w:r>
              <w:rPr>
                <w:sz w:val="21"/>
              </w:rPr>
              <w:t>0,746</w:t>
            </w:r>
          </w:p>
        </w:tc>
      </w:tr>
    </w:tbl>
    <w:p>
      <w:pPr>
        <w:spacing w:after="40"/>
      </w:pPr>
    </w:p>
    <w:p>
      <w:pPr>
        <w:spacing w:after="100" w:line="276" w:lineRule="auto"/>
      </w:pPr>
      <w:r>
        <w:t xml:space="preserve">Cho thấy backbone transformer tốt hơn AutoInt và </w:t>
      </w:r>
      <w:r>
        <w:rPr>
          <w:b/>
        </w:rPr>
        <w:t>bias theo đặc trưng là cần thiết</w:t>
      </w:r>
      <w:r>
        <w:t>.</w:t>
      </w:r>
    </w:p>
    <w:p>
      <w:pPr>
        <w:keepNext/>
        <w:spacing w:before="160" w:after="40"/>
      </w:pPr>
      <w:r>
        <w:rPr>
          <w:b/>
          <w:color w:val="335588"/>
          <w:sz w:val="24"/>
        </w:rPr>
        <w:t>6.3. Tầm quan trọng đặc trưng từ attention (Bảng 6)</w:t>
      </w:r>
    </w:p>
    <w:p>
      <w:pPr>
        <w:spacing w:after="100" w:line="276" w:lineRule="auto"/>
      </w:pPr>
      <w:r>
        <w:t>Trung bình bản đồ attention của [CLS] qua các head và lớp làm "độ quan trọng đặc trưng", nhanh vì chỉ cần một lượt truyền xuôi. Đối chiếu với kiểm định hoán vị (Breiman) bằng tương quan hạng: AM đạt 0,81 (CA), 0,77 (HE), 0,78 (JA), 0,91 (HI), 0,84 (AL), 0,92 (YE), 0,84 (CO), 0,86 (MI); Integrated Gradients (IG) đạt 0,84, 0,74, 0,75, 0,72, 0,89, 0,50, 0,90, 0,56. AM tương đương IG nhưng rẻ hơn rất nhiều, nên được xem là lựa chọn hiệu quả chi phí (không có nghĩa trùng với IG).</w:t>
      </w:r>
    </w:p>
    <w:p>
      <w:pPr>
        <w:keepNext/>
        <w:spacing w:before="240" w:after="60"/>
      </w:pPr>
      <w:r>
        <w:rPr>
          <w:b/>
          <w:color w:val="1F3A5F"/>
          <w:sz w:val="28"/>
        </w:rPr>
        <w:t>7. Phụ lục: chi tiết đáng nhớ</w:t>
      </w:r>
    </w:p>
    <w:p>
      <w:pPr>
        <w:pStyle w:val="ListBullet"/>
        <w:spacing w:after="40"/>
      </w:pPr>
      <w:r/>
      <w:r>
        <w:rPr>
          <w:b/>
        </w:rPr>
        <w:t>Thời gian huấn luyện (Bảng 10):</w:t>
      </w:r>
      <w:r>
        <w:t xml:space="preserve"> FT-Transformer tốn gấp 0,9–3,5 lần ResNet ở hầu hết bộ dữ liệu, đỉnh </w:t>
      </w:r>
      <w:r>
        <w:rPr>
          <w:b/>
        </w:rPr>
        <w:t>13,8 lần ở Yahoo</w:t>
      </w:r>
      <w:r>
        <w:t xml:space="preserve"> (699 đặc trưng; 12.712 giây so với 923 giây); trung bình khoảng 2,3 lần ở nhiều bộ khác. Đây là hệ quả bậc hai theo số đặc trưng.</w:t>
      </w:r>
    </w:p>
    <w:p>
      <w:pPr>
        <w:pStyle w:val="ListBullet"/>
        <w:spacing w:after="40"/>
      </w:pPr>
      <w:r/>
      <w:r>
        <w:rPr>
          <w:b/>
        </w:rPr>
        <w:t>Ảnh hưởng ngân sách tinh chỉnh (Bảng 11):</w:t>
      </w:r>
      <w:r>
        <w:t xml:space="preserve"> với 15 phút đến 6 giờ trên California Housing, Adult, Higgs Small: FT-T đạt hiệu năng tốt chỉ sau vài cấu hình ngẫu nhiên; kéo dài tinh chỉnh cho mô hình khác không cải thiện đáng kể, nên lợi thế của FT-T không do ngân sách tinh chỉnh dài hơn.</w:t>
      </w:r>
    </w:p>
    <w:p>
      <w:pPr>
        <w:pStyle w:val="ListBullet"/>
        <w:spacing w:after="40"/>
      </w:pPr>
      <w:r/>
      <w:r>
        <w:rPr>
          <w:b/>
        </w:rPr>
        <w:t>Không gian siêu tham số FT-T (Bảng 13):</w:t>
      </w:r>
      <w:r>
        <w:t xml:space="preserve"> 1–4 lớp (nhóm A) hoặc 1–6 (nhóm B), embedding 64–512, dropout attention/FFN U[0, 0,5], hệ số FFN U[2/3, 8/3], lr log-uniform [1e−5, 1e−3], weight decay [1e−6, 1e−3]; 100 hoặc 50 vòng.</w:t>
      </w:r>
    </w:p>
    <w:p>
      <w:pPr>
        <w:pStyle w:val="ListBullet"/>
        <w:spacing w:after="40"/>
      </w:pPr>
      <w:r/>
      <w:r>
        <w:rPr>
          <w:b/>
        </w:rPr>
        <w:t>XGBoost:</w:t>
      </w:r>
      <w:r>
        <w:t xml:space="preserve"> max depth 3–10 (nhóm A) hoặc 6–10, min child weight, subsample, learning rate log-uniform [1e−5, 1], v.v.; 100 vòng. </w:t>
      </w:r>
      <w:r>
        <w:rPr>
          <w:b/>
        </w:rPr>
        <w:t>CatBoost:</w:t>
      </w:r>
      <w:r>
        <w:t xml:space="preserve"> early stopping 50, od-pval 0,001, tối đa 2000 vòng; tinh chỉnh trên GPU, đánh giá cuối trên CPU vì CPU cho kết quả tốt hơn với phiên bản thư viện đó.</w:t>
      </w:r>
    </w:p>
    <w:p>
      <w:pPr>
        <w:pStyle w:val="ListBullet"/>
        <w:spacing w:after="40"/>
      </w:pPr>
      <w:r>
        <w:t>Cho ResNet: kiểm chứng nhiều biến thể, "đường chính rõ ràng" tốt hơn và dễ huấn luyện sâu hơn.</w:t>
      </w:r>
    </w:p>
    <w:p>
      <w:pPr>
        <w:keepNext/>
        <w:spacing w:before="240" w:after="60"/>
      </w:pPr>
      <w:r>
        <w:rPr>
          <w:b/>
          <w:color w:val="1F3A5F"/>
          <w:sz w:val="28"/>
        </w:rPr>
        <w:t>8. Hạn chế</w:t>
      </w:r>
    </w:p>
    <w:p>
      <w:pPr>
        <w:spacing w:after="100" w:line="276" w:lineRule="auto"/>
      </w:pPr>
      <w:r>
        <w:t>Tác giả nêu: FT-Transformer tốn tài nguyên và khó scale với rất nhiều đặc trưng; benchmark có thể hơi thiên về bài toán thân thiện với DL; các thực hành chung (pretraining, tăng cường dữ liệu, ...) cố tình không dùng.</w:t>
      </w:r>
    </w:p>
    <w:p>
      <w:pPr>
        <w:spacing w:after="100" w:line="276" w:lineRule="auto"/>
      </w:pPr>
      <w:r>
        <w:t>Nhận xét thêm của mình:</w:t>
      </w:r>
    </w:p>
    <w:p>
      <w:pPr>
        <w:spacing w:after="100" w:line="276" w:lineRule="auto"/>
      </w:pPr>
      <w:r>
        <w:t xml:space="preserve">1. Chỉ </w:t>
      </w:r>
      <w:r>
        <w:rPr>
          <w:b/>
        </w:rPr>
        <w:t>11 bộ dữ liệu</w:t>
      </w:r>
      <w:r>
        <w:t xml:space="preserve"> lớn (hầu hết hơn 20.000 mẫu) và </w:t>
      </w:r>
      <w:r>
        <w:rPr>
          <w:b/>
        </w:rPr>
        <w:t>một chia cố định</w:t>
      </w:r>
      <w:r>
        <w:t xml:space="preserve"> cho mỗi bộ; không có bộ dữ liệu nhỏ, trong khi TFM nhắm đến chính vùng đó (các bài sau như bài 33 McElfresh, bài 29 Grinsztajn chỉ ra kết luận phụ thuộc vào kích thước dữ liệu).</w:t>
      </w:r>
    </w:p>
    <w:p>
      <w:pPr>
        <w:spacing w:after="100" w:line="276" w:lineRule="auto"/>
      </w:pPr>
      <w:r>
        <w:t>2. Chênh lệch giữa FT-T, ResNet và GBDT nhiều chỗ chỉ ở chữ số thứ ba; các kết luận về "top" dựa trên Wilcoxon một phía p = 0,01 trên 15 seed.</w:t>
      </w:r>
    </w:p>
    <w:p>
      <w:pPr>
        <w:spacing w:after="100" w:line="276" w:lineRule="auto"/>
      </w:pPr>
      <w:r>
        <w:t>3. Không xét tốc độ suy luận, hiệu chỉnh xác suất, nhiễu nhãn hay mất cân bằng.</w:t>
      </w:r>
    </w:p>
    <w:p>
      <w:pPr>
        <w:spacing w:after="100" w:line="276" w:lineRule="auto"/>
      </w:pPr>
      <w:r>
        <w:t xml:space="preserve">4. Đây là mô hình huấn luyện </w:t>
      </w:r>
      <w:r>
        <w:rPr>
          <w:b/>
        </w:rPr>
        <w:t>riêng cho từng bộ dữ liệu</w:t>
      </w:r>
      <w:r>
        <w:t xml:space="preserve"> (nhiều giờ tinh chỉnh), đối lập hoàn toàn với ICL của TabPFN (không huấn luyện).</w:t>
      </w:r>
    </w:p>
    <w:p>
      <w:pPr>
        <w:keepNext/>
        <w:spacing w:before="240" w:after="60"/>
      </w:pPr>
      <w:r>
        <w:rPr>
          <w:b/>
          <w:color w:val="1F3A5F"/>
          <w:sz w:val="28"/>
        </w:rPr>
        <w:t>9. Liên hệ với bài Nature và đề tài</w:t>
      </w:r>
    </w:p>
    <w:p>
      <w:pPr>
        <w:pStyle w:val="ListBullet"/>
        <w:spacing w:after="40"/>
      </w:pPr>
      <w:r/>
      <w:r>
        <w:rPr>
          <w:b/>
        </w:rPr>
        <w:t>Baseline học sâu:</w:t>
      </w:r>
      <w:r>
        <w:t xml:space="preserve"> trong bài Nature và các TFM sau này (TabICLv2, TabDPT), ResNet/FT-Transformer/MLP là nhóm so sánh "học sâu thường". Bài này cho biết cách tinh chỉnh và công bằng của chúng.</w:t>
      </w:r>
    </w:p>
    <w:p>
      <w:pPr>
        <w:pStyle w:val="ListBullet"/>
        <w:spacing w:after="40"/>
      </w:pPr>
      <w:r/>
      <w:r>
        <w:rPr>
          <w:b/>
        </w:rPr>
        <w:t>Ý tưởng Feature Tokenizer</w:t>
      </w:r>
      <w:r>
        <w:t xml:space="preserve"> (mỗi cột thành một token) được TabPFNv2 tiếp nối ở mức "token theo ô", TabICL ở mức embedding cột; hiểu bài này giúp hiểu vì sao attention theo cột/hàng là cách làm chuẩn.</w:t>
      </w:r>
    </w:p>
    <w:p>
      <w:pPr>
        <w:pStyle w:val="ListBullet"/>
        <w:spacing w:after="40"/>
      </w:pPr>
      <w:r>
        <w:t>Cho thí nghiệm cuối kỳ: có thể dùng FT-Transformer (hoặc ResNet) làm đại diện "mạng sâu huấn luyện riêng" bên cạnh XGBoost/CatBoost và TabPFN.</w:t>
      </w:r>
    </w:p>
    <w:p>
      <w:pPr>
        <w:keepNext/>
        <w:spacing w:before="240" w:after="60"/>
      </w:pPr>
      <w:r>
        <w:rPr>
          <w:b/>
          <w:color w:val="1F3A5F"/>
          <w:sz w:val="28"/>
        </w:rPr>
        <w:t>10. Từ khóa cần nhớ</w:t>
      </w:r>
    </w:p>
    <w:p>
      <w:pPr>
        <w:pStyle w:val="ListBullet"/>
        <w:spacing w:after="40"/>
      </w:pPr>
      <w:r/>
      <w:r>
        <w:rPr>
          <w:b/>
        </w:rPr>
        <w:t>Feature Tokenizer:</w:t>
      </w:r>
      <w:r>
        <w:t xml:space="preserve"> đặc trưng số = x·W + b theo cột; hạng mục = bảng tra + bias theo cột; token [CLS] cuối cùng cho dự đoán.</w:t>
      </w:r>
    </w:p>
    <w:p>
      <w:pPr>
        <w:pStyle w:val="ListBullet"/>
        <w:spacing w:after="40"/>
      </w:pPr>
      <w:r/>
      <w:r>
        <w:rPr>
          <w:b/>
        </w:rPr>
        <w:t>ResNet đơn giản:</w:t>
      </w:r>
      <w:r>
        <w:t xml:space="preserve"> BatchNorm trong nhánh phần dư; baseline mạnh bị bỏ qua.</w:t>
      </w:r>
    </w:p>
    <w:p>
      <w:pPr>
        <w:pStyle w:val="ListBullet"/>
        <w:spacing w:after="40"/>
      </w:pPr>
      <w:r/>
      <w:r>
        <w:rPr>
          <w:b/>
        </w:rPr>
        <w:t>Kết luận chính:</w:t>
      </w:r>
      <w:r>
        <w:t xml:space="preserve"> FT-T tốt nhất trong các mạng sâu (hạng 1,8), nhưng </w:t>
      </w:r>
      <w:r>
        <w:rPr>
          <w:b/>
        </w:rPr>
        <w:t>không có người thắng tuyệt đối giữa DL và GBDT</w:t>
      </w:r>
      <w:r>
        <w:t>; GBDT còn thắng CA, AD, Yahoo sau tinh chỉnh.</w:t>
      </w:r>
    </w:p>
    <w:p>
      <w:pPr>
        <w:pStyle w:val="ListBullet"/>
        <w:spacing w:after="40"/>
      </w:pPr>
      <w:r/>
      <w:r>
        <w:rPr>
          <w:b/>
        </w:rPr>
        <w:t>Số liệu:</w:t>
      </w:r>
      <w:r>
        <w:t xml:space="preserve"> 11 bộ dữ liệu, 15 seed, Optuna 100/50 vòng; FT-T mặc định 3 lớp, 192 chiều, ~929K tham số; chậm gấp tới 13,8 lần ResNet ở Yahoo.</w:t>
      </w:r>
    </w:p>
    <w:p>
      <w:pPr>
        <w:pStyle w:val="ListBullet"/>
        <w:spacing w:after="40"/>
      </w:pPr>
      <w:r/>
      <w:r>
        <w:rPr>
          <w:b/>
        </w:rPr>
        <w:t>Phát hiện phụ:</w:t>
      </w:r>
      <w:r>
        <w:t xml:space="preserve"> lợi thế của FT-T so với ResNet đúng ở các bộ GBDT mạnh; bias theo đặc trưng cần thiết; attention map ≈ độ quan trọng đặc trưng.</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