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task-list-ai-model-service-platform"/>
    <w:p>
      <w:pPr>
        <w:pStyle w:val="Heading1"/>
      </w:pPr>
      <w:r>
        <w:t xml:space="preserve">TASK LIST — AI Model Service Platform</w:t>
      </w:r>
    </w:p>
    <w:p>
      <w:r>
        <w:pict>
          <v:rect style="width:0;height:1.5pt" o:hralign="center" o:hrstd="t" o:hr="t"/>
        </w:pict>
      </w:r>
    </w:p>
    <w:bookmarkStart w:id="20" w:name="Xe091d155636405d8298a401173b5cd3012a9de7"/>
    <w:p>
      <w:pPr>
        <w:pStyle w:val="Heading2"/>
      </w:pPr>
      <w:r>
        <w:t xml:space="preserve">TASK 1: Implement Endpoint Status Synchronization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state không sync với portal → model hiển thị running nhưng endpoint call không được + playground không hoạt động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Mong muốn:</w:t>
      </w:r>
      <w:r>
        <w:t xml:space="preserve"> </w:t>
      </w:r>
      <w:r>
        <w:t xml:space="preserve">- Gateway state sync với portal trong</w:t>
      </w:r>
      <w:r>
        <w:t xml:space="preserve"> </w:t>
      </w:r>
      <w:r>
        <w:rPr>
          <w:b/>
          <w:bCs/>
        </w:rPr>
        <w:t xml:space="preserve">&lt; 500ms</w:t>
      </w:r>
      <w:r>
        <w:t xml:space="preserve"> </w:t>
      </w:r>
      <w:r>
        <w:t xml:space="preserve">- Endpoint &amp; playground hoạt động ngay khi status =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- Test tất cả 4 model type:</w:t>
      </w:r>
      <w:r>
        <w:t xml:space="preserve"> </w:t>
      </w:r>
      <w:r>
        <w:rPr>
          <w:b/>
          <w:bCs/>
        </w:rPr>
        <w:t xml:space="preserve">Chat, TTS, STT, Embeddings</w:t>
      </w:r>
      <w:r>
        <w:t xml:space="preserve"> </w:t>
      </w:r>
      <w:r>
        <w:t xml:space="preserve">- Response latency</w:t>
      </w:r>
      <w:r>
        <w:t xml:space="preserve"> </w:t>
      </w:r>
      <w:r>
        <w:rPr>
          <w:b/>
          <w:bCs/>
        </w:rPr>
        <w:t xml:space="preserve">&lt; 2s</w:t>
      </w:r>
    </w:p>
    <w:p>
      <w:r>
        <w:pict>
          <v:rect style="width:0;height:1.5pt" o:hralign="center" o:hrstd="t" o:hr="t"/>
        </w:pict>
      </w:r>
    </w:p>
    <w:bookmarkEnd w:id="20"/>
    <w:bookmarkStart w:id="21" w:name="task-2-stop-endpoint-khi-hết-tiền"/>
    <w:p>
      <w:pPr>
        <w:pStyle w:val="Heading2"/>
      </w:pPr>
      <w:r>
        <w:t xml:space="preserve">TASK 2: Stop Endpoint Khi Hết Tiền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stop endpoint khi workspace hết tiền (balance = 0)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Mong muốn:</w:t>
      </w:r>
      <w:r>
        <w:t xml:space="preserve"> </w:t>
      </w:r>
      <w:r>
        <w:t xml:space="preserve">- Endpoint được stop</w:t>
      </w:r>
      <w:r>
        <w:t xml:space="preserve"> </w:t>
      </w:r>
      <w:r>
        <w:rPr>
          <w:b/>
          <w:bCs/>
        </w:rPr>
        <w:t xml:space="preserve">tự động</w:t>
      </w:r>
      <w:r>
        <w:t xml:space="preserve"> </w:t>
      </w:r>
      <w:r>
        <w:t xml:space="preserve">khi balance ≤ 0</w:t>
      </w:r>
      <w:r>
        <w:t xml:space="preserve"> </w:t>
      </w:r>
      <w:r>
        <w:t xml:space="preserve">- Không cho phép request mới khi endpoint đã bị stop</w:t>
      </w:r>
      <w:r>
        <w:t xml:space="preserve"> </w:t>
      </w:r>
      <w:r>
        <w:t xml:space="preserve">- Hiển thị thông báo rõ ràng cho user: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Endpoint đã bị stop do hết tiền</w:t>
      </w:r>
      <w:r>
        <w:rPr>
          <w:i/>
          <w:iCs/>
        </w:rPr>
        <w:t xml:space="preserve">”</w:t>
      </w:r>
      <w:r>
        <w:t xml:space="preserve"> </w:t>
      </w:r>
      <w:r>
        <w:t xml:space="preserve">- Gửi notification/email thông báo khi endpoint bị stop</w:t>
      </w:r>
      <w:r>
        <w:t xml:space="preserve"> </w:t>
      </w:r>
      <w:r>
        <w:t xml:space="preserve">- User có thể</w:t>
      </w:r>
      <w:r>
        <w:t xml:space="preserve"> </w:t>
      </w:r>
      <w:r>
        <w:rPr>
          <w:b/>
          <w:bCs/>
        </w:rPr>
        <w:t xml:space="preserve">re-enable</w:t>
      </w:r>
      <w:r>
        <w:t xml:space="preserve"> </w:t>
      </w:r>
      <w:r>
        <w:t xml:space="preserve">endpoint sau khi nạp tiền</w:t>
      </w:r>
      <w:r>
        <w:t xml:space="preserve"> </w:t>
      </w:r>
      <w:r>
        <w:t xml:space="preserve">- Không ảnh hưởng đến data đã deploy</w:t>
      </w:r>
    </w:p>
    <w:p>
      <w:r>
        <w:pict>
          <v:rect style="width:0;height:1.5pt" o:hralign="center" o:hrstd="t" o:hr="t"/>
        </w:pict>
      </w:r>
    </w:p>
    <w:bookmarkEnd w:id="21"/>
    <w:bookmarkStart w:id="22" w:name="X3ccc38067f267910432b49b6c4ff30324e0ffc1"/>
    <w:p>
      <w:pPr>
        <w:pStyle w:val="Heading2"/>
      </w:pPr>
      <w:r>
        <w:t xml:space="preserve">TASK 3: Standardize Docker Image Naming Convention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</w:tr>
    </w:tbl>
    <w:p>
      <w:pPr>
        <w:pStyle w:val="BodyText"/>
      </w:pPr>
      <w:r>
        <w:rPr>
          <w:b/>
          <w:bCs/>
        </w:rPr>
        <w:t xml:space="preserve">Hiện tại:</w:t>
      </w:r>
    </w:p>
    <w:p>
      <w:pPr>
        <w:pStyle w:val="SourceCode"/>
      </w:pPr>
      <w:r>
        <w:rPr>
          <w:rStyle w:val="VerbatimChar"/>
        </w:rPr>
        <w:t xml:space="preserve">dknguyen2304/vllm-openai-gateway:v0.22.1-202607271421</w:t>
      </w:r>
    </w:p>
    <w:p>
      <w:pPr>
        <w:pStyle w:val="FirstParagraph"/>
      </w:pPr>
      <w:r>
        <w:rPr>
          <w:b/>
          <w:bCs/>
        </w:rPr>
        <w:t xml:space="preserve">Mong muốn:</w:t>
      </w:r>
    </w:p>
    <w:p>
      <w:pPr>
        <w:pStyle w:val="SourceCode"/>
      </w:pPr>
      <w:r>
        <w:rPr>
          <w:rStyle w:val="VerbatimChar"/>
        </w:rPr>
        <w:t xml:space="preserve">"Tên tổ chức"/vllm-openai-gateway:v0.22.1-202607271421</w:t>
      </w:r>
    </w:p>
    <w:p>
      <w:r>
        <w:pict>
          <v:rect style="width:0;height:1.5pt" o:hralign="center" o:hrstd="t" o:hr="t"/>
        </w:pict>
      </w:r>
    </w:p>
    <w:bookmarkEnd w:id="22"/>
    <w:bookmarkStart w:id="23" w:name="X5abe73cbd5ca5f9b4c1d1b7a3992cef7f927edf"/>
    <w:p>
      <w:pPr>
        <w:pStyle w:val="Heading2"/>
      </w:pPr>
      <w:r>
        <w:t xml:space="preserve">TASK 4: Migrate Database — Recommended Hardware Specs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lại đúng recommended hardware specs vào DB, hiển thị đúng trên model card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f54d2007e96dcecf35cc9136db2b87688893224"/>
    <w:p>
      <w:pPr>
        <w:pStyle w:val="Heading2"/>
      </w:pPr>
      <w:r>
        <w:t xml:space="preserve">TASK 5: Enhance Service Health Dashboard — Latency Metrics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+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dashboard hiển thị latency metrics (P50, P95, P99) cho từng model type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Metrics cần hiển thị:</w:t>
      </w:r>
      <w:r>
        <w:t xml:space="preserve"> </w:t>
      </w:r>
      <w:r>
        <w:t xml:space="preserve">- Latency Distribution (P50, P95, P99)</w:t>
      </w:r>
      <w:r>
        <w:t xml:space="preserve"> </w:t>
      </w:r>
      <w:r>
        <w:t xml:space="preserve">- Success Rate %</w:t>
      </w:r>
      <w:r>
        <w:t xml:space="preserve"> </w:t>
      </w:r>
      <w:r>
        <w:t xml:space="preserve">- Throughput (req/s)</w:t>
      </w:r>
      <w:r>
        <w:t xml:space="preserve"> </w:t>
      </w:r>
      <w:r>
        <w:t xml:space="preserve">- Error Rate by type</w:t>
      </w:r>
      <w:r>
        <w:t xml:space="preserve"> </w:t>
      </w:r>
      <w:r>
        <w:t xml:space="preserve">- Uptime %</w:t>
      </w:r>
    </w:p>
    <w:p>
      <w:pPr>
        <w:pStyle w:val="BodyText"/>
      </w:pPr>
      <w:r>
        <w:rPr>
          <w:b/>
          <w:bCs/>
        </w:rPr>
        <w:t xml:space="preserve">Mong muốn:</w:t>
      </w:r>
      <w:r>
        <w:t xml:space="preserve"> </w:t>
      </w:r>
      <w:r>
        <w:t xml:space="preserve">- Real-time update (</w:t>
      </w:r>
      <w:r>
        <w:rPr>
          <w:b/>
          <w:bCs/>
        </w:rPr>
        <w:t xml:space="preserve">5-10s interval</w:t>
      </w:r>
      <w:r>
        <w:t xml:space="preserve">)</w:t>
      </w:r>
      <w:r>
        <w:t xml:space="preserve"> </w:t>
      </w:r>
      <w:r>
        <w:t xml:space="preserve">- Time range:</w:t>
      </w:r>
      <w:r>
        <w:t xml:space="preserve"> </w:t>
      </w:r>
      <w:r>
        <w:rPr>
          <w:b/>
          <w:bCs/>
        </w:rPr>
        <w:t xml:space="preserve">1h, 24h, 7d, 30d</w:t>
      </w:r>
      <w:r>
        <w:t xml:space="preserve"> </w:t>
      </w:r>
      <w:r>
        <w:t xml:space="preserve">- Filter by model type</w:t>
      </w:r>
      <w:r>
        <w:t xml:space="preserve"> </w:t>
      </w:r>
      <w:r>
        <w:t xml:space="preserve">- Alert khi P99 vượt threshold</w:t>
      </w:r>
      <w:r>
        <w:t xml:space="preserve"> </w:t>
      </w:r>
      <w:r>
        <w:t xml:space="preserve">- Dashboard load</w:t>
      </w:r>
      <w:r>
        <w:t xml:space="preserve"> </w:t>
      </w:r>
      <w:r>
        <w:rPr>
          <w:b/>
          <w:bCs/>
        </w:rPr>
        <w:t xml:space="preserve">&lt; 2s</w:t>
      </w:r>
      <w:r>
        <w:t xml:space="preserve"> </w:t>
      </w:r>
      <w:r>
        <w:t xml:space="preserve">- Metrics accuracy</w:t>
      </w:r>
      <w:r>
        <w:t xml:space="preserve"> </w:t>
      </w:r>
      <w:r>
        <w:rPr>
          <w:b/>
          <w:bCs/>
        </w:rPr>
        <w:t xml:space="preserve">&gt; 95%</w:t>
      </w:r>
      <w:r>
        <w:t xml:space="preserve"> </w:t>
      </w:r>
      <w:r>
        <w:t xml:space="preserve">vs logs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Proof:</w:t>
      </w:r>
      <w:r>
        <w:t xml:space="preserve"> </w:t>
      </w:r>
      <w:r>
        <w:t xml:space="preserve">Load test 100+ concurrent requests, metrics validated</w:t>
      </w:r>
    </w:p>
    <w:p>
      <w:r>
        <w:pict>
          <v:rect style="width:0;height:1.5pt" o:hralign="center" o:hrstd="t" o:hr="t"/>
        </w:pict>
      </w:r>
    </w:p>
    <w:bookmarkEnd w:id="24"/>
    <w:bookmarkStart w:id="25" w:name="task-6-ensure-multi-model-type-support"/>
    <w:p>
      <w:pPr>
        <w:pStyle w:val="Heading2"/>
      </w:pPr>
      <w:r>
        <w:t xml:space="preserve">TASK 6: Ensure Multi-Model Type Support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support cho Chat, TTS, STT, Embeddings với handling riêng biệt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Mong muốn — Endpoint support các đầu: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/v1/chat/completions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/v1/audio/speech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/v1/audio/transcriptions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/v1/embeddings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c41dceabf4cc1ea6ad7ea92ef6a38cb73fc5780"/>
    <w:p>
      <w:pPr>
        <w:pStyle w:val="Heading2"/>
      </w:pPr>
      <w:r>
        <w:t xml:space="preserve">TASK 7: Define DDI Behavior on Budget Exceeded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Mô tả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Định nghĩa rõ ràng action của DDI khi workspace vượt budget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ổng-quan"/>
    <w:p>
      <w:pPr>
        <w:pStyle w:val="Heading2"/>
      </w:pPr>
      <w:r>
        <w:t xml:space="preserve">Tổng quan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lượng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2026-08-14T07:56:56Z</dcterms:created>
  <dcterms:modified xsi:type="dcterms:W3CDTF">2026-08-14T07:56:56Z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