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Clover Variant (`?embed=clover`)</w:t>
      </w:r>
    </w:p>
    <w:p>
      <w:pPr/>
      <w:r/>
      <w:r>
        <w:rPr>
          <w:b/>
        </w:rPr>
        <w:t>Persona:</w:t>
      </w:r>
      <w:r>
        <w:t xml:space="preserve"> Restaurant merchant with Clover POS connected.</w:t>
      </w:r>
    </w:p>
    <w:p>
      <w:pPr/>
      <w:r/>
      <w:r>
        <w:rPr>
          <w:b/>
        </w:rPr>
        <w:t>Data sources:</w:t>
      </w:r>
      <w:r>
        <w:t xml:space="preserve"> Clover Data, AccessOne Data, QuickBooks, Chase, Bank of America, Amex, Wells Fargo.</w:t>
      </w:r>
    </w:p>
    <w:p>
      <w:pPr>
        <w:pStyle w:val="Heading2"/>
      </w:pPr>
      <w:r>
        <w:t>Prompt Categories (Question Explorer)</w:t>
      </w:r>
    </w:p>
    <w:p>
      <w:pPr>
        <w:pStyle w:val="Heading3"/>
      </w:pPr>
      <w:r>
        <w:t>Overview</w:t>
      </w:r>
    </w:p>
    <w:p>
      <w:pPr>
        <w:pStyle w:val="ListBullet"/>
      </w:pPr>
      <w:r>
        <w:t>Give me the full picture on yesterday.</w:t>
      </w:r>
    </w:p>
    <w:p>
      <w:pPr>
        <w:pStyle w:val="ListBullet"/>
      </w:pPr>
      <w:r>
        <w:t>How much did I actually make last week?</w:t>
      </w:r>
    </w:p>
    <w:p>
      <w:pPr>
        <w:pStyle w:val="ListBullet"/>
      </w:pPr>
      <w:r>
        <w:t>How come I had a great month but I can't pay my bills?</w:t>
      </w:r>
    </w:p>
    <w:p>
      <w:pPr>
        <w:pStyle w:val="ListBullet"/>
      </w:pPr>
      <w:r>
        <w:t>Was Saturday worth it?</w:t>
      </w:r>
    </w:p>
    <w:p>
      <w:pPr>
        <w:pStyle w:val="ListBullet"/>
      </w:pPr>
      <w:r>
        <w:t>Where's all my money going?</w:t>
      </w:r>
    </w:p>
    <w:p>
      <w:pPr>
        <w:pStyle w:val="ListBullet"/>
      </w:pPr>
      <w:r>
        <w:t>Which location should I be worried about?</w:t>
      </w:r>
    </w:p>
    <w:p>
      <w:pPr>
        <w:pStyle w:val="Heading3"/>
      </w:pPr>
      <w:r>
        <w:t>Top Items</w:t>
      </w:r>
    </w:p>
    <w:p>
      <w:pPr>
        <w:pStyle w:val="ListBullet"/>
      </w:pPr>
      <w:r>
        <w:t>What should I charge more for?</w:t>
      </w:r>
    </w:p>
    <w:p>
      <w:pPr>
        <w:pStyle w:val="ListBullet"/>
      </w:pPr>
      <w:r>
        <w:t>What's my best-selling item this week?</w:t>
      </w:r>
    </w:p>
    <w:p>
      <w:pPr>
        <w:pStyle w:val="ListBullet"/>
      </w:pPr>
      <w:r>
        <w:t>Which menu items have the highest margin?</w:t>
      </w:r>
    </w:p>
    <w:p>
      <w:pPr>
        <w:pStyle w:val="ListBullet"/>
      </w:pPr>
      <w:r>
        <w:t>What items are dragging down my average ticket?</w:t>
      </w:r>
    </w:p>
    <w:p>
      <w:pPr>
        <w:pStyle w:val="Heading3"/>
      </w:pPr>
      <w:r>
        <w:t>Inventory</w:t>
      </w:r>
    </w:p>
    <w:p>
      <w:pPr>
        <w:pStyle w:val="ListBullet"/>
      </w:pPr>
      <w:r>
        <w:t>I feel like we're throwing away too much food. Are we?</w:t>
      </w:r>
    </w:p>
    <w:p>
      <w:pPr>
        <w:pStyle w:val="ListBullet"/>
      </w:pPr>
      <w:r>
        <w:t>How much is Sysco costing me?</w:t>
      </w:r>
    </w:p>
    <w:p>
      <w:pPr>
        <w:pStyle w:val="ListBullet"/>
      </w:pPr>
      <w:r>
        <w:t>Which ingredients am I over-ordering?</w:t>
      </w:r>
    </w:p>
    <w:p>
      <w:pPr>
        <w:pStyle w:val="ListBullet"/>
      </w:pPr>
      <w:r>
        <w:t>How does my food cost percentage compare to last month?</w:t>
      </w:r>
    </w:p>
    <w:p>
      <w:pPr>
        <w:pStyle w:val="Heading3"/>
      </w:pPr>
      <w:r>
        <w:t>Operation</w:t>
      </w:r>
    </w:p>
    <w:p>
      <w:pPr>
        <w:pStyle w:val="ListBullet"/>
      </w:pPr>
      <w:r>
        <w:t>Is it worth staying open past 9?</w:t>
      </w:r>
    </w:p>
    <w:p>
      <w:pPr>
        <w:pStyle w:val="ListBullet"/>
      </w:pPr>
      <w:r>
        <w:t>Can I afford to give my staff a raise?</w:t>
      </w:r>
    </w:p>
    <w:p>
      <w:pPr>
        <w:pStyle w:val="ListBullet"/>
      </w:pPr>
      <w:r>
        <w:t>Am I going to be able to make payroll on Friday?</w:t>
      </w:r>
    </w:p>
    <w:p>
      <w:pPr>
        <w:pStyle w:val="ListBullet"/>
      </w:pPr>
      <w:r>
        <w:t>Who's my best employee?</w:t>
      </w:r>
    </w:p>
    <w:p>
      <w:pPr>
        <w:pStyle w:val="Heading3"/>
      </w:pPr>
      <w:r>
        <w:t>Refunds &amp; Voids</w:t>
      </w:r>
    </w:p>
    <w:p>
      <w:pPr>
        <w:pStyle w:val="ListBullet"/>
      </w:pPr>
      <w:r>
        <w:t>Why do I keep getting chargebacks?</w:t>
      </w:r>
    </w:p>
    <w:p>
      <w:pPr>
        <w:pStyle w:val="ListBullet"/>
      </w:pPr>
      <w:r>
        <w:t>Which server has the most voids this week?</w:t>
      </w:r>
    </w:p>
    <w:p>
      <w:pPr>
        <w:pStyle w:val="ListBullet"/>
      </w:pPr>
      <w:r>
        <w:t>How much did refunds cost me this month?</w:t>
      </w:r>
    </w:p>
    <w:p>
      <w:pPr>
        <w:pStyle w:val="ListBullet"/>
      </w:pPr>
      <w:r>
        <w:t>Are my chargebacks trending up or down?</w:t>
      </w:r>
    </w:p>
    <w:p>
      <w:pPr>
        <w:pStyle w:val="Heading3"/>
      </w:pPr>
      <w:r>
        <w:t>Payment</w:t>
      </w:r>
    </w:p>
    <w:p>
      <w:pPr>
        <w:pStyle w:val="ListBullet"/>
      </w:pPr>
      <w:r>
        <w:t>Why doesn't my bank match my sales report?</w:t>
      </w:r>
    </w:p>
    <w:p>
      <w:pPr>
        <w:pStyle w:val="ListBullet"/>
      </w:pPr>
      <w:r>
        <w:t>I'm paying way too much in fees. How bad is it?</w:t>
      </w:r>
    </w:p>
    <w:p>
      <w:pPr>
        <w:pStyle w:val="ListBullet"/>
      </w:pPr>
      <w:r>
        <w:t>Which card type is costing me the most?</w:t>
      </w:r>
    </w:p>
    <w:p>
      <w:pPr>
        <w:pStyle w:val="ListBullet"/>
      </w:pPr>
      <w:r>
        <w:t>Are any transactions still pending from last week?</w:t>
      </w:r>
    </w:p>
    <w:p>
      <w:pPr>
        <w:pStyle w:val="Heading3"/>
      </w:pPr>
      <w:r>
        <w:t>Maintenance</w:t>
      </w:r>
    </w:p>
    <w:p>
      <w:pPr>
        <w:pStyle w:val="ListBullet"/>
      </w:pPr>
      <w:r>
        <w:t>Change my business address</w:t>
      </w:r>
    </w:p>
    <w:p>
      <w:pPr>
        <w:pStyle w:val="ListBullet"/>
      </w:pPr>
      <w:r>
        <w:t>Update my primary email</w:t>
      </w:r>
    </w:p>
    <w:p>
      <w:pPr>
        <w:pStyle w:val="ListBullet"/>
      </w:pPr>
      <w:r>
        <w:t>Update my phone number</w:t>
      </w:r>
    </w:p>
    <w:p>
      <w:pPr>
        <w:pStyle w:val="ListBullet"/>
      </w:pPr>
      <w:r>
        <w:t>Change my statement descriptor</w:t>
      </w:r>
    </w:p>
    <w:p>
      <w:pPr>
        <w:pStyle w:val="ListBullet"/>
      </w:pPr>
      <w:r>
        <w:t>Update customer service phone</w:t>
      </w:r>
    </w:p>
    <w:p>
      <w:pPr>
        <w:pStyle w:val="ListBullet"/>
      </w:pPr>
      <w:r>
        <w:t>Update my business name</w:t>
      </w:r>
    </w:p>
    <w:p>
      <w:pPr>
        <w:pBdr>
          <w:bottom w:val="single" w:sz="6" w:space="1" w:color="AAAAAA"/>
        </w:pBdr>
      </w:pPr>
    </w:p>
    <w:p>
      <w:pPr>
        <w:pStyle w:val="Heading2"/>
      </w:pPr>
      <w:r>
        <w:t>Scripted Q&amp;A — Business Insights</w:t>
      </w:r>
    </w:p>
    <w:p>
      <w:pPr>
        <w:pStyle w:val="Heading3"/>
      </w:pPr>
      <w:r>
        <w:t>Why doesn't my bank match my sales report?</w:t>
      </w:r>
    </w:p>
    <w:p>
      <w:pPr/>
      <w:r/>
      <w:r>
        <w:rPr>
          <w:b/>
        </w:rPr>
        <w:t>Answer:</w:t>
      </w:r>
      <w:r/>
    </w:p>
    <w:p>
      <w:pPr/>
      <w:r>
        <w:t>Two deposits from Friday ($847 and $456) are still in transit and will post Monday. Once they do, your bank balance will match within $12 of your Clover sales. That remaining $12 is your processing fee for the period.</w:t>
      </w:r>
    </w:p>
    <w:p>
      <w:pPr/>
      <w:r/>
      <w:r>
        <w:rPr>
          <w:b/>
        </w:rPr>
        <w:t>Reconciliation summary</w:t>
      </w:r>
      <w:r/>
    </w:p>
    <w:p>
      <w:pPr>
        <w:pStyle w:val="ListBullet"/>
      </w:pPr>
      <w:r>
        <w:t>Clover sales: $4,827</w:t>
      </w:r>
    </w:p>
    <w:p>
      <w:pPr>
        <w:pStyle w:val="ListBullet"/>
      </w:pPr>
      <w:r>
        <w:t>Bank deposits: $3,512</w:t>
      </w:r>
    </w:p>
    <w:p>
      <w:pPr>
        <w:pStyle w:val="ListBullet"/>
      </w:pPr>
      <w:r>
        <w:t>Difference: $1,315 (in-transit + fees)</w:t>
      </w:r>
    </w:p>
    <w:p>
      <w:pPr>
        <w:pBdr>
          <w:bottom w:val="single" w:sz="6" w:space="1" w:color="AAAAAA"/>
        </w:pBdr>
      </w:pPr>
    </w:p>
    <w:p>
      <w:pPr>
        <w:pStyle w:val="Heading3"/>
      </w:pPr>
      <w:r>
        <w:t>Is it worth staying open past 9?</w:t>
      </w:r>
    </w:p>
    <w:p>
      <w:pPr/>
      <w:r/>
      <w:r>
        <w:rPr>
          <w:b/>
        </w:rPr>
        <w:t>Answer:</w:t>
      </w:r>
      <w:r/>
    </w:p>
    <w:p>
      <w:pPr/>
      <w:r>
        <w:t>Over the last 30 days, your average revenue after 9pm is $380 per night across about 15 orders. The cost to stay open — extra staff hours, utilities, and additional prep — runs about $420 per night. So you're losing roughly $40 a night by staying open. The exception is Fridays and Saturdays, where post-9pm revenue averages $680. If you cut late hours to weekdays only, you'd save about $200/week.</w:t>
      </w:r>
    </w:p>
    <w:p>
      <w:pPr>
        <w:pStyle w:val="ListBullet"/>
      </w:pPr>
      <w:r>
        <w:t>Avg Post-9pm Revenue: $380</w:t>
      </w:r>
    </w:p>
    <w:p>
      <w:pPr>
        <w:pStyle w:val="ListBullet"/>
      </w:pPr>
      <w:r>
        <w:t>Avg Post-9pm Cost: $420</w:t>
      </w:r>
    </w:p>
    <w:p>
      <w:pPr>
        <w:pStyle w:val="ListBullet"/>
      </w:pPr>
      <w:r>
        <w:t>Daily Loss: -$40</w:t>
      </w:r>
    </w:p>
    <w:p>
      <w:pPr>
        <w:pStyle w:val="ListBullet"/>
      </w:pPr>
      <w:r>
        <w:t>Fri/Sat Avg Revenue: $680</w:t>
      </w:r>
    </w:p>
    <w:p>
      <w:pPr>
        <w:pBdr>
          <w:bottom w:val="single" w:sz="6" w:space="1" w:color="AAAAAA"/>
        </w:pBdr>
      </w:pPr>
    </w:p>
    <w:p>
      <w:pPr>
        <w:pStyle w:val="Heading3"/>
      </w:pPr>
      <w:r>
        <w:t>Give me the full picture on yesterday.</w:t>
      </w:r>
    </w:p>
    <w:p>
      <w:pPr/>
      <w:r/>
      <w:r>
        <w:rPr>
          <w:b/>
        </w:rPr>
        <w:t>Answer:</w:t>
      </w:r>
      <w:r/>
    </w:p>
    <w:p>
      <w:pPr/>
      <w:r>
        <w:t>Yesterday was a solid day. 94 orders totaling $4,100 in sales. Top sellers: brisket plate (28), margaritas (34), fish tacos (19). Maria handled 38 orders, Jamal 31, Carlos 25. There were 2 voids ($36) and 1 comp ($14). Processing fees came to $118, and one transaction for $85 is under review. Your batch settled and $3,940 should deposit tomorrow. On the expense side: $800 food delivery came in, labor was $1,400. Net contribution for the day: roughly $1,782.</w:t>
      </w:r>
    </w:p>
    <w:p>
      <w:pPr>
        <w:pStyle w:val="ListBullet"/>
      </w:pPr>
      <w:r>
        <w:t>Orders: 94</w:t>
      </w:r>
    </w:p>
    <w:p>
      <w:pPr>
        <w:pStyle w:val="ListBullet"/>
      </w:pPr>
      <w:r>
        <w:t>Total Sales: $4,100</w:t>
      </w:r>
    </w:p>
    <w:p>
      <w:pPr>
        <w:pStyle w:val="ListBullet"/>
      </w:pPr>
      <w:r>
        <w:t>Processing Fees: $118</w:t>
      </w:r>
    </w:p>
    <w:p>
      <w:pPr>
        <w:pStyle w:val="ListBullet"/>
      </w:pPr>
      <w:r>
        <w:t>Net Contribution: $1,782</w:t>
      </w:r>
    </w:p>
    <w:p>
      <w:pPr>
        <w:pBdr>
          <w:bottom w:val="single" w:sz="6" w:space="1" w:color="AAAAAA"/>
        </w:pBdr>
      </w:pPr>
    </w:p>
    <w:p>
      <w:pPr>
        <w:pStyle w:val="Heading3"/>
      </w:pPr>
      <w:r>
        <w:t>Who's my best employee?</w:t>
      </w:r>
    </w:p>
    <w:p>
      <w:pPr/>
      <w:r/>
      <w:r>
        <w:rPr>
          <w:b/>
        </w:rPr>
        <w:t>Answer:</w:t>
      </w:r>
      <w:r/>
    </w:p>
    <w:p>
      <w:pPr/>
      <w:r>
        <w:t>By gross sales, Maria leads at $4,200 last week. But Maria's customers pay mostly Amex (3.2% avg fee), she comped $180 and voided $90. Net contribution: $3,795. Jamal rang up $3,600 but his customers skew debit (1.1% avg fee), with only $40 in comps and no voids. Net contribution: $3,520. Maria still edges ahead, but Jamal is more efficient per dollar. Carlos did $2,800 with $210 in comps — that's worth a conversation.</w:t>
      </w:r>
    </w:p>
    <w:p>
      <w:pPr>
        <w:pStyle w:val="ListBullet"/>
      </w:pPr>
      <w:r>
        <w:t>Maria Net: $3,795</w:t>
      </w:r>
    </w:p>
    <w:p>
      <w:pPr>
        <w:pStyle w:val="ListBullet"/>
      </w:pPr>
      <w:r>
        <w:t>Jamal Net: $3,520</w:t>
      </w:r>
    </w:p>
    <w:p>
      <w:pPr>
        <w:pStyle w:val="ListBullet"/>
      </w:pPr>
      <w:r>
        <w:t>Carlos Net: $2,530</w:t>
      </w:r>
    </w:p>
    <w:p>
      <w:pPr>
        <w:pStyle w:val="ListBullet"/>
      </w:pPr>
      <w:r/>
      <w:r>
        <w:rPr>
          <w:b/>
        </w:rPr>
        <w:t>Top Performer: Maria</w:t>
      </w:r>
      <w:r/>
    </w:p>
    <w:p>
      <w:pPr>
        <w:pBdr>
          <w:bottom w:val="single" w:sz="6" w:space="1" w:color="AAAAAA"/>
        </w:pBdr>
      </w:pPr>
    </w:p>
    <w:p>
      <w:pPr>
        <w:pStyle w:val="Heading3"/>
      </w:pPr>
      <w:r>
        <w:t>What should I charge more for?</w:t>
      </w:r>
    </w:p>
    <w:p>
      <w:pPr/>
      <w:r/>
      <w:r>
        <w:rPr>
          <w:b/>
        </w:rPr>
        <w:t>Answer:</w:t>
      </w:r>
      <w:r/>
    </w:p>
    <w:p>
      <w:pPr/>
      <w:r>
        <w:t>Three items stand out where your costs went up but your prices didn't. The brisket sandwich: ingredient cost up 18% this quarter, you're still charging $9, margin dropped from 52% to 44%. The fish tacos: cost up 12%, priced at $11, margin down from 48% to 42%. The chef's salad has been stable. Your brisket sandwich sells 40/day — even a $1 increase would add $1,200/month with minimal volume risk.</w:t>
      </w:r>
    </w:p>
    <w:p>
      <w:pPr>
        <w:pStyle w:val="ListBullet"/>
      </w:pPr>
      <w:r>
        <w:t>Brisket Margin: 52% → 44%</w:t>
      </w:r>
    </w:p>
    <w:p>
      <w:pPr>
        <w:pStyle w:val="ListBullet"/>
      </w:pPr>
      <w:r>
        <w:t>Fish Tacos: 48% → 42%</w:t>
      </w:r>
    </w:p>
    <w:p>
      <w:pPr>
        <w:pStyle w:val="ListBullet"/>
      </w:pPr>
      <w:r>
        <w:t>Brisket Sales: 40/day</w:t>
      </w:r>
    </w:p>
    <w:p>
      <w:pPr>
        <w:pStyle w:val="ListBullet"/>
      </w:pPr>
      <w:r>
        <w:t>Revenue Impact: +$1,200/mo</w:t>
      </w:r>
    </w:p>
    <w:p>
      <w:pPr>
        <w:pBdr>
          <w:bottom w:val="single" w:sz="6" w:space="1" w:color="AAAAAA"/>
        </w:pBdr>
      </w:pPr>
    </w:p>
    <w:p>
      <w:pPr>
        <w:pStyle w:val="Heading3"/>
      </w:pPr>
      <w:r>
        <w:t>Can I afford to give my staff a raise?</w:t>
      </w:r>
    </w:p>
    <w:p>
      <w:pPr/>
      <w:r/>
      <w:r>
        <w:rPr>
          <w:b/>
        </w:rPr>
        <w:t>Answer:</w:t>
      </w:r>
      <w:r/>
    </w:p>
    <w:p>
      <w:pPr/>
      <w:r>
        <w:t>Current payroll is $12,000/month. A $1/hour raise across your 6 full-time staff adds about $1,040/month. Your revenue has grown 8% quarter over quarter for the past three quarters, and your average monthly cash reserve after all expenses is $18,200. You can absorb it — even in a down month, your reserves cover the increase 17 times over. The trend supports it.</w:t>
      </w:r>
    </w:p>
    <w:p>
      <w:pPr>
        <w:pStyle w:val="ListBullet"/>
      </w:pPr>
      <w:r>
        <w:t>Current Payroll: $12K/mo</w:t>
      </w:r>
    </w:p>
    <w:p>
      <w:pPr>
        <w:pStyle w:val="ListBullet"/>
      </w:pPr>
      <w:r>
        <w:t>Raise Cost: $1,040/mo</w:t>
      </w:r>
    </w:p>
    <w:p>
      <w:pPr>
        <w:pStyle w:val="ListBullet"/>
      </w:pPr>
      <w:r>
        <w:t>Revenue Growth: +8% QoQ</w:t>
      </w:r>
    </w:p>
    <w:p>
      <w:pPr>
        <w:pStyle w:val="ListBullet"/>
      </w:pPr>
      <w:r>
        <w:t>Cash Reserve: $18.2K</w:t>
      </w:r>
    </w:p>
    <w:p>
      <w:pPr>
        <w:pBdr>
          <w:bottom w:val="single" w:sz="6" w:space="1" w:color="AAAAAA"/>
        </w:pBdr>
      </w:pPr>
    </w:p>
    <w:p>
      <w:pPr>
        <w:pStyle w:val="Heading3"/>
      </w:pPr>
      <w:r>
        <w:t>I feel like we're throwing away too much food. Are we?</w:t>
      </w:r>
    </w:p>
    <w:p>
      <w:pPr/>
      <w:r/>
      <w:r>
        <w:rPr>
          <w:b/>
        </w:rPr>
        <w:t>Answer:</w:t>
      </w:r>
      <w:r/>
    </w:p>
    <w:p>
      <w:pPr/>
      <w:r>
        <w:t>This week your POS shows you sold 300 chicken plates, 180 fish plates, and 220 pasta dishes. Based on your supplier invoices, you purchased enough for roughly 400, 210, and 240 servings respectively. That's a gap of about 100 chicken servings (25%), 30 fish (14%), and 20 pasta (8%). Chicken is your biggest waste problem — that's roughly $350 in lost product this week alone.</w:t>
      </w:r>
    </w:p>
    <w:p>
      <w:pPr>
        <w:pStyle w:val="ListBullet"/>
      </w:pPr>
      <w:r>
        <w:t>Chicken Waste: 25%</w:t>
      </w:r>
    </w:p>
    <w:p>
      <w:pPr>
        <w:pStyle w:val="ListBullet"/>
      </w:pPr>
      <w:r>
        <w:t>Fish Waste: 14%</w:t>
      </w:r>
    </w:p>
    <w:p>
      <w:pPr>
        <w:pStyle w:val="ListBullet"/>
      </w:pPr>
      <w:r>
        <w:t>Pasta Waste: 8%</w:t>
      </w:r>
    </w:p>
    <w:p>
      <w:pPr>
        <w:pStyle w:val="ListBullet"/>
      </w:pPr>
      <w:r>
        <w:t>Weekly Loss: $350</w:t>
      </w:r>
    </w:p>
    <w:p>
      <w:pPr>
        <w:pBdr>
          <w:bottom w:val="single" w:sz="6" w:space="1" w:color="AAAAAA"/>
        </w:pBdr>
      </w:pPr>
    </w:p>
    <w:p>
      <w:pPr>
        <w:pStyle w:val="Heading3"/>
      </w:pPr>
      <w:r>
        <w:t>Which location should I be worried about?</w:t>
      </w:r>
    </w:p>
    <w:p>
      <w:pPr/>
      <w:r/>
      <w:r>
        <w:rPr>
          <w:b/>
        </w:rPr>
        <w:t>Answer:</w:t>
      </w:r>
      <w:r/>
    </w:p>
    <w:p>
      <w:pPr/>
      <w:r>
        <w:t>Downtown does $38,000/month in revenue. Suburb does $27,000. Looks like downtown wins, right? But downtown has $6,500 rent, $14,200 labor, and pays 2.8% in processing fees. Suburb has $2,800 rent, $8,600 labor, and 2.1% in fees. After all expenses: Downtown nets $6,240/month. Suburb nets $8,100. Your 'smaller' location is actually more profitable by almost $2,000.</w:t>
      </w:r>
    </w:p>
    <w:p>
      <w:pPr>
        <w:pStyle w:val="ListBullet"/>
      </w:pPr>
      <w:r>
        <w:t>Downtown Revenue: $38K / Net: $6,240</w:t>
      </w:r>
    </w:p>
    <w:p>
      <w:pPr>
        <w:pStyle w:val="ListBullet"/>
      </w:pPr>
      <w:r>
        <w:t>Suburb Revenue: $27K / Net: $8,100</w:t>
      </w:r>
    </w:p>
    <w:p>
      <w:pPr>
        <w:pBdr>
          <w:bottom w:val="single" w:sz="6" w:space="1" w:color="AAAAAA"/>
        </w:pBdr>
      </w:pPr>
    </w:p>
    <w:p>
      <w:pPr>
        <w:pStyle w:val="Heading3"/>
      </w:pPr>
      <w:r>
        <w:t>How much is Sysco costing me?</w:t>
      </w:r>
    </w:p>
    <w:p>
      <w:pPr/>
      <w:r/>
      <w:r>
        <w:rPr>
          <w:b/>
        </w:rPr>
        <w:t>Answer:</w:t>
      </w:r>
      <w:r/>
    </w:p>
    <w:p>
      <w:pPr/>
      <w:r>
        <w:t>QuickBooks shows $14,200 across 12 invoices from Sysco this quarter. But your bank shows 14 debits to Sysco totaling $15,800. The $1,600 gap breaks down to: two rush delivery surcharges ($340 each), one payment made before the invoice was entered ($580), and a credit memo that was never applied ($340). Your real cost is $15,800 — about 11% more than what's on the books.</w:t>
      </w:r>
    </w:p>
    <w:p>
      <w:pPr>
        <w:pStyle w:val="ListBullet"/>
      </w:pPr>
      <w:r>
        <w:t>Invoiced (QB): $14,200</w:t>
      </w:r>
    </w:p>
    <w:p>
      <w:pPr>
        <w:pStyle w:val="ListBullet"/>
      </w:pPr>
      <w:r>
        <w:t>Actually Paid: $15,800</w:t>
      </w:r>
    </w:p>
    <w:p>
      <w:pPr>
        <w:pStyle w:val="ListBullet"/>
      </w:pPr>
      <w:r>
        <w:t>Gap: $1,600 (+11%)</w:t>
      </w:r>
    </w:p>
    <w:p>
      <w:pPr>
        <w:pBdr>
          <w:bottom w:val="single" w:sz="6" w:space="1" w:color="AAAAAA"/>
        </w:pBdr>
      </w:pPr>
    </w:p>
    <w:p>
      <w:pPr>
        <w:pStyle w:val="Heading3"/>
      </w:pPr>
      <w:r>
        <w:t>Why do I keep getting chargebacks?</w:t>
      </w:r>
    </w:p>
    <w:p>
      <w:pPr/>
      <w:r/>
      <w:r>
        <w:rPr>
          <w:b/>
        </w:rPr>
        <w:t>Answer:</w:t>
      </w:r>
      <w:r/>
    </w:p>
    <w:p>
      <w:pPr/>
      <w:r>
        <w:t>You've had 14 chargebacks this month totaling $1,840. Looking at the pattern: 9 of them (64%) were Friday or Saturday night transactions, all over $75, and 6 of those were from the same server station. The most common reason code is 'service not received' — which usually means the customer disputes a bar tab. It looks like late-night high-dollar bar tabs are your biggest exposure.</w:t>
      </w:r>
    </w:p>
    <w:p>
      <w:pPr>
        <w:pStyle w:val="ListBullet"/>
      </w:pPr>
      <w:r>
        <w:t>Total Chargebacks: 14</w:t>
      </w:r>
    </w:p>
    <w:p>
      <w:pPr>
        <w:pStyle w:val="ListBullet"/>
      </w:pPr>
      <w:r>
        <w:t>Total Amount: $1,840</w:t>
      </w:r>
    </w:p>
    <w:p>
      <w:pPr>
        <w:pStyle w:val="ListBullet"/>
      </w:pPr>
      <w:r>
        <w:t>Weekend %: 64%</w:t>
      </w:r>
    </w:p>
    <w:p>
      <w:pPr>
        <w:pStyle w:val="ListBullet"/>
      </w:pPr>
      <w:r>
        <w:t>Avg Per CB: $131</w:t>
      </w:r>
    </w:p>
    <w:p>
      <w:pPr>
        <w:pBdr>
          <w:bottom w:val="single" w:sz="6" w:space="1" w:color="AAAAAA"/>
        </w:pBdr>
      </w:pPr>
    </w:p>
    <w:p>
      <w:pPr>
        <w:pStyle w:val="Heading3"/>
      </w:pPr>
      <w:r>
        <w:t>I'm paying way too much in fees. How bad is it?</w:t>
      </w:r>
    </w:p>
    <w:p>
      <w:pPr/>
      <w:r/>
      <w:r>
        <w:rPr>
          <w:b/>
        </w:rPr>
        <w:t>Answer:</w:t>
      </w:r>
      <w:r/>
    </w:p>
    <w:p>
      <w:pPr/>
      <w:r>
        <w:t>This month you paid $2,870 in total processing fees. Amex is your most expensive at $1,120 (avg 3.2% per transaction), followed by Visa at $940 (2.4%), Mastercard at $610 (2.3%), and Discover at $200 (2.5%). Here's what makes it interesting: your Amex customers spend $47 per visit on average versus $28 for Visa. They're expensive but they're your biggest spenders.</w:t>
      </w:r>
    </w:p>
    <w:p>
      <w:pPr>
        <w:pStyle w:val="ListBullet"/>
      </w:pPr>
      <w:r>
        <w:t>Total Fees: $2,870</w:t>
      </w:r>
    </w:p>
    <w:p>
      <w:pPr>
        <w:pStyle w:val="ListBullet"/>
      </w:pPr>
      <w:r>
        <w:t>Amex: $1,120 (3.2% avg)</w:t>
      </w:r>
    </w:p>
    <w:p>
      <w:pPr>
        <w:pStyle w:val="ListBullet"/>
      </w:pPr>
      <w:r>
        <w:t>Visa: $940 (2.4% avg)</w:t>
      </w:r>
    </w:p>
    <w:p>
      <w:pPr>
        <w:pStyle w:val="ListBullet"/>
      </w:pPr>
      <w:r>
        <w:t>Mastercard: $610 (2.3% avg)</w:t>
      </w:r>
    </w:p>
    <w:p>
      <w:pPr>
        <w:pBdr>
          <w:bottom w:val="single" w:sz="6" w:space="1" w:color="AAAAAA"/>
        </w:pBdr>
      </w:pPr>
    </w:p>
    <w:p>
      <w:pPr>
        <w:pStyle w:val="Heading3"/>
      </w:pPr>
      <w:r>
        <w:t>Am I going to be able to make payroll on Friday?</w:t>
      </w:r>
    </w:p>
    <w:p>
      <w:pPr/>
      <w:r/>
      <w:r>
        <w:rPr>
          <w:b/>
        </w:rPr>
        <w:t>Answer:</w:t>
      </w:r>
      <w:r/>
    </w:p>
    <w:p>
      <w:pPr/>
      <w:r>
        <w:t>Right now you have $11,400 in the bank. Payroll on Friday is $8,200, and you have two vendor invoices totaling $3,100 due before then. That puts you $100 short. But — you have $4,800 in settled card transactions depositing Wednesday and another $3,200 coming Thursday. After everything clears, you should land around $8,100 by Friday evening. You'll be fine, but it'll be tight.</w:t>
      </w:r>
    </w:p>
    <w:p>
      <w:pPr>
        <w:pStyle w:val="ListBullet"/>
      </w:pPr>
      <w:r>
        <w:t>Current Balance: $11,400</w:t>
      </w:r>
    </w:p>
    <w:p>
      <w:pPr>
        <w:pStyle w:val="ListBullet"/>
      </w:pPr>
      <w:r>
        <w:t>Payroll Friday: $8,200</w:t>
      </w:r>
    </w:p>
    <w:p>
      <w:pPr>
        <w:pStyle w:val="ListBullet"/>
      </w:pPr>
      <w:r>
        <w:t>Bills Due: $3,100</w:t>
      </w:r>
    </w:p>
    <w:p>
      <w:pPr>
        <w:pStyle w:val="ListBullet"/>
      </w:pPr>
      <w:r>
        <w:t>Projected Friday: $8,100</w:t>
      </w:r>
    </w:p>
    <w:p>
      <w:pPr>
        <w:pBdr>
          <w:bottom w:val="single" w:sz="6" w:space="1" w:color="AAAAAA"/>
        </w:pBdr>
      </w:pPr>
    </w:p>
    <w:p>
      <w:pPr>
        <w:pStyle w:val="Heading3"/>
      </w:pPr>
      <w:r>
        <w:t>How come I had a great month but I can't pay my bills?</w:t>
      </w:r>
    </w:p>
    <w:p>
      <w:pPr/>
      <w:r/>
      <w:r>
        <w:rPr>
          <w:b/>
        </w:rPr>
        <w:t>Answer:</w:t>
      </w:r>
      <w:r/>
    </w:p>
    <w:p>
      <w:pPr/>
      <w:r>
        <w:t>Your sales were actually up 15% this month — $62,400 vs $54,300 last month. But your bank balance dropped $3,100. Here's what happened: A chargeback batch of $3,200 hit on the 14th. Your quarterly tax estimate of $4,800 went out on the 15th. Annual insurance premium of $2,900 auto-debited on the 18th. So you had $10,900 in unusual outflows that ate your growth and then some.</w:t>
      </w:r>
    </w:p>
    <w:p>
      <w:pPr>
        <w:pStyle w:val="ListBullet"/>
      </w:pPr>
      <w:r>
        <w:t>Sales Growth: +15%</w:t>
      </w:r>
    </w:p>
    <w:p>
      <w:pPr>
        <w:pStyle w:val="ListBullet"/>
      </w:pPr>
      <w:r>
        <w:t>Balance Change: -$3,100</w:t>
      </w:r>
    </w:p>
    <w:p>
      <w:pPr>
        <w:pStyle w:val="ListBullet"/>
      </w:pPr>
      <w:r>
        <w:t>Unusual Outflows: $10,900</w:t>
      </w:r>
    </w:p>
    <w:p>
      <w:pPr>
        <w:pStyle w:val="ListBullet"/>
      </w:pPr>
      <w:r>
        <w:t>This Month: $62,400</w:t>
      </w:r>
    </w:p>
    <w:p>
      <w:pPr>
        <w:pBdr>
          <w:bottom w:val="single" w:sz="6" w:space="1" w:color="AAAAAA"/>
        </w:pBdr>
      </w:pPr>
    </w:p>
    <w:p>
      <w:pPr>
        <w:pStyle w:val="Heading3"/>
      </w:pPr>
      <w:r>
        <w:t>Was Saturday worth it?</w:t>
      </w:r>
    </w:p>
    <w:p>
      <w:pPr/>
      <w:r/>
      <w:r>
        <w:rPr>
          <w:b/>
        </w:rPr>
        <w:t>Answer:</w:t>
      </w:r>
      <w:r/>
    </w:p>
    <w:p>
      <w:pPr/>
      <w:r>
        <w:t>Saturday brought in $7,840 across 162 orders. But here's the cost side: weekend staff was $2,400, food/beverage cost of goods was $2,740, and you had $180 in overtime bumps. Total cost to run Saturday: $5,320. That leaves you $2,520 in gross profit — about a 32% margin. Decent, but your weekday average margin is 41%. Saturdays are busier but less efficient.</w:t>
      </w:r>
    </w:p>
    <w:p>
      <w:pPr>
        <w:pStyle w:val="ListBullet"/>
      </w:pPr>
      <w:r>
        <w:t>Revenue: $7,840</w:t>
      </w:r>
    </w:p>
    <w:p>
      <w:pPr>
        <w:pStyle w:val="ListBullet"/>
      </w:pPr>
      <w:r>
        <w:t>Total Costs: $5,320</w:t>
      </w:r>
    </w:p>
    <w:p>
      <w:pPr>
        <w:pStyle w:val="ListBullet"/>
      </w:pPr>
      <w:r>
        <w:t>Profit: $2,520</w:t>
      </w:r>
    </w:p>
    <w:p>
      <w:pPr>
        <w:pStyle w:val="ListBullet"/>
      </w:pPr>
      <w:r>
        <w:t>Margin: 32% (vs 41% weekday avg)</w:t>
      </w:r>
    </w:p>
    <w:p>
      <w:pPr>
        <w:pBdr>
          <w:bottom w:val="single" w:sz="6" w:space="1" w:color="AAAAAA"/>
        </w:pBdr>
      </w:pPr>
    </w:p>
    <w:p>
      <w:pPr>
        <w:pStyle w:val="Heading3"/>
      </w:pPr>
      <w:r>
        <w:t>Where's all my money going?</w:t>
      </w:r>
    </w:p>
    <w:p>
      <w:pPr/>
      <w:r/>
      <w:r>
        <w:rPr>
          <w:b/>
        </w:rPr>
        <w:t>Answer:</w:t>
      </w:r>
      <w:r/>
    </w:p>
    <w:p>
      <w:pPr/>
      <w:r>
        <w:t>This month you've spent $38,400 total. Here's the breakdown: Payroll is your biggest at $12,000 (31%), followed by suppliers/inventory at $9,800 (26%), rent at $4,500 (12%), card processing fees at $2,870 (7%), utilities at $2,340 (6%), chargebacks at $1,200 (3%), and other expenses at $5,690 (15%). Your processing fees alone are more than your electric bill.</w:t>
      </w:r>
    </w:p>
    <w:p>
      <w:pPr>
        <w:pStyle w:val="ListBullet"/>
      </w:pPr>
      <w:r>
        <w:t>Total Spending: $38,400</w:t>
      </w:r>
    </w:p>
    <w:p>
      <w:pPr>
        <w:pStyle w:val="ListBullet"/>
      </w:pPr>
      <w:r>
        <w:t>Payroll: $12,000 (31%)</w:t>
      </w:r>
    </w:p>
    <w:p>
      <w:pPr>
        <w:pStyle w:val="ListBullet"/>
      </w:pPr>
      <w:r>
        <w:t>Processing Fees: $2,870 (7%)</w:t>
      </w:r>
    </w:p>
    <w:p>
      <w:pPr>
        <w:pStyle w:val="ListBullet"/>
      </w:pPr>
      <w:r>
        <w:t>Chargebacks: $1,200 (3%)</w:t>
      </w:r>
    </w:p>
    <w:p>
      <w:pPr>
        <w:pBdr>
          <w:bottom w:val="single" w:sz="6" w:space="1" w:color="AAAAAA"/>
        </w:pBdr>
      </w:pPr>
    </w:p>
    <w:p>
      <w:pPr>
        <w:pStyle w:val="Heading3"/>
      </w:pPr>
      <w:r>
        <w:t>How much did I actually make last week?</w:t>
      </w:r>
    </w:p>
    <w:p>
      <w:pPr/>
      <w:r/>
      <w:r>
        <w:rPr>
          <w:b/>
        </w:rPr>
        <w:t>Answer:</w:t>
      </w:r>
      <w:r/>
    </w:p>
    <w:p>
      <w:pPr/>
      <w:r>
        <w:t>Last week you brought in $14,820 in total sales across the register. After processing fees ($431), chargebacks ($180), and one pending hold ($85), your net settled amount was $14,124. Your bank received $14,124 from card settlements, plus $940 in cash deposits and a $200 catering check — so your actual total income was $15,264.</w:t>
      </w:r>
    </w:p>
    <w:p>
      <w:pPr>
        <w:pStyle w:val="ListBullet"/>
      </w:pPr>
      <w:r>
        <w:t>Gross Sales: $14,820</w:t>
      </w:r>
    </w:p>
    <w:p>
      <w:pPr>
        <w:pStyle w:val="ListBullet"/>
      </w:pPr>
      <w:r>
        <w:t>Processing Fees: $431</w:t>
      </w:r>
    </w:p>
    <w:p>
      <w:pPr>
        <w:pStyle w:val="ListBullet"/>
      </w:pPr>
      <w:r>
        <w:t>Chargebacks: $180</w:t>
      </w:r>
    </w:p>
    <w:p>
      <w:pPr>
        <w:pStyle w:val="ListBullet"/>
      </w:pPr>
      <w:r/>
      <w:r>
        <w:rPr>
          <w:b/>
        </w:rPr>
        <w:t>Actual Income: $15,264</w:t>
      </w:r>
      <w:r/>
    </w:p>
    <w:p>
      <w:pPr>
        <w:pBdr>
          <w:bottom w:val="single" w:sz="6" w:space="1" w:color="AAAAAA"/>
        </w:pBdr>
      </w:pPr>
    </w:p>
    <w:p>
      <w:pPr>
        <w:pStyle w:val="Heading2"/>
      </w:pPr>
      <w:r>
        <w:t>Scripted Flows — Account Maintenance</w:t>
      </w:r>
    </w:p>
    <w:p>
      <w:pPr>
        <w:pStyle w:val="Heading3"/>
      </w:pPr>
      <w:r>
        <w:t>Change my business address</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rPr>
              <w:t>Turn</w:t>
            </w:r>
          </w:p>
        </w:tc>
        <w:tc>
          <w:tcPr>
            <w:tcW w:type="dxa" w:w="4680"/>
            <w:shd w:val="clear" w:color="auto" w:fill="1F3864"/>
          </w:tcPr>
          <w:p>
            <w:r>
              <w:rPr>
                <w:b/>
                <w:color w:val="FFFFFF"/>
              </w:rPr>
              <w:t>Message</w:t>
            </w:r>
          </w:p>
        </w:tc>
      </w:tr>
      <w:tr>
        <w:tc>
          <w:tcPr>
            <w:tcW w:type="dxa" w:w="4680"/>
            <w:shd w:val="clear" w:color="auto" w:fill="FFFFFF"/>
          </w:tcPr>
          <w:p>
            <w:r>
              <w:t>User</w:t>
            </w:r>
          </w:p>
        </w:tc>
        <w:tc>
          <w:tcPr>
            <w:tcW w:type="dxa" w:w="4680"/>
            <w:shd w:val="clear" w:color="auto" w:fill="FFFFFF"/>
          </w:tcPr>
          <w:p>
            <w:r>
              <w:t>Change my business address</w:t>
            </w:r>
          </w:p>
        </w:tc>
      </w:tr>
      <w:tr>
        <w:tc>
          <w:tcPr>
            <w:tcW w:type="dxa" w:w="4680"/>
            <w:shd w:val="clear" w:color="auto" w:fill="D9E1F2"/>
          </w:tcPr>
          <w:p>
            <w:r>
              <w:t>Nanci</w:t>
            </w:r>
          </w:p>
        </w:tc>
        <w:tc>
          <w:tcPr>
            <w:tcW w:type="dxa" w:w="4680"/>
            <w:shd w:val="clear" w:color="auto" w:fill="D9E1F2"/>
          </w:tcPr>
          <w:p>
            <w:r>
              <w:t xml:space="preserve">Sure. Your current business address on file is: </w:t>
            </w:r>
            <w:r>
              <w:rPr>
                <w:b/>
              </w:rPr>
              <w:t>142 Oak Street, Austin, TX 78701</w:t>
            </w:r>
            <w:r>
              <w:t>. What would you like to change it to? Please include street, city, state, and ZIP.</w:t>
            </w:r>
          </w:p>
        </w:tc>
      </w:tr>
      <w:tr>
        <w:tc>
          <w:tcPr>
            <w:tcW w:type="dxa" w:w="4680"/>
            <w:shd w:val="clear" w:color="auto" w:fill="FFFFFF"/>
          </w:tcPr>
          <w:p>
            <w:r>
              <w:t>User</w:t>
            </w:r>
          </w:p>
        </w:tc>
        <w:tc>
          <w:tcPr>
            <w:tcW w:type="dxa" w:w="4680"/>
            <w:shd w:val="clear" w:color="auto" w:fill="FFFFFF"/>
          </w:tcPr>
          <w:p>
            <w:r>
              <w:t>456 Market St, San Francisco, CA 94105</w:t>
            </w:r>
          </w:p>
        </w:tc>
      </w:tr>
      <w:tr>
        <w:tc>
          <w:tcPr>
            <w:tcW w:type="dxa" w:w="4680"/>
            <w:shd w:val="clear" w:color="auto" w:fill="D9E1F2"/>
          </w:tcPr>
          <w:p>
            <w:r>
              <w:t>Nanci</w:t>
            </w:r>
          </w:p>
        </w:tc>
        <w:tc>
          <w:tcPr>
            <w:tcW w:type="dxa" w:w="4680"/>
            <w:shd w:val="clear" w:color="auto" w:fill="D9E1F2"/>
          </w:tcPr>
          <w:p>
            <w:r>
              <w:t xml:space="preserve">Got it — just to confirm, you'd like to update your business address from 142 Oak Street, Austin, TX 78701 to: </w:t>
            </w:r>
            <w:r>
              <w:rPr>
                <w:b/>
              </w:rPr>
              <w:t>456 Market St, San Francisco, CA 94105</w:t>
            </w:r>
            <w:r>
              <w:t>. Is that correct?</w:t>
            </w:r>
          </w:p>
        </w:tc>
      </w:tr>
      <w:tr>
        <w:tc>
          <w:tcPr>
            <w:tcW w:type="dxa" w:w="4680"/>
            <w:shd w:val="clear" w:color="auto" w:fill="FFFFFF"/>
          </w:tcPr>
          <w:p>
            <w:r>
              <w:t>User</w:t>
            </w:r>
          </w:p>
        </w:tc>
        <w:tc>
          <w:tcPr>
            <w:tcW w:type="dxa" w:w="4680"/>
            <w:shd w:val="clear" w:color="auto" w:fill="FFFFFF"/>
          </w:tcPr>
          <w:p>
            <w:r>
              <w:t>Yes, that's correct.</w:t>
            </w:r>
          </w:p>
        </w:tc>
      </w:tr>
      <w:tr>
        <w:tc>
          <w:tcPr>
            <w:tcW w:type="dxa" w:w="4680"/>
            <w:shd w:val="clear" w:color="auto" w:fill="D9E1F2"/>
          </w:tcPr>
          <w:p>
            <w:r>
              <w:t>Nanci</w:t>
            </w:r>
          </w:p>
        </w:tc>
        <w:tc>
          <w:tcPr>
            <w:tcW w:type="dxa" w:w="4680"/>
            <w:shd w:val="clear" w:color="auto" w:fill="D9E1F2"/>
          </w:tcPr>
          <w:p>
            <w:r>
              <w:t>Done! Your business address has been updated to 456 Market St, San Francisco, CA 94105. The change will be reflected on your account within 1–2 business days. You'll receive a confirmation email at your primary address shortly.</w:t>
            </w:r>
          </w:p>
        </w:tc>
      </w:tr>
    </w:tbl>
    <w:p/>
    <w:p>
      <w:pPr>
        <w:pBdr>
          <w:bottom w:val="single" w:sz="6" w:space="1" w:color="AAAAAA"/>
        </w:pBdr>
      </w:pPr>
    </w:p>
    <w:p>
      <w:pPr>
        <w:pStyle w:val="Heading3"/>
      </w:pPr>
      <w:r>
        <w:t>Update my primary email</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rPr>
              <w:t>Turn</w:t>
            </w:r>
          </w:p>
        </w:tc>
        <w:tc>
          <w:tcPr>
            <w:tcW w:type="dxa" w:w="4680"/>
            <w:shd w:val="clear" w:color="auto" w:fill="1F3864"/>
          </w:tcPr>
          <w:p>
            <w:r>
              <w:rPr>
                <w:b/>
                <w:color w:val="FFFFFF"/>
              </w:rPr>
              <w:t>Message</w:t>
            </w:r>
          </w:p>
        </w:tc>
      </w:tr>
      <w:tr>
        <w:tc>
          <w:tcPr>
            <w:tcW w:type="dxa" w:w="4680"/>
            <w:shd w:val="clear" w:color="auto" w:fill="FFFFFF"/>
          </w:tcPr>
          <w:p>
            <w:r>
              <w:t>User</w:t>
            </w:r>
          </w:p>
        </w:tc>
        <w:tc>
          <w:tcPr>
            <w:tcW w:type="dxa" w:w="4680"/>
            <w:shd w:val="clear" w:color="auto" w:fill="FFFFFF"/>
          </w:tcPr>
          <w:p>
            <w:r>
              <w:t>Update my primary email</w:t>
            </w:r>
          </w:p>
        </w:tc>
      </w:tr>
      <w:tr>
        <w:tc>
          <w:tcPr>
            <w:tcW w:type="dxa" w:w="4680"/>
            <w:shd w:val="clear" w:color="auto" w:fill="D9E1F2"/>
          </w:tcPr>
          <w:p>
            <w:r>
              <w:t>Nanci</w:t>
            </w:r>
          </w:p>
        </w:tc>
        <w:tc>
          <w:tcPr>
            <w:tcW w:type="dxa" w:w="4680"/>
            <w:shd w:val="clear" w:color="auto" w:fill="D9E1F2"/>
          </w:tcPr>
          <w:p>
            <w:r>
              <w:t xml:space="preserve">Of course. Your current primary email is </w:t>
            </w:r>
            <w:r>
              <w:rPr>
                <w:b/>
              </w:rPr>
              <w:t>teresa.w@email.com</w:t>
            </w:r>
            <w:r>
              <w:t xml:space="preserve"> — this is where we send account notifications, receipts, and important updates. What would you like to change it to?</w:t>
            </w:r>
          </w:p>
        </w:tc>
      </w:tr>
      <w:tr>
        <w:tc>
          <w:tcPr>
            <w:tcW w:type="dxa" w:w="4680"/>
            <w:shd w:val="clear" w:color="auto" w:fill="FFFFFF"/>
          </w:tcPr>
          <w:p>
            <w:r>
              <w:t>User</w:t>
            </w:r>
          </w:p>
        </w:tc>
        <w:tc>
          <w:tcPr>
            <w:tcW w:type="dxa" w:w="4680"/>
            <w:shd w:val="clear" w:color="auto" w:fill="FFFFFF"/>
          </w:tcPr>
          <w:p>
            <w:r>
              <w:t>teresa.walker@walkerbiz.com</w:t>
            </w:r>
          </w:p>
        </w:tc>
      </w:tr>
      <w:tr>
        <w:tc>
          <w:tcPr>
            <w:tcW w:type="dxa" w:w="4680"/>
            <w:shd w:val="clear" w:color="auto" w:fill="D9E1F2"/>
          </w:tcPr>
          <w:p>
            <w:r>
              <w:t>Nanci</w:t>
            </w:r>
          </w:p>
        </w:tc>
        <w:tc>
          <w:tcPr>
            <w:tcW w:type="dxa" w:w="4680"/>
            <w:shd w:val="clear" w:color="auto" w:fill="D9E1F2"/>
          </w:tcPr>
          <w:p>
            <w:r>
              <w:t xml:space="preserve">Just to confirm — you want to change your primary email from teresa.w@email.com to </w:t>
            </w:r>
            <w:r>
              <w:rPr>
                <w:b/>
              </w:rPr>
              <w:t>teresa.walker@walkerbiz.com</w:t>
            </w:r>
            <w:r>
              <w:t>. Is that right?</w:t>
            </w:r>
          </w:p>
        </w:tc>
      </w:tr>
      <w:tr>
        <w:tc>
          <w:tcPr>
            <w:tcW w:type="dxa" w:w="4680"/>
            <w:shd w:val="clear" w:color="auto" w:fill="FFFFFF"/>
          </w:tcPr>
          <w:p>
            <w:r>
              <w:t>User</w:t>
            </w:r>
          </w:p>
        </w:tc>
        <w:tc>
          <w:tcPr>
            <w:tcW w:type="dxa" w:w="4680"/>
            <w:shd w:val="clear" w:color="auto" w:fill="FFFFFF"/>
          </w:tcPr>
          <w:p>
            <w:r>
              <w:t>Yes, go ahead.</w:t>
            </w:r>
          </w:p>
        </w:tc>
      </w:tr>
      <w:tr>
        <w:tc>
          <w:tcPr>
            <w:tcW w:type="dxa" w:w="4680"/>
            <w:shd w:val="clear" w:color="auto" w:fill="D9E1F2"/>
          </w:tcPr>
          <w:p>
            <w:r>
              <w:t>Nanci</w:t>
            </w:r>
          </w:p>
        </w:tc>
        <w:tc>
          <w:tcPr>
            <w:tcW w:type="dxa" w:w="4680"/>
            <w:shd w:val="clear" w:color="auto" w:fill="D9E1F2"/>
          </w:tcPr>
          <w:p>
            <w:r>
              <w:t>Your primary email has been updated to teresa.walker@walkerbiz.com. A confirmation link has been sent to your old address to verify the change. Future notifications will go to the new address once confirmed.</w:t>
            </w:r>
          </w:p>
        </w:tc>
      </w:tr>
    </w:tbl>
    <w:p/>
    <w:p>
      <w:pPr>
        <w:pBdr>
          <w:bottom w:val="single" w:sz="6" w:space="1" w:color="AAAAAA"/>
        </w:pBdr>
      </w:pPr>
    </w:p>
    <w:p>
      <w:pPr>
        <w:pStyle w:val="Heading3"/>
      </w:pPr>
      <w:r>
        <w:t>Update my phone number</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rPr>
              <w:t>Turn</w:t>
            </w:r>
          </w:p>
        </w:tc>
        <w:tc>
          <w:tcPr>
            <w:tcW w:type="dxa" w:w="4680"/>
            <w:shd w:val="clear" w:color="auto" w:fill="1F3864"/>
          </w:tcPr>
          <w:p>
            <w:r>
              <w:rPr>
                <w:b/>
                <w:color w:val="FFFFFF"/>
              </w:rPr>
              <w:t>Message</w:t>
            </w:r>
          </w:p>
        </w:tc>
      </w:tr>
      <w:tr>
        <w:tc>
          <w:tcPr>
            <w:tcW w:type="dxa" w:w="4680"/>
            <w:shd w:val="clear" w:color="auto" w:fill="FFFFFF"/>
          </w:tcPr>
          <w:p>
            <w:r>
              <w:t>User</w:t>
            </w:r>
          </w:p>
        </w:tc>
        <w:tc>
          <w:tcPr>
            <w:tcW w:type="dxa" w:w="4680"/>
            <w:shd w:val="clear" w:color="auto" w:fill="FFFFFF"/>
          </w:tcPr>
          <w:p>
            <w:r>
              <w:t>Update my phone number</w:t>
            </w:r>
          </w:p>
        </w:tc>
      </w:tr>
      <w:tr>
        <w:tc>
          <w:tcPr>
            <w:tcW w:type="dxa" w:w="4680"/>
            <w:shd w:val="clear" w:color="auto" w:fill="D9E1F2"/>
          </w:tcPr>
          <w:p>
            <w:r>
              <w:t>Nanci</w:t>
            </w:r>
          </w:p>
        </w:tc>
        <w:tc>
          <w:tcPr>
            <w:tcW w:type="dxa" w:w="4680"/>
            <w:shd w:val="clear" w:color="auto" w:fill="D9E1F2"/>
          </w:tcPr>
          <w:p>
            <w:r>
              <w:t xml:space="preserve">No problem. Your current phone number on file is </w:t>
            </w:r>
            <w:r>
              <w:rPr>
                <w:b/>
              </w:rPr>
              <w:t>(512) 334-7821</w:t>
            </w:r>
            <w:r>
              <w:t>, used for account verification and support callbacks. What's the new number you'd like to use?</w:t>
            </w:r>
          </w:p>
        </w:tc>
      </w:tr>
      <w:tr>
        <w:tc>
          <w:tcPr>
            <w:tcW w:type="dxa" w:w="4680"/>
            <w:shd w:val="clear" w:color="auto" w:fill="FFFFFF"/>
          </w:tcPr>
          <w:p>
            <w:r>
              <w:t>User</w:t>
            </w:r>
          </w:p>
        </w:tc>
        <w:tc>
          <w:tcPr>
            <w:tcW w:type="dxa" w:w="4680"/>
            <w:shd w:val="clear" w:color="auto" w:fill="FFFFFF"/>
          </w:tcPr>
          <w:p>
            <w:r>
              <w:t>(415) 867-5309</w:t>
            </w:r>
          </w:p>
        </w:tc>
      </w:tr>
      <w:tr>
        <w:tc>
          <w:tcPr>
            <w:tcW w:type="dxa" w:w="4680"/>
            <w:shd w:val="clear" w:color="auto" w:fill="D9E1F2"/>
          </w:tcPr>
          <w:p>
            <w:r>
              <w:t>Nanci</w:t>
            </w:r>
          </w:p>
        </w:tc>
        <w:tc>
          <w:tcPr>
            <w:tcW w:type="dxa" w:w="4680"/>
            <w:shd w:val="clear" w:color="auto" w:fill="D9E1F2"/>
          </w:tcPr>
          <w:p>
            <w:r>
              <w:t xml:space="preserve">To confirm — updating your contact number from (512) 334-7821 to </w:t>
            </w:r>
            <w:r>
              <w:rPr>
                <w:b/>
              </w:rPr>
              <w:t>(415) 867-5309</w:t>
            </w:r>
            <w:r>
              <w:t>. Correct?</w:t>
            </w:r>
          </w:p>
        </w:tc>
      </w:tr>
      <w:tr>
        <w:tc>
          <w:tcPr>
            <w:tcW w:type="dxa" w:w="4680"/>
            <w:shd w:val="clear" w:color="auto" w:fill="FFFFFF"/>
          </w:tcPr>
          <w:p>
            <w:r>
              <w:t>User</w:t>
            </w:r>
          </w:p>
        </w:tc>
        <w:tc>
          <w:tcPr>
            <w:tcW w:type="dxa" w:w="4680"/>
            <w:shd w:val="clear" w:color="auto" w:fill="FFFFFF"/>
          </w:tcPr>
          <w:p>
            <w:r>
              <w:t>That's right.</w:t>
            </w:r>
          </w:p>
        </w:tc>
      </w:tr>
      <w:tr>
        <w:tc>
          <w:tcPr>
            <w:tcW w:type="dxa" w:w="4680"/>
            <w:shd w:val="clear" w:color="auto" w:fill="D9E1F2"/>
          </w:tcPr>
          <w:p>
            <w:r>
              <w:t>Nanci</w:t>
            </w:r>
          </w:p>
        </w:tc>
        <w:tc>
          <w:tcPr>
            <w:tcW w:type="dxa" w:w="4680"/>
            <w:shd w:val="clear" w:color="auto" w:fill="D9E1F2"/>
          </w:tcPr>
          <w:p>
            <w:r>
              <w:t>Your phone number has been updated to (415) 867-5309. If you ever need to verify your account, that's the number we'll use going forward.</w:t>
            </w:r>
          </w:p>
        </w:tc>
      </w:tr>
    </w:tbl>
    <w:p/>
    <w:p>
      <w:pPr>
        <w:pBdr>
          <w:bottom w:val="single" w:sz="6" w:space="1" w:color="AAAAAA"/>
        </w:pBdr>
      </w:pPr>
    </w:p>
    <w:p>
      <w:pPr>
        <w:pStyle w:val="Heading3"/>
      </w:pPr>
      <w:r>
        <w:t>Change my statement descriptor</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rPr>
              <w:t>Turn</w:t>
            </w:r>
          </w:p>
        </w:tc>
        <w:tc>
          <w:tcPr>
            <w:tcW w:type="dxa" w:w="4680"/>
            <w:shd w:val="clear" w:color="auto" w:fill="1F3864"/>
          </w:tcPr>
          <w:p>
            <w:r>
              <w:rPr>
                <w:b/>
                <w:color w:val="FFFFFF"/>
              </w:rPr>
              <w:t>Message</w:t>
            </w:r>
          </w:p>
        </w:tc>
      </w:tr>
      <w:tr>
        <w:tc>
          <w:tcPr>
            <w:tcW w:type="dxa" w:w="4680"/>
            <w:shd w:val="clear" w:color="auto" w:fill="FFFFFF"/>
          </w:tcPr>
          <w:p>
            <w:r>
              <w:t>User</w:t>
            </w:r>
          </w:p>
        </w:tc>
        <w:tc>
          <w:tcPr>
            <w:tcW w:type="dxa" w:w="4680"/>
            <w:shd w:val="clear" w:color="auto" w:fill="FFFFFF"/>
          </w:tcPr>
          <w:p>
            <w:r>
              <w:t>Change my statement descriptor</w:t>
            </w:r>
          </w:p>
        </w:tc>
      </w:tr>
      <w:tr>
        <w:tc>
          <w:tcPr>
            <w:tcW w:type="dxa" w:w="4680"/>
            <w:shd w:val="clear" w:color="auto" w:fill="D9E1F2"/>
          </w:tcPr>
          <w:p>
            <w:r>
              <w:t>Nanci</w:t>
            </w:r>
          </w:p>
        </w:tc>
        <w:tc>
          <w:tcPr>
            <w:tcW w:type="dxa" w:w="4680"/>
            <w:shd w:val="clear" w:color="auto" w:fill="D9E1F2"/>
          </w:tcPr>
          <w:p>
            <w:r>
              <w:t xml:space="preserve">Sure — your statement descriptor is what appears on your customers' credit card statements after a purchase. Your current descriptor is </w:t>
            </w:r>
            <w:r>
              <w:rPr>
                <w:b/>
              </w:rPr>
              <w:t>"WALKER'S BOOKS"</w:t>
            </w:r>
            <w:r>
              <w:t xml:space="preserve"> (13 characters). What would you like it to say? Keep it under 22 characters so it displays cleanly.</w:t>
            </w:r>
          </w:p>
        </w:tc>
      </w:tr>
      <w:tr>
        <w:tc>
          <w:tcPr>
            <w:tcW w:type="dxa" w:w="4680"/>
            <w:shd w:val="clear" w:color="auto" w:fill="FFFFFF"/>
          </w:tcPr>
          <w:p>
            <w:r>
              <w:t>User</w:t>
            </w:r>
          </w:p>
        </w:tc>
        <w:tc>
          <w:tcPr>
            <w:tcW w:type="dxa" w:w="4680"/>
            <w:shd w:val="clear" w:color="auto" w:fill="FFFFFF"/>
          </w:tcPr>
          <w:p>
            <w:r>
              <w:t>WALKER BISTRO SF</w:t>
            </w:r>
          </w:p>
        </w:tc>
      </w:tr>
      <w:tr>
        <w:tc>
          <w:tcPr>
            <w:tcW w:type="dxa" w:w="4680"/>
            <w:shd w:val="clear" w:color="auto" w:fill="D9E1F2"/>
          </w:tcPr>
          <w:p>
            <w:r>
              <w:t>Nanci</w:t>
            </w:r>
          </w:p>
        </w:tc>
        <w:tc>
          <w:tcPr>
            <w:tcW w:type="dxa" w:w="4680"/>
            <w:shd w:val="clear" w:color="auto" w:fill="D9E1F2"/>
          </w:tcPr>
          <w:p>
            <w:r>
              <w:t>"WALKER BISTRO SF" is 16 characters — perfect. Just to confirm, this will replace "WALKER'S BOOKS" on all new transactions. Ready to update?</w:t>
            </w:r>
          </w:p>
        </w:tc>
      </w:tr>
      <w:tr>
        <w:tc>
          <w:tcPr>
            <w:tcW w:type="dxa" w:w="4680"/>
            <w:shd w:val="clear" w:color="auto" w:fill="FFFFFF"/>
          </w:tcPr>
          <w:p>
            <w:r>
              <w:t>User</w:t>
            </w:r>
          </w:p>
        </w:tc>
        <w:tc>
          <w:tcPr>
            <w:tcW w:type="dxa" w:w="4680"/>
            <w:shd w:val="clear" w:color="auto" w:fill="FFFFFF"/>
          </w:tcPr>
          <w:p>
            <w:r>
              <w:t>Yes, update it.</w:t>
            </w:r>
          </w:p>
        </w:tc>
      </w:tr>
      <w:tr>
        <w:tc>
          <w:tcPr>
            <w:tcW w:type="dxa" w:w="4680"/>
            <w:shd w:val="clear" w:color="auto" w:fill="D9E1F2"/>
          </w:tcPr>
          <w:p>
            <w:r>
              <w:t>Nanci</w:t>
            </w:r>
          </w:p>
        </w:tc>
        <w:tc>
          <w:tcPr>
            <w:tcW w:type="dxa" w:w="4680"/>
            <w:shd w:val="clear" w:color="auto" w:fill="D9E1F2"/>
          </w:tcPr>
          <w:p>
            <w:r>
              <w:t>Done! Your statement descriptor has been changed to "WALKER BISTRO SF". It will appear on all new transactions going forward. Existing pending transactions may still show the old descriptor.</w:t>
            </w:r>
          </w:p>
        </w:tc>
      </w:tr>
    </w:tbl>
    <w:p/>
    <w:p>
      <w:pPr>
        <w:pBdr>
          <w:bottom w:val="single" w:sz="6" w:space="1" w:color="AAAAAA"/>
        </w:pBdr>
      </w:pPr>
    </w:p>
    <w:p>
      <w:pPr>
        <w:pStyle w:val="Heading3"/>
      </w:pPr>
      <w:r>
        <w:t>Update customer service phone</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rPr>
              <w:t>Turn</w:t>
            </w:r>
          </w:p>
        </w:tc>
        <w:tc>
          <w:tcPr>
            <w:tcW w:type="dxa" w:w="4680"/>
            <w:shd w:val="clear" w:color="auto" w:fill="1F3864"/>
          </w:tcPr>
          <w:p>
            <w:r>
              <w:rPr>
                <w:b/>
                <w:color w:val="FFFFFF"/>
              </w:rPr>
              <w:t>Message</w:t>
            </w:r>
          </w:p>
        </w:tc>
      </w:tr>
      <w:tr>
        <w:tc>
          <w:tcPr>
            <w:tcW w:type="dxa" w:w="4680"/>
            <w:shd w:val="clear" w:color="auto" w:fill="FFFFFF"/>
          </w:tcPr>
          <w:p>
            <w:r>
              <w:t>User</w:t>
            </w:r>
          </w:p>
        </w:tc>
        <w:tc>
          <w:tcPr>
            <w:tcW w:type="dxa" w:w="4680"/>
            <w:shd w:val="clear" w:color="auto" w:fill="FFFFFF"/>
          </w:tcPr>
          <w:p>
            <w:r>
              <w:t>Update customer service phone</w:t>
            </w:r>
          </w:p>
        </w:tc>
      </w:tr>
      <w:tr>
        <w:tc>
          <w:tcPr>
            <w:tcW w:type="dxa" w:w="4680"/>
            <w:shd w:val="clear" w:color="auto" w:fill="D9E1F2"/>
          </w:tcPr>
          <w:p>
            <w:r>
              <w:t>Nanci</w:t>
            </w:r>
          </w:p>
        </w:tc>
        <w:tc>
          <w:tcPr>
            <w:tcW w:type="dxa" w:w="4680"/>
            <w:shd w:val="clear" w:color="auto" w:fill="D9E1F2"/>
          </w:tcPr>
          <w:p>
            <w:r>
              <w:t xml:space="preserve">Got it. Your current customer service number is </w:t>
            </w:r>
            <w:r>
              <w:rPr>
                <w:b/>
              </w:rPr>
              <w:t>(512) 334-7821</w:t>
            </w:r>
            <w:r>
              <w:t xml:space="preserve"> — this is what appears on receipts and cardholder dispute communications. What would you like to change it to?</w:t>
            </w:r>
          </w:p>
        </w:tc>
      </w:tr>
      <w:tr>
        <w:tc>
          <w:tcPr>
            <w:tcW w:type="dxa" w:w="4680"/>
            <w:shd w:val="clear" w:color="auto" w:fill="FFFFFF"/>
          </w:tcPr>
          <w:p>
            <w:r>
              <w:t>User</w:t>
            </w:r>
          </w:p>
        </w:tc>
        <w:tc>
          <w:tcPr>
            <w:tcW w:type="dxa" w:w="4680"/>
            <w:shd w:val="clear" w:color="auto" w:fill="FFFFFF"/>
          </w:tcPr>
          <w:p>
            <w:r>
              <w:t>(415) 555-0192</w:t>
            </w:r>
          </w:p>
        </w:tc>
      </w:tr>
      <w:tr>
        <w:tc>
          <w:tcPr>
            <w:tcW w:type="dxa" w:w="4680"/>
            <w:shd w:val="clear" w:color="auto" w:fill="D9E1F2"/>
          </w:tcPr>
          <w:p>
            <w:r>
              <w:t>Nanci</w:t>
            </w:r>
          </w:p>
        </w:tc>
        <w:tc>
          <w:tcPr>
            <w:tcW w:type="dxa" w:w="4680"/>
            <w:shd w:val="clear" w:color="auto" w:fill="D9E1F2"/>
          </w:tcPr>
          <w:p>
            <w:r>
              <w:t xml:space="preserve">Confirm update from (512) 334-7821 to </w:t>
            </w:r>
            <w:r>
              <w:rPr>
                <w:b/>
              </w:rPr>
              <w:t>(415) 555-0192</w:t>
            </w:r>
            <w:r>
              <w:t xml:space="preserve"> for customer service? This will appear on all future receipts.</w:t>
            </w:r>
          </w:p>
        </w:tc>
      </w:tr>
      <w:tr>
        <w:tc>
          <w:tcPr>
            <w:tcW w:type="dxa" w:w="4680"/>
            <w:shd w:val="clear" w:color="auto" w:fill="FFFFFF"/>
          </w:tcPr>
          <w:p>
            <w:r>
              <w:t>User</w:t>
            </w:r>
          </w:p>
        </w:tc>
        <w:tc>
          <w:tcPr>
            <w:tcW w:type="dxa" w:w="4680"/>
            <w:shd w:val="clear" w:color="auto" w:fill="FFFFFF"/>
          </w:tcPr>
          <w:p>
            <w:r>
              <w:t>Yes, confirm.</w:t>
            </w:r>
          </w:p>
        </w:tc>
      </w:tr>
      <w:tr>
        <w:tc>
          <w:tcPr>
            <w:tcW w:type="dxa" w:w="4680"/>
            <w:shd w:val="clear" w:color="auto" w:fill="D9E1F2"/>
          </w:tcPr>
          <w:p>
            <w:r>
              <w:t>Nanci</w:t>
            </w:r>
          </w:p>
        </w:tc>
        <w:tc>
          <w:tcPr>
            <w:tcW w:type="dxa" w:w="4680"/>
            <w:shd w:val="clear" w:color="auto" w:fill="D9E1F2"/>
          </w:tcPr>
          <w:p>
            <w:r>
              <w:t>Updated! Your customer service phone is now (415) 555-0192. Customers will see this number on their receipts starting with your next batch.</w:t>
            </w:r>
          </w:p>
        </w:tc>
      </w:tr>
    </w:tbl>
    <w:p/>
    <w:p>
      <w:pPr>
        <w:pBdr>
          <w:bottom w:val="single" w:sz="6" w:space="1" w:color="AAAAAA"/>
        </w:pBdr>
      </w:pPr>
    </w:p>
    <w:p>
      <w:pPr>
        <w:pStyle w:val="Heading3"/>
      </w:pPr>
      <w:r>
        <w:t>Update my business name</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rPr>
              <w:t>Turn</w:t>
            </w:r>
          </w:p>
        </w:tc>
        <w:tc>
          <w:tcPr>
            <w:tcW w:type="dxa" w:w="4680"/>
            <w:shd w:val="clear" w:color="auto" w:fill="1F3864"/>
          </w:tcPr>
          <w:p>
            <w:r>
              <w:rPr>
                <w:b/>
                <w:color w:val="FFFFFF"/>
              </w:rPr>
              <w:t>Message</w:t>
            </w:r>
          </w:p>
        </w:tc>
      </w:tr>
      <w:tr>
        <w:tc>
          <w:tcPr>
            <w:tcW w:type="dxa" w:w="4680"/>
            <w:shd w:val="clear" w:color="auto" w:fill="FFFFFF"/>
          </w:tcPr>
          <w:p>
            <w:r>
              <w:t>User</w:t>
            </w:r>
          </w:p>
        </w:tc>
        <w:tc>
          <w:tcPr>
            <w:tcW w:type="dxa" w:w="4680"/>
            <w:shd w:val="clear" w:color="auto" w:fill="FFFFFF"/>
          </w:tcPr>
          <w:p>
            <w:r>
              <w:t>Update my business name</w:t>
            </w:r>
          </w:p>
        </w:tc>
      </w:tr>
      <w:tr>
        <w:tc>
          <w:tcPr>
            <w:tcW w:type="dxa" w:w="4680"/>
            <w:shd w:val="clear" w:color="auto" w:fill="D9E1F2"/>
          </w:tcPr>
          <w:p>
            <w:r>
              <w:t>Nanci</w:t>
            </w:r>
          </w:p>
        </w:tc>
        <w:tc>
          <w:tcPr>
            <w:tcW w:type="dxa" w:w="4680"/>
            <w:shd w:val="clear" w:color="auto" w:fill="D9E1F2"/>
          </w:tcPr>
          <w:p>
            <w:r>
              <w:t xml:space="preserve">I can help with that. Your business name is currently registered as </w:t>
            </w:r>
            <w:r>
              <w:rPr>
                <w:b/>
              </w:rPr>
              <w:t>"Walker's Business Books LLC"</w:t>
            </w:r>
            <w:r>
              <w:t>. What would you like to change it to? If this is a legal entity name change, you may need to provide supporting documentation such as an updated business license.</w:t>
            </w:r>
          </w:p>
        </w:tc>
      </w:tr>
      <w:tr>
        <w:tc>
          <w:tcPr>
            <w:tcW w:type="dxa" w:w="4680"/>
            <w:shd w:val="clear" w:color="auto" w:fill="FFFFFF"/>
          </w:tcPr>
          <w:p>
            <w:r>
              <w:t>User</w:t>
            </w:r>
          </w:p>
        </w:tc>
        <w:tc>
          <w:tcPr>
            <w:tcW w:type="dxa" w:w="4680"/>
            <w:shd w:val="clear" w:color="auto" w:fill="FFFFFF"/>
          </w:tcPr>
          <w:p>
            <w:r>
              <w:t>Walker Bistro &amp; Events LLC</w:t>
            </w:r>
          </w:p>
        </w:tc>
      </w:tr>
      <w:tr>
        <w:tc>
          <w:tcPr>
            <w:tcW w:type="dxa" w:w="4680"/>
            <w:shd w:val="clear" w:color="auto" w:fill="D9E1F2"/>
          </w:tcPr>
          <w:p>
            <w:r>
              <w:t>Nanci</w:t>
            </w:r>
          </w:p>
        </w:tc>
        <w:tc>
          <w:tcPr>
            <w:tcW w:type="dxa" w:w="4680"/>
            <w:shd w:val="clear" w:color="auto" w:fill="D9E1F2"/>
          </w:tcPr>
          <w:p>
            <w:r>
              <w:t xml:space="preserve">Got it — changing from "Walker's Business Books LLC" to </w:t>
            </w:r>
            <w:r>
              <w:rPr>
                <w:b/>
              </w:rPr>
              <w:t>"Walker Bistro &amp; Events LLC"</w:t>
            </w:r>
            <w:r>
              <w:t>. Is this a legal name change or just a DBA (doing business as) update?</w:t>
            </w:r>
          </w:p>
        </w:tc>
      </w:tr>
      <w:tr>
        <w:tc>
          <w:tcPr>
            <w:tcW w:type="dxa" w:w="4680"/>
            <w:shd w:val="clear" w:color="auto" w:fill="FFFFFF"/>
          </w:tcPr>
          <w:p>
            <w:r>
              <w:t>User</w:t>
            </w:r>
          </w:p>
        </w:tc>
        <w:tc>
          <w:tcPr>
            <w:tcW w:type="dxa" w:w="4680"/>
            <w:shd w:val="clear" w:color="auto" w:fill="FFFFFF"/>
          </w:tcPr>
          <w:p>
            <w:r>
              <w:t>It's a legal name change.</w:t>
            </w:r>
          </w:p>
        </w:tc>
      </w:tr>
      <w:tr>
        <w:tc>
          <w:tcPr>
            <w:tcW w:type="dxa" w:w="4680"/>
            <w:shd w:val="clear" w:color="auto" w:fill="D9E1F2"/>
          </w:tcPr>
          <w:p>
            <w:r>
              <w:t>Nanci</w:t>
            </w:r>
          </w:p>
        </w:tc>
        <w:tc>
          <w:tcPr>
            <w:tcW w:type="dxa" w:w="4680"/>
            <w:shd w:val="clear" w:color="auto" w:fill="D9E1F2"/>
          </w:tcPr>
          <w:p>
            <w:r>
              <w:t>Understood. Your business name has been updated to Walker Bistro &amp; Events LLC. Since this is a legal name change, our compliance team may follow up within 2–3 business days to request a copy of your updated documentation. You'll receive a confirmation at your primary email shortly.</w:t>
            </w:r>
          </w:p>
        </w:tc>
      </w:tr>
    </w:tbl>
    <w:p/>
    <w:p>
      <w:pPr>
        <w:pBdr>
          <w:bottom w:val="single" w:sz="6" w:space="1" w:color="AAAAAA"/>
        </w:pBdr>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